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header1.xml" ContentType="application/vnd.openxmlformats-officedocument.wordprocessingml.header+xml"/>
  <Override PartName="/word/footer14.xml" ContentType="application/vnd.openxmlformats-officedocument.wordprocessingml.footer+xml"/>
  <Override PartName="/word/header2.xml" ContentType="application/vnd.openxmlformats-officedocument.wordprocessingml.head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header3.xml" ContentType="application/vnd.openxmlformats-officedocument.wordprocessingml.header+xml"/>
  <Override PartName="/word/footer21.xml" ContentType="application/vnd.openxmlformats-officedocument.wordprocessingml.footer+xml"/>
  <Override PartName="/word/header4.xml" ContentType="application/vnd.openxmlformats-officedocument.wordprocessingml.head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header5.xml" ContentType="application/vnd.openxmlformats-officedocument.wordprocessingml.header+xml"/>
  <Override PartName="/word/footer27.xml" ContentType="application/vnd.openxmlformats-officedocument.wordprocessingml.footer+xml"/>
  <Override PartName="/word/header6.xml" ContentType="application/vnd.openxmlformats-officedocument.wordprocessingml.head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header7.xml" ContentType="application/vnd.openxmlformats-officedocument.wordprocessingml.header+xml"/>
  <Override PartName="/word/footer30.xml" ContentType="application/vnd.openxmlformats-officedocument.wordprocessingml.footer+xml"/>
  <Override PartName="/word/header8.xml" ContentType="application/vnd.openxmlformats-officedocument.wordprocessingml.header+xml"/>
  <Override PartName="/word/footer31.xml" ContentType="application/vnd.openxmlformats-officedocument.wordprocessingml.footer+xml"/>
  <Override PartName="/word/footer32.xml" ContentType="application/vnd.openxmlformats-officedocument.wordprocessingml.footer+xml"/>
  <Override PartName="/word/footer33.xml" ContentType="application/vnd.openxmlformats-officedocument.wordprocessingml.footer+xml"/>
  <Override PartName="/word/footer34.xml" ContentType="application/vnd.openxmlformats-officedocument.wordprocessingml.footer+xml"/>
  <Override PartName="/word/footer35.xml" ContentType="application/vnd.openxmlformats-officedocument.wordprocessingml.footer+xml"/>
  <Override PartName="/word/footer36.xml" ContentType="application/vnd.openxmlformats-officedocument.wordprocessingml.footer+xml"/>
  <Override PartName="/word/footer37.xml" ContentType="application/vnd.openxmlformats-officedocument.wordprocessingml.footer+xml"/>
  <Override PartName="/word/footer38.xml" ContentType="application/vnd.openxmlformats-officedocument.wordprocessingml.footer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2442C" w:rsidRPr="0042442C" w:rsidRDefault="0042442C" w:rsidP="0042442C">
      <w:pPr>
        <w:spacing w:after="0" w:line="240" w:lineRule="auto"/>
        <w:ind w:left="5387"/>
        <w:contextualSpacing/>
        <w:rPr>
          <w:rFonts w:ascii="Times New Roman" w:eastAsia="Calibri" w:hAnsi="Times New Roman" w:cs="Times New Roman"/>
          <w:bCs/>
          <w:sz w:val="24"/>
          <w:szCs w:val="24"/>
        </w:rPr>
      </w:pPr>
      <w:r w:rsidRPr="0042442C">
        <w:rPr>
          <w:rFonts w:ascii="Times New Roman" w:eastAsia="Calibri" w:hAnsi="Times New Roman" w:cs="Times New Roman"/>
          <w:bCs/>
          <w:sz w:val="24"/>
          <w:szCs w:val="24"/>
        </w:rPr>
        <w:t xml:space="preserve">УТВЕРЖДЕНА </w:t>
      </w:r>
    </w:p>
    <w:p w:rsidR="0042442C" w:rsidRPr="0042442C" w:rsidRDefault="0042442C" w:rsidP="0042442C">
      <w:pPr>
        <w:spacing w:after="0" w:line="240" w:lineRule="auto"/>
        <w:ind w:left="5387"/>
        <w:rPr>
          <w:rFonts w:ascii="Times New Roman" w:eastAsia="Calibri" w:hAnsi="Times New Roman" w:cs="Times New Roman"/>
          <w:sz w:val="24"/>
          <w:szCs w:val="24"/>
        </w:rPr>
      </w:pPr>
      <w:r w:rsidRPr="0042442C">
        <w:rPr>
          <w:rFonts w:ascii="Times New Roman" w:eastAsia="Calibri" w:hAnsi="Times New Roman" w:cs="Times New Roman"/>
          <w:sz w:val="24"/>
          <w:szCs w:val="24"/>
        </w:rPr>
        <w:t>постановлением администрации</w:t>
      </w:r>
    </w:p>
    <w:p w:rsidR="0042442C" w:rsidRPr="0042442C" w:rsidRDefault="0042442C" w:rsidP="0042442C">
      <w:pPr>
        <w:spacing w:after="0" w:line="240" w:lineRule="auto"/>
        <w:ind w:left="5387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Шпаковского муниципального округа</w:t>
      </w:r>
    </w:p>
    <w:p w:rsidR="0042442C" w:rsidRPr="0042442C" w:rsidRDefault="0042442C" w:rsidP="0042442C">
      <w:pPr>
        <w:spacing w:after="0" w:line="240" w:lineRule="auto"/>
        <w:ind w:left="5387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Ставропольского края</w:t>
      </w:r>
    </w:p>
    <w:p w:rsidR="0042442C" w:rsidRPr="0042442C" w:rsidRDefault="0042442C" w:rsidP="0042442C">
      <w:pPr>
        <w:spacing w:after="0" w:line="240" w:lineRule="auto"/>
        <w:ind w:left="5387"/>
        <w:rPr>
          <w:rFonts w:ascii="Times New Roman" w:eastAsia="Calibri" w:hAnsi="Times New Roman" w:cs="Times New Roman"/>
          <w:sz w:val="24"/>
          <w:szCs w:val="24"/>
        </w:rPr>
      </w:pPr>
    </w:p>
    <w:p w:rsidR="0042442C" w:rsidRPr="0042442C" w:rsidRDefault="0042442C" w:rsidP="0042442C">
      <w:pPr>
        <w:spacing w:after="0" w:line="240" w:lineRule="auto"/>
        <w:ind w:left="5387"/>
        <w:rPr>
          <w:rFonts w:ascii="Times New Roman" w:eastAsia="Calibri" w:hAnsi="Times New Roman" w:cs="Times New Roman"/>
          <w:b/>
          <w:sz w:val="24"/>
          <w:szCs w:val="24"/>
        </w:rPr>
      </w:pPr>
      <w:r w:rsidRPr="0042442C">
        <w:rPr>
          <w:rFonts w:ascii="Times New Roman" w:eastAsia="Calibri" w:hAnsi="Times New Roman" w:cs="Times New Roman"/>
          <w:b/>
          <w:sz w:val="24"/>
          <w:szCs w:val="24"/>
        </w:rPr>
        <w:t>№__________ от__________________</w:t>
      </w:r>
    </w:p>
    <w:p w:rsidR="00015BA8" w:rsidRDefault="00015BA8" w:rsidP="00015BA8">
      <w:pPr>
        <w:spacing w:before="240" w:after="120" w:line="240" w:lineRule="auto"/>
        <w:ind w:right="17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</w:pPr>
    </w:p>
    <w:p w:rsidR="00015BA8" w:rsidRDefault="00015BA8" w:rsidP="00015BA8">
      <w:pPr>
        <w:spacing w:before="240" w:after="120" w:line="240" w:lineRule="auto"/>
        <w:ind w:right="17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</w:pPr>
    </w:p>
    <w:p w:rsidR="00015BA8" w:rsidRDefault="00015BA8" w:rsidP="00015BA8">
      <w:pPr>
        <w:spacing w:before="240" w:after="120" w:line="240" w:lineRule="auto"/>
        <w:ind w:right="17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</w:pPr>
    </w:p>
    <w:p w:rsidR="00015BA8" w:rsidRDefault="00015BA8" w:rsidP="00015BA8">
      <w:pPr>
        <w:spacing w:before="240" w:after="120" w:line="240" w:lineRule="auto"/>
        <w:ind w:right="17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</w:pPr>
    </w:p>
    <w:p w:rsidR="0042442C" w:rsidRPr="0042442C" w:rsidRDefault="0042442C" w:rsidP="0042442C">
      <w:pPr>
        <w:keepNext/>
        <w:keepLines/>
        <w:spacing w:after="200" w:line="360" w:lineRule="auto"/>
        <w:contextualSpacing/>
        <w:jc w:val="center"/>
        <w:textAlignment w:val="baseline"/>
        <w:rPr>
          <w:rFonts w:ascii="Times New Roman" w:eastAsia="Microsoft YaHei" w:hAnsi="Times New Roman" w:cs="Times New Roman"/>
          <w:b/>
          <w:caps/>
          <w:kern w:val="28"/>
          <w:sz w:val="36"/>
          <w:szCs w:val="36"/>
        </w:rPr>
      </w:pPr>
      <w:r w:rsidRPr="0042442C">
        <w:rPr>
          <w:rFonts w:ascii="Times New Roman" w:eastAsia="Microsoft YaHei" w:hAnsi="Times New Roman" w:cs="Times New Roman"/>
          <w:b/>
          <w:caps/>
          <w:kern w:val="28"/>
          <w:sz w:val="36"/>
          <w:szCs w:val="36"/>
        </w:rPr>
        <w:t>схема теплоснабжения</w:t>
      </w:r>
    </w:p>
    <w:p w:rsidR="0042442C" w:rsidRPr="0042442C" w:rsidRDefault="0042442C" w:rsidP="0042442C">
      <w:pPr>
        <w:keepNext/>
        <w:keepLines/>
        <w:spacing w:after="200" w:line="360" w:lineRule="auto"/>
        <w:contextualSpacing/>
        <w:jc w:val="center"/>
        <w:textAlignment w:val="baseline"/>
        <w:rPr>
          <w:rFonts w:ascii="Times New Roman" w:eastAsia="Microsoft YaHei" w:hAnsi="Times New Roman" w:cs="Times New Roman"/>
          <w:b/>
          <w:caps/>
          <w:kern w:val="28"/>
          <w:sz w:val="36"/>
          <w:szCs w:val="36"/>
        </w:rPr>
      </w:pPr>
      <w:r>
        <w:rPr>
          <w:rFonts w:ascii="Times New Roman" w:eastAsia="Microsoft YaHei" w:hAnsi="Times New Roman" w:cs="Times New Roman"/>
          <w:b/>
          <w:caps/>
          <w:kern w:val="28"/>
          <w:sz w:val="36"/>
          <w:szCs w:val="36"/>
        </w:rPr>
        <w:t>Шпаковского муниципального округа</w:t>
      </w:r>
    </w:p>
    <w:p w:rsidR="0042442C" w:rsidRPr="0042442C" w:rsidRDefault="0042442C" w:rsidP="0042442C">
      <w:pPr>
        <w:keepNext/>
        <w:keepLines/>
        <w:spacing w:after="200" w:line="360" w:lineRule="auto"/>
        <w:contextualSpacing/>
        <w:jc w:val="center"/>
        <w:textAlignment w:val="baseline"/>
        <w:rPr>
          <w:rFonts w:ascii="Times New Roman" w:eastAsia="Microsoft YaHei" w:hAnsi="Times New Roman" w:cs="Times New Roman"/>
          <w:b/>
          <w:caps/>
          <w:kern w:val="28"/>
          <w:sz w:val="36"/>
          <w:szCs w:val="36"/>
        </w:rPr>
      </w:pPr>
      <w:r>
        <w:rPr>
          <w:rFonts w:ascii="Times New Roman" w:eastAsia="Microsoft YaHei" w:hAnsi="Times New Roman" w:cs="Times New Roman"/>
          <w:b/>
          <w:caps/>
          <w:kern w:val="28"/>
          <w:sz w:val="36"/>
          <w:szCs w:val="36"/>
        </w:rPr>
        <w:t>ставропольского края</w:t>
      </w:r>
    </w:p>
    <w:p w:rsidR="0042442C" w:rsidRPr="0042442C" w:rsidRDefault="0042442C" w:rsidP="0042442C">
      <w:pPr>
        <w:keepNext/>
        <w:keepLines/>
        <w:spacing w:after="200" w:line="360" w:lineRule="auto"/>
        <w:contextualSpacing/>
        <w:jc w:val="center"/>
        <w:textAlignment w:val="baseline"/>
        <w:rPr>
          <w:rFonts w:ascii="Times New Roman" w:eastAsia="Microsoft YaHei" w:hAnsi="Times New Roman" w:cs="Times New Roman"/>
          <w:b/>
          <w:caps/>
          <w:kern w:val="28"/>
          <w:sz w:val="36"/>
          <w:szCs w:val="36"/>
        </w:rPr>
      </w:pPr>
      <w:r w:rsidRPr="0042442C">
        <w:rPr>
          <w:rFonts w:ascii="Times New Roman" w:eastAsia="Microsoft YaHei" w:hAnsi="Times New Roman" w:cs="Times New Roman"/>
          <w:b/>
          <w:caps/>
          <w:kern w:val="28"/>
          <w:sz w:val="36"/>
          <w:szCs w:val="36"/>
        </w:rPr>
        <w:t>НА ПЕРИОД С 202</w:t>
      </w:r>
      <w:r w:rsidR="00440508">
        <w:rPr>
          <w:rFonts w:ascii="Times New Roman" w:eastAsia="Microsoft YaHei" w:hAnsi="Times New Roman" w:cs="Times New Roman"/>
          <w:b/>
          <w:caps/>
          <w:kern w:val="28"/>
          <w:sz w:val="36"/>
          <w:szCs w:val="36"/>
        </w:rPr>
        <w:t>1</w:t>
      </w:r>
      <w:r w:rsidRPr="0042442C">
        <w:rPr>
          <w:rFonts w:ascii="Times New Roman" w:eastAsia="Microsoft YaHei" w:hAnsi="Times New Roman" w:cs="Times New Roman"/>
          <w:b/>
          <w:caps/>
          <w:kern w:val="28"/>
          <w:sz w:val="36"/>
          <w:szCs w:val="36"/>
        </w:rPr>
        <w:t xml:space="preserve"> </w:t>
      </w:r>
      <w:r w:rsidR="00080639">
        <w:rPr>
          <w:rFonts w:ascii="Times New Roman" w:eastAsia="Microsoft YaHei" w:hAnsi="Times New Roman" w:cs="Times New Roman"/>
          <w:b/>
          <w:caps/>
          <w:kern w:val="28"/>
          <w:sz w:val="36"/>
          <w:szCs w:val="36"/>
        </w:rPr>
        <w:t>ДО</w:t>
      </w:r>
      <w:r w:rsidRPr="0042442C">
        <w:rPr>
          <w:rFonts w:ascii="Times New Roman" w:eastAsia="Microsoft YaHei" w:hAnsi="Times New Roman" w:cs="Times New Roman"/>
          <w:b/>
          <w:caps/>
          <w:kern w:val="28"/>
          <w:sz w:val="36"/>
          <w:szCs w:val="36"/>
        </w:rPr>
        <w:t xml:space="preserve"> 203</w:t>
      </w:r>
      <w:r w:rsidR="00080639">
        <w:rPr>
          <w:rFonts w:ascii="Times New Roman" w:eastAsia="Microsoft YaHei" w:hAnsi="Times New Roman" w:cs="Times New Roman"/>
          <w:b/>
          <w:caps/>
          <w:kern w:val="28"/>
          <w:sz w:val="36"/>
          <w:szCs w:val="36"/>
        </w:rPr>
        <w:t>6</w:t>
      </w:r>
      <w:r w:rsidRPr="0042442C">
        <w:rPr>
          <w:rFonts w:ascii="Times New Roman" w:eastAsia="Microsoft YaHei" w:hAnsi="Times New Roman" w:cs="Times New Roman"/>
          <w:b/>
          <w:caps/>
          <w:kern w:val="28"/>
          <w:sz w:val="36"/>
          <w:szCs w:val="36"/>
        </w:rPr>
        <w:t xml:space="preserve"> годы</w:t>
      </w:r>
    </w:p>
    <w:p w:rsidR="00015BA8" w:rsidRDefault="0042442C" w:rsidP="0042442C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  <w:r w:rsidRPr="0042442C">
        <w:rPr>
          <w:rFonts w:ascii="Times New Roman" w:eastAsia="Calibri" w:hAnsi="Times New Roman" w:cs="Times New Roman"/>
          <w:b/>
          <w:sz w:val="32"/>
          <w:szCs w:val="32"/>
        </w:rPr>
        <w:t>(АКТУАЛИЗАЦИЯ НА 202</w:t>
      </w:r>
      <w:r w:rsidR="00080639">
        <w:rPr>
          <w:rFonts w:ascii="Times New Roman" w:eastAsia="Calibri" w:hAnsi="Times New Roman" w:cs="Times New Roman"/>
          <w:b/>
          <w:sz w:val="32"/>
          <w:szCs w:val="32"/>
        </w:rPr>
        <w:t>4</w:t>
      </w:r>
      <w:r w:rsidRPr="0042442C">
        <w:rPr>
          <w:rFonts w:ascii="Times New Roman" w:eastAsia="Calibri" w:hAnsi="Times New Roman" w:cs="Times New Roman"/>
          <w:b/>
          <w:sz w:val="32"/>
          <w:szCs w:val="32"/>
        </w:rPr>
        <w:t xml:space="preserve"> ГОД)</w:t>
      </w:r>
    </w:p>
    <w:p w:rsidR="0042442C" w:rsidRDefault="0042442C" w:rsidP="0042442C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</w:p>
    <w:p w:rsidR="0042442C" w:rsidRPr="00631983" w:rsidRDefault="0042442C" w:rsidP="0042442C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  <w:r w:rsidRPr="00631983">
        <w:rPr>
          <w:rFonts w:ascii="Times New Roman" w:eastAsia="Calibri" w:hAnsi="Times New Roman" w:cs="Times New Roman"/>
          <w:b/>
          <w:sz w:val="32"/>
          <w:szCs w:val="32"/>
        </w:rPr>
        <w:t>УТВЕРЖДАЕМАЯ ЧАСТЬ</w:t>
      </w:r>
    </w:p>
    <w:p w:rsidR="00015BA8" w:rsidRDefault="00015BA8" w:rsidP="00E93474">
      <w:pPr>
        <w:jc w:val="center"/>
      </w:pPr>
    </w:p>
    <w:p w:rsidR="00015BA8" w:rsidRDefault="00015BA8" w:rsidP="00E93474">
      <w:pPr>
        <w:jc w:val="center"/>
      </w:pPr>
    </w:p>
    <w:p w:rsidR="00015BA8" w:rsidRDefault="00015BA8" w:rsidP="00E93474">
      <w:pPr>
        <w:jc w:val="center"/>
      </w:pPr>
    </w:p>
    <w:p w:rsidR="00015BA8" w:rsidRDefault="00015BA8" w:rsidP="00E93474">
      <w:pPr>
        <w:jc w:val="center"/>
      </w:pPr>
    </w:p>
    <w:p w:rsidR="00015BA8" w:rsidRDefault="00015BA8" w:rsidP="00E93474">
      <w:pPr>
        <w:jc w:val="center"/>
      </w:pPr>
    </w:p>
    <w:p w:rsidR="00015BA8" w:rsidRDefault="00015BA8" w:rsidP="00E93474">
      <w:pPr>
        <w:jc w:val="center"/>
      </w:pPr>
    </w:p>
    <w:p w:rsidR="00015BA8" w:rsidRDefault="00015BA8" w:rsidP="00E93474">
      <w:pPr>
        <w:jc w:val="center"/>
      </w:pPr>
    </w:p>
    <w:p w:rsidR="00015BA8" w:rsidRDefault="00015BA8" w:rsidP="00E93474">
      <w:pPr>
        <w:jc w:val="center"/>
      </w:pPr>
    </w:p>
    <w:p w:rsidR="00015BA8" w:rsidRDefault="00015BA8" w:rsidP="00E93474">
      <w:pPr>
        <w:jc w:val="center"/>
      </w:pPr>
    </w:p>
    <w:p w:rsidR="00BB095E" w:rsidRDefault="00BB095E" w:rsidP="00E93474">
      <w:pPr>
        <w:jc w:val="center"/>
      </w:pPr>
    </w:p>
    <w:p w:rsidR="00015BA8" w:rsidRDefault="00015BA8" w:rsidP="00E93474">
      <w:pPr>
        <w:jc w:val="center"/>
      </w:pPr>
    </w:p>
    <w:p w:rsidR="00015BA8" w:rsidRDefault="00015BA8" w:rsidP="00E93474">
      <w:pPr>
        <w:jc w:val="center"/>
      </w:pPr>
    </w:p>
    <w:p w:rsidR="00DA212E" w:rsidRDefault="00DA212E" w:rsidP="00071DD6">
      <w:pPr>
        <w:tabs>
          <w:tab w:val="left" w:pos="5400"/>
        </w:tabs>
        <w:rPr>
          <w:rFonts w:ascii="Times New Roman" w:hAnsi="Times New Roman" w:cs="Times New Roman"/>
          <w:sz w:val="24"/>
          <w:szCs w:val="24"/>
        </w:rPr>
      </w:pPr>
    </w:p>
    <w:p w:rsidR="00920397" w:rsidRDefault="00DA212E" w:rsidP="00920397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Ставрополь 202</w:t>
      </w:r>
      <w:r w:rsidR="0042442C">
        <w:rPr>
          <w:rFonts w:ascii="Times New Roman" w:hAnsi="Times New Roman" w:cs="Times New Roman"/>
          <w:sz w:val="24"/>
          <w:szCs w:val="24"/>
        </w:rPr>
        <w:t>3</w:t>
      </w:r>
      <w:r w:rsidR="00015BA8">
        <w:rPr>
          <w:rFonts w:ascii="Times New Roman" w:hAnsi="Times New Roman" w:cs="Times New Roman"/>
          <w:sz w:val="24"/>
          <w:szCs w:val="24"/>
        </w:rPr>
        <w:t xml:space="preserve"> г.</w:t>
      </w:r>
      <w:r w:rsidR="00920397">
        <w:rPr>
          <w:rFonts w:ascii="Times New Roman" w:hAnsi="Times New Roman" w:cs="Times New Roman"/>
          <w:sz w:val="24"/>
          <w:szCs w:val="24"/>
        </w:rPr>
        <w:br w:type="page"/>
      </w:r>
    </w:p>
    <w:sdt>
      <w:sdtPr>
        <w:rPr>
          <w:rFonts w:asciiTheme="minorHAnsi" w:eastAsiaTheme="minorHAnsi" w:hAnsiTheme="minorHAnsi" w:cstheme="minorBidi"/>
          <w:b/>
          <w:caps/>
          <w:noProof/>
          <w:color w:val="auto"/>
          <w:sz w:val="22"/>
          <w:szCs w:val="22"/>
          <w:lang w:eastAsia="en-US"/>
        </w:rPr>
        <w:id w:val="1980334884"/>
        <w:docPartObj>
          <w:docPartGallery w:val="Table of Contents"/>
          <w:docPartUnique/>
        </w:docPartObj>
      </w:sdtPr>
      <w:sdtEndPr>
        <w:rPr>
          <w:rFonts w:ascii="Times New Roman" w:eastAsia="Times New Roman" w:hAnsi="Times New Roman" w:cs="Times New Roman"/>
          <w:b w:val="0"/>
          <w:bCs/>
          <w:sz w:val="24"/>
          <w:szCs w:val="24"/>
          <w:lang w:eastAsia="ru-RU"/>
        </w:rPr>
      </w:sdtEndPr>
      <w:sdtContent>
        <w:p w:rsidR="00E73A9F" w:rsidRPr="00432D33" w:rsidRDefault="001925C7" w:rsidP="001925C7">
          <w:pPr>
            <w:pStyle w:val="af5"/>
            <w:jc w:val="center"/>
            <w:rPr>
              <w:rFonts w:ascii="Times New Roman" w:hAnsi="Times New Roman" w:cs="Times New Roman"/>
              <w:b/>
              <w:color w:val="auto"/>
              <w:sz w:val="28"/>
              <w:szCs w:val="28"/>
            </w:rPr>
          </w:pPr>
          <w:r>
            <w:rPr>
              <w:rFonts w:ascii="Times New Roman" w:hAnsi="Times New Roman" w:cs="Times New Roman"/>
              <w:b/>
              <w:color w:val="auto"/>
              <w:sz w:val="24"/>
              <w:szCs w:val="24"/>
            </w:rPr>
            <w:t>Содержание</w:t>
          </w:r>
        </w:p>
        <w:p w:rsidR="00071DD6" w:rsidRPr="00071DD6" w:rsidRDefault="003277E7" w:rsidP="00071DD6">
          <w:pPr>
            <w:pStyle w:val="14"/>
            <w:jc w:val="both"/>
            <w:rPr>
              <w:rFonts w:eastAsiaTheme="minorEastAsia"/>
              <w:b w:val="0"/>
              <w:caps w:val="0"/>
              <w:sz w:val="24"/>
              <w:szCs w:val="24"/>
            </w:rPr>
          </w:pPr>
          <w:r w:rsidRPr="00071DD6">
            <w:rPr>
              <w:b w:val="0"/>
              <w:sz w:val="24"/>
              <w:szCs w:val="24"/>
            </w:rPr>
            <w:fldChar w:fldCharType="begin"/>
          </w:r>
          <w:r w:rsidR="00E73A9F" w:rsidRPr="00071DD6">
            <w:rPr>
              <w:b w:val="0"/>
              <w:sz w:val="24"/>
              <w:szCs w:val="24"/>
            </w:rPr>
            <w:instrText xml:space="preserve"> TOC \o "1-3" \h \z \u </w:instrText>
          </w:r>
          <w:r w:rsidRPr="00071DD6">
            <w:rPr>
              <w:b w:val="0"/>
              <w:sz w:val="24"/>
              <w:szCs w:val="24"/>
            </w:rPr>
            <w:fldChar w:fldCharType="separate"/>
          </w:r>
          <w:hyperlink w:anchor="_Toc82507219" w:history="1">
            <w:r w:rsidR="00071DD6" w:rsidRPr="00071DD6">
              <w:rPr>
                <w:rStyle w:val="af8"/>
                <w:b w:val="0"/>
                <w:sz w:val="24"/>
                <w:szCs w:val="24"/>
              </w:rPr>
              <w:t>1. ПОКАЗАТЕЛИ СУЩЕСТВУЮЩЕГО И ПЕРСПЕКТИВНОГО СПРОСА НА ТЕПЛОВУЮ ЭНЕРГИЮ (МОЩНОСТЬ) И ТЕПЛОНОСИТЕЛЬ В УСТАНОВЛЕННЫХ ГРАНИЦАХ территории поселения, городского округа, города федерального значения</w:t>
            </w:r>
            <w:r w:rsidR="00071DD6" w:rsidRPr="00071DD6">
              <w:rPr>
                <w:b w:val="0"/>
                <w:webHidden/>
                <w:sz w:val="24"/>
                <w:szCs w:val="24"/>
              </w:rPr>
              <w:tab/>
            </w:r>
            <w:r w:rsidRPr="00071DD6">
              <w:rPr>
                <w:b w:val="0"/>
                <w:webHidden/>
                <w:sz w:val="24"/>
                <w:szCs w:val="24"/>
              </w:rPr>
              <w:fldChar w:fldCharType="begin"/>
            </w:r>
            <w:r w:rsidR="00071DD6" w:rsidRPr="00071DD6">
              <w:rPr>
                <w:b w:val="0"/>
                <w:webHidden/>
                <w:sz w:val="24"/>
                <w:szCs w:val="24"/>
              </w:rPr>
              <w:instrText xml:space="preserve"> PAGEREF _Toc82507219 \h </w:instrText>
            </w:r>
            <w:r w:rsidRPr="00071DD6">
              <w:rPr>
                <w:b w:val="0"/>
                <w:webHidden/>
                <w:sz w:val="24"/>
                <w:szCs w:val="24"/>
              </w:rPr>
            </w:r>
            <w:r w:rsidRPr="00071DD6">
              <w:rPr>
                <w:b w:val="0"/>
                <w:webHidden/>
                <w:sz w:val="24"/>
                <w:szCs w:val="24"/>
              </w:rPr>
              <w:fldChar w:fldCharType="separate"/>
            </w:r>
            <w:r w:rsidR="00A82C55">
              <w:rPr>
                <w:b w:val="0"/>
                <w:webHidden/>
                <w:sz w:val="24"/>
                <w:szCs w:val="24"/>
              </w:rPr>
              <w:t>9</w:t>
            </w:r>
            <w:r w:rsidRPr="00071DD6">
              <w:rPr>
                <w:b w:val="0"/>
                <w:webHidden/>
                <w:sz w:val="24"/>
                <w:szCs w:val="24"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20" w:history="1">
            <w:r w:rsidR="00071DD6" w:rsidRPr="00071DD6">
              <w:rPr>
                <w:rStyle w:val="af8"/>
              </w:rPr>
              <w:t>1.1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дома, индивидуальные жилые дома, общественные здания и производственные здания промышленных предприятий по этапам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_Toc82507220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9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21" w:history="1">
            <w:r w:rsidR="00071DD6" w:rsidRPr="00071DD6">
              <w:rPr>
                <w:rStyle w:val="af8"/>
              </w:rPr>
              <w:t>1.2 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этапе, на каждом этапе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_Toc82507221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10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22" w:history="1">
            <w:r w:rsidR="00071DD6" w:rsidRPr="00071DD6">
              <w:rPr>
                <w:rStyle w:val="af8"/>
              </w:rPr>
              <w:t>1.3 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_Toc82507222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10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23" w:history="1">
            <w:r w:rsidR="00071DD6" w:rsidRPr="00071DD6">
              <w:rPr>
                <w:rStyle w:val="af8"/>
              </w:rPr>
              <w:t>1.4 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 каждой системы теплоснабжения и по поселению, городскому округу, городу федерального значения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_Toc82507223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10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14"/>
            <w:jc w:val="both"/>
            <w:rPr>
              <w:rFonts w:eastAsiaTheme="minorEastAsia"/>
              <w:b w:val="0"/>
              <w:caps w:val="0"/>
              <w:sz w:val="24"/>
              <w:szCs w:val="24"/>
            </w:rPr>
          </w:pPr>
          <w:hyperlink w:anchor="_Toc82507224" w:history="1">
            <w:r w:rsidR="00071DD6" w:rsidRPr="00071DD6">
              <w:rPr>
                <w:rStyle w:val="af8"/>
                <w:b w:val="0"/>
                <w:sz w:val="24"/>
                <w:szCs w:val="24"/>
              </w:rPr>
              <w:t>2. СУЩЕСТВУЮЩИЕ И ПЕРСПЕКТИВНЫЕ БАЛАНСЫ ТЕПЛОВОЙ МОЩНОСТИ ИСТОЧНИКОВ ТЕПЛОВОЙ ЭНЕРГИИ И ТЕПЛОВОЙ НАГРУЗКИ ПОТРЕБИТЕЛЕЙ</w:t>
            </w:r>
            <w:r w:rsidR="00071DD6" w:rsidRPr="00071DD6">
              <w:rPr>
                <w:b w:val="0"/>
                <w:webHidden/>
                <w:sz w:val="24"/>
                <w:szCs w:val="24"/>
              </w:rPr>
              <w:tab/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begin"/>
            </w:r>
            <w:r w:rsidR="00071DD6" w:rsidRPr="00071DD6">
              <w:rPr>
                <w:b w:val="0"/>
                <w:webHidden/>
                <w:sz w:val="24"/>
                <w:szCs w:val="24"/>
              </w:rPr>
              <w:instrText xml:space="preserve"> PAGEREF _Toc82507224 \h </w:instrText>
            </w:r>
            <w:r w:rsidR="003277E7" w:rsidRPr="00071DD6">
              <w:rPr>
                <w:b w:val="0"/>
                <w:webHidden/>
                <w:sz w:val="24"/>
                <w:szCs w:val="24"/>
              </w:rPr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separate"/>
            </w:r>
            <w:r w:rsidR="00A82C55">
              <w:rPr>
                <w:b w:val="0"/>
                <w:webHidden/>
                <w:sz w:val="24"/>
                <w:szCs w:val="24"/>
              </w:rPr>
              <w:t>12</w:t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25" w:history="1">
            <w:r w:rsidR="00071DD6" w:rsidRPr="00071DD6">
              <w:rPr>
                <w:rStyle w:val="af8"/>
              </w:rPr>
              <w:t>2.1 Описание существующих и перспективных зон действия систем теплоснабжения и источников тепловой энергии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_Toc82507225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12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26" w:history="1">
            <w:r w:rsidR="00071DD6" w:rsidRPr="00071DD6">
              <w:rPr>
                <w:rStyle w:val="af8"/>
              </w:rPr>
              <w:t>2.2 Описание существующих и перспективных зон действия индивидуальных источников тепловой энергии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_Toc82507226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15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27" w:history="1">
            <w:r w:rsidR="00071DD6" w:rsidRPr="00071DD6">
              <w:rPr>
                <w:rStyle w:val="af8"/>
              </w:rPr>
              <w:t>2.3 Существующие и перспективные балансы тепловой мощности и тепловой нагрузки потребителей в зонах действия источников тепловой энергии, в том числе работающих на единую тепловую сеть, на каждом этапе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_Toc82507227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15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28" w:history="1">
            <w:r w:rsidR="00071DD6" w:rsidRPr="00071DD6">
              <w:rPr>
                <w:rStyle w:val="af8"/>
              </w:rPr>
              <w:t>2.4 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 более поселений, городских округов,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для потребителей каждого поселения, городского округа, города федерального значения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_Toc82507228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27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29" w:history="1">
            <w:r w:rsidR="00071DD6" w:rsidRPr="00071DD6">
              <w:rPr>
                <w:rStyle w:val="af8"/>
                <w:rFonts w:eastAsia="Times New Roman"/>
              </w:rPr>
              <w:t>2.5 Радиус эффективного теплоснабжения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_Toc82507229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27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14"/>
            <w:jc w:val="both"/>
            <w:rPr>
              <w:rFonts w:eastAsiaTheme="minorEastAsia"/>
              <w:b w:val="0"/>
              <w:caps w:val="0"/>
              <w:sz w:val="24"/>
              <w:szCs w:val="24"/>
            </w:rPr>
          </w:pPr>
          <w:hyperlink w:anchor="_Toc82507230" w:history="1">
            <w:r w:rsidR="00071DD6" w:rsidRPr="00071DD6">
              <w:rPr>
                <w:rStyle w:val="af8"/>
                <w:b w:val="0"/>
                <w:sz w:val="24"/>
                <w:szCs w:val="24"/>
              </w:rPr>
              <w:t>3 СУЩЕСТВУЮЩИЕ И ПЕРСПЕКТИВНЫЕ БАЛАНСЫ ТЕПЛОНОСИТЕЛЯ</w:t>
            </w:r>
            <w:r w:rsidR="00071DD6" w:rsidRPr="00071DD6">
              <w:rPr>
                <w:b w:val="0"/>
                <w:webHidden/>
                <w:sz w:val="24"/>
                <w:szCs w:val="24"/>
              </w:rPr>
              <w:tab/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begin"/>
            </w:r>
            <w:r w:rsidR="00071DD6" w:rsidRPr="00071DD6">
              <w:rPr>
                <w:b w:val="0"/>
                <w:webHidden/>
                <w:sz w:val="24"/>
                <w:szCs w:val="24"/>
              </w:rPr>
              <w:instrText xml:space="preserve"> PAGEREF _Toc82507230 \h </w:instrText>
            </w:r>
            <w:r w:rsidR="003277E7" w:rsidRPr="00071DD6">
              <w:rPr>
                <w:b w:val="0"/>
                <w:webHidden/>
                <w:sz w:val="24"/>
                <w:szCs w:val="24"/>
              </w:rPr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separate"/>
            </w:r>
            <w:r w:rsidR="00A82C55">
              <w:rPr>
                <w:b w:val="0"/>
                <w:webHidden/>
                <w:sz w:val="24"/>
                <w:szCs w:val="24"/>
              </w:rPr>
              <w:t>30</w:t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31" w:history="1">
            <w:r w:rsidR="00071DD6" w:rsidRPr="00071DD6">
              <w:rPr>
                <w:rStyle w:val="af8"/>
                <w:rFonts w:eastAsia="Times New Roman"/>
              </w:rPr>
              <w:t>3.1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_Toc82507231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30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32" w:history="1">
            <w:r w:rsidR="00071DD6" w:rsidRPr="00071DD6">
              <w:rPr>
                <w:rStyle w:val="af8"/>
                <w:rFonts w:eastAsia="Times New Roman"/>
              </w:rPr>
              <w:t>3.2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_Toc82507232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30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14"/>
            <w:jc w:val="both"/>
            <w:rPr>
              <w:rFonts w:eastAsiaTheme="minorEastAsia"/>
              <w:b w:val="0"/>
              <w:caps w:val="0"/>
              <w:sz w:val="24"/>
              <w:szCs w:val="24"/>
            </w:rPr>
          </w:pPr>
          <w:hyperlink w:anchor="_Toc82507233" w:history="1">
            <w:r w:rsidR="00071DD6" w:rsidRPr="00071DD6">
              <w:rPr>
                <w:rStyle w:val="af8"/>
                <w:b w:val="0"/>
                <w:sz w:val="24"/>
                <w:szCs w:val="24"/>
              </w:rPr>
              <w:t>4. ОСНОВНЫЕ ПОЛОЖЕНИЯ МАСТЕР-ПЛАНА РАЗВИТИЯ СИСТЕМЫ ТЕПЛОСНАБЖЕНИЯ ПОСЕления, городского округа, города федерального значения</w:t>
            </w:r>
            <w:r w:rsidR="00071DD6" w:rsidRPr="00071DD6">
              <w:rPr>
                <w:b w:val="0"/>
                <w:webHidden/>
                <w:sz w:val="24"/>
                <w:szCs w:val="24"/>
              </w:rPr>
              <w:tab/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begin"/>
            </w:r>
            <w:r w:rsidR="00071DD6" w:rsidRPr="00071DD6">
              <w:rPr>
                <w:b w:val="0"/>
                <w:webHidden/>
                <w:sz w:val="24"/>
                <w:szCs w:val="24"/>
              </w:rPr>
              <w:instrText xml:space="preserve"> PAGEREF _Toc82507233 \h </w:instrText>
            </w:r>
            <w:r w:rsidR="003277E7" w:rsidRPr="00071DD6">
              <w:rPr>
                <w:b w:val="0"/>
                <w:webHidden/>
                <w:sz w:val="24"/>
                <w:szCs w:val="24"/>
              </w:rPr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separate"/>
            </w:r>
            <w:r w:rsidR="00A82C55">
              <w:rPr>
                <w:b w:val="0"/>
                <w:webHidden/>
                <w:sz w:val="24"/>
                <w:szCs w:val="24"/>
              </w:rPr>
              <w:t>32</w:t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34" w:history="1">
            <w:r w:rsidR="00071DD6" w:rsidRPr="00071DD6">
              <w:rPr>
                <w:rStyle w:val="af8"/>
                <w:rFonts w:eastAsia="Calibri"/>
              </w:rPr>
              <w:t>4.1. Описание сценариев развития теплоснабжения поселения, городского округа, города федерального значения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_Toc82507234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32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35" w:history="1">
            <w:r w:rsidR="00071DD6" w:rsidRPr="00071DD6">
              <w:rPr>
                <w:rStyle w:val="af8"/>
              </w:rPr>
              <w:t>4.2. Обоснование выбора приоритетного сценария развития теплоснабжения поселения, городского округа, города федерального значения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_Toc82507235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32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14"/>
            <w:jc w:val="both"/>
            <w:rPr>
              <w:rFonts w:eastAsiaTheme="minorEastAsia"/>
              <w:b w:val="0"/>
              <w:caps w:val="0"/>
              <w:sz w:val="24"/>
              <w:szCs w:val="24"/>
            </w:rPr>
          </w:pPr>
          <w:hyperlink w:anchor="_Toc82507236" w:history="1">
            <w:r w:rsidR="00071DD6" w:rsidRPr="00071DD6">
              <w:rPr>
                <w:rStyle w:val="af8"/>
                <w:b w:val="0"/>
                <w:sz w:val="24"/>
                <w:szCs w:val="24"/>
              </w:rPr>
              <w:t>5. ПРЕДЛОЖЕНИЯ ПО СТРОИТЕЛЬСТВУ, РЕКОНСТРУКЦИИ И ТЕХНИЧЕСКОМУ ПЕРЕВООРУЖЕНИЮ ИСТОЧНИКОВ ТЕПЛОВОЙ ЭНЕРГИИ</w:t>
            </w:r>
            <w:r w:rsidR="00071DD6" w:rsidRPr="00071DD6">
              <w:rPr>
                <w:b w:val="0"/>
                <w:webHidden/>
                <w:sz w:val="24"/>
                <w:szCs w:val="24"/>
              </w:rPr>
              <w:tab/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begin"/>
            </w:r>
            <w:r w:rsidR="00071DD6" w:rsidRPr="00071DD6">
              <w:rPr>
                <w:b w:val="0"/>
                <w:webHidden/>
                <w:sz w:val="24"/>
                <w:szCs w:val="24"/>
              </w:rPr>
              <w:instrText xml:space="preserve"> PAGEREF _Toc82507236 \h </w:instrText>
            </w:r>
            <w:r w:rsidR="003277E7" w:rsidRPr="00071DD6">
              <w:rPr>
                <w:b w:val="0"/>
                <w:webHidden/>
                <w:sz w:val="24"/>
                <w:szCs w:val="24"/>
              </w:rPr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separate"/>
            </w:r>
            <w:r w:rsidR="00A82C55">
              <w:rPr>
                <w:b w:val="0"/>
                <w:webHidden/>
                <w:sz w:val="24"/>
                <w:szCs w:val="24"/>
              </w:rPr>
              <w:t>34</w:t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37" w:history="1">
            <w:r w:rsidR="00071DD6" w:rsidRPr="00071DD6">
              <w:rPr>
                <w:rStyle w:val="af8"/>
              </w:rPr>
              <w:t>5.1 Предложения по строительству источников тепловой энергии, обеспечивающих перспективную тепловую нагрузку на осваиваемых территориях поселения, городского округа, города федерального значения,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теплоснабжения – обоснованная расчетами ценовых (тарифных) последствий для потребителей, если реализацию товаров в сфере теплоснабжения с использованием такого источника тепловой энергии планируется осуществлять по регулируемым ценам и(тарифам), и (или) обоснованная анализом индикаторов развития системы теплоснабжения поселения, городского округа, города федерального значения, если реализация товаров в сфере теплоснабжения с использованием такого источника тепловой энергии будет осуществляться по ценам, определяемым по соглашению сторон договоров поставки тепловой энергии (мощности) и (или) теплоносителя) и радиуса эффективного теплоснабжения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_Toc82507237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34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38" w:history="1">
            <w:r w:rsidR="00071DD6" w:rsidRPr="00071DD6">
              <w:rPr>
                <w:rStyle w:val="af8"/>
              </w:rPr>
              <w:t>5.2 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_Toc82507238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34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39" w:history="1">
            <w:r w:rsidR="00071DD6" w:rsidRPr="00071DD6">
              <w:rPr>
                <w:rStyle w:val="af8"/>
              </w:rPr>
              <w:t>5.3 Предложения по техническому перевооружению и (или) модернизации источников тепловой энергии с целью повышения эффективности работы систем теплоснабжения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_Toc82507239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35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40" w:history="1">
            <w:r w:rsidR="00071DD6" w:rsidRPr="00071DD6">
              <w:rPr>
                <w:rStyle w:val="af8"/>
              </w:rPr>
              <w:t>5.4 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_Toc82507240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36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41" w:history="1">
            <w:r w:rsidR="00071DD6" w:rsidRPr="00071DD6">
              <w:rPr>
                <w:rStyle w:val="af8"/>
              </w:rPr>
              <w:t>5.5 Меры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нецелесообразно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_Toc82507241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36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42" w:history="1">
            <w:r w:rsidR="00071DD6" w:rsidRPr="00071DD6">
              <w:rPr>
                <w:rStyle w:val="af8"/>
              </w:rPr>
              <w:t>5.6 Меры по переоборудованию котельных в источники тепловой энергии, функционирующие в режиме комбинированной выработки электрической и тепловой энергии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_Toc82507242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36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43" w:history="1">
            <w:r w:rsidR="00071DD6" w:rsidRPr="00071DD6">
              <w:rPr>
                <w:rStyle w:val="af8"/>
              </w:rPr>
              <w:t>5.7 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_Toc82507243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36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44" w:history="1">
            <w:r w:rsidR="00071DD6" w:rsidRPr="00071DD6">
              <w:rPr>
                <w:rStyle w:val="af8"/>
              </w:rPr>
              <w:t>5.8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_Toc82507244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37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45" w:history="1">
            <w:r w:rsidR="00071DD6" w:rsidRPr="00071DD6">
              <w:rPr>
                <w:rStyle w:val="af8"/>
              </w:rPr>
              <w:t>5.9 Предложения по перспективной установленной тепловой мощности каждого источника тепловой энергии с предложением по сроку ввода в эксплуатацию новых мощностей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_Toc82507245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37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46" w:history="1">
            <w:r w:rsidR="00071DD6" w:rsidRPr="00071DD6">
              <w:rPr>
                <w:rStyle w:val="af8"/>
              </w:rPr>
              <w:t>5.10 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_Toc82507246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37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47" w:history="1">
            <w:r w:rsidR="00071DD6" w:rsidRPr="00071DD6">
              <w:rPr>
                <w:rStyle w:val="af8"/>
              </w:rPr>
              <w:t>6. ПРЕДЛОЖЕНИЯ ПО СТРОИТЕЛЬСТВУ И РЕКОНСТРУКЦИИ и (или) модернизации ТЕПЛОВЫХ СЕТЕЙ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_Toc82507247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38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48" w:history="1">
            <w:r w:rsidR="00071DD6" w:rsidRPr="00071DD6">
              <w:rPr>
                <w:rStyle w:val="af8"/>
              </w:rPr>
              <w:t>6.1 Предложения по строительству и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_Toc82507248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38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49" w:history="1">
            <w:r w:rsidR="00071DD6" w:rsidRPr="00071DD6">
              <w:rPr>
                <w:rStyle w:val="af8"/>
              </w:rPr>
              <w:t xml:space="preserve">6.2 Предложения по строительству и реконструкции и (или) модернизации тепловых сетей для обеспечения перспективных приростов тепловой нагрузки в осваиваемых районах </w:t>
            </w:r>
            <w:r w:rsidR="00071DD6" w:rsidRPr="00071DD6">
              <w:rPr>
                <w:rStyle w:val="af8"/>
              </w:rPr>
              <w:lastRenderedPageBreak/>
              <w:t>поселения, городского округа, города федерального значения под жилищную, комплексную или производственную застройку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_Toc82507249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38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50" w:history="1">
            <w:r w:rsidR="00071DD6" w:rsidRPr="00071DD6">
              <w:rPr>
                <w:rStyle w:val="af8"/>
              </w:rPr>
              <w:t>6.3 Предложения по строительству и реконструкции и (или) модернизации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_Toc82507250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38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51" w:history="1">
            <w:r w:rsidR="00071DD6" w:rsidRPr="00071DD6">
              <w:rPr>
                <w:rStyle w:val="af8"/>
              </w:rPr>
              <w:t>6.4 Предложения по строительству и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_Toc82507251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38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52" w:history="1">
            <w:r w:rsidR="00071DD6" w:rsidRPr="00071DD6">
              <w:rPr>
                <w:rStyle w:val="af8"/>
              </w:rPr>
              <w:t>6.5 Предложения по строительству и реконструкции тепловых сетей для обеспечения нормативной надежности теплоснабжения потребителей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_Toc82507252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39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53" w:history="1">
            <w:r w:rsidR="00071DD6" w:rsidRPr="00071DD6">
              <w:rPr>
                <w:rStyle w:val="af8"/>
              </w:rPr>
              <w:t>6.6 Предложения по строительству и реконструкции тепловых сетей, подлежащих замене в связи с исчерпанием эксплуатационного ресурса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_Toc82507253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39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14"/>
            <w:jc w:val="both"/>
            <w:rPr>
              <w:rFonts w:eastAsiaTheme="minorEastAsia"/>
              <w:b w:val="0"/>
              <w:caps w:val="0"/>
              <w:sz w:val="24"/>
              <w:szCs w:val="24"/>
            </w:rPr>
          </w:pPr>
          <w:hyperlink w:anchor="_Toc82507254" w:history="1">
            <w:r w:rsidR="00071DD6" w:rsidRPr="00071DD6">
              <w:rPr>
                <w:rStyle w:val="af8"/>
                <w:b w:val="0"/>
                <w:sz w:val="24"/>
                <w:szCs w:val="24"/>
              </w:rPr>
              <w:t>7. ПРЕДЛОЖЕНИЯ ПО ПЕРЕВОДУ ОТКРЫТЫХ СИСТЕМ ТЕПЛОСНАБЖЕНИЯ (ГОРЯЧЕГО ВОДОСНАБЖЕНИЯ В ЗАКРЫТЫЕ СИСТЕМЫ ГОРЯЧЕГО ВОДОСНАБЖЕНИЯ</w:t>
            </w:r>
            <w:r w:rsidR="00071DD6" w:rsidRPr="00071DD6">
              <w:rPr>
                <w:b w:val="0"/>
                <w:webHidden/>
                <w:sz w:val="24"/>
                <w:szCs w:val="24"/>
              </w:rPr>
              <w:tab/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begin"/>
            </w:r>
            <w:r w:rsidR="00071DD6" w:rsidRPr="00071DD6">
              <w:rPr>
                <w:b w:val="0"/>
                <w:webHidden/>
                <w:sz w:val="24"/>
                <w:szCs w:val="24"/>
              </w:rPr>
              <w:instrText xml:space="preserve"> PAGEREF _Toc82507254 \h </w:instrText>
            </w:r>
            <w:r w:rsidR="003277E7" w:rsidRPr="00071DD6">
              <w:rPr>
                <w:b w:val="0"/>
                <w:webHidden/>
                <w:sz w:val="24"/>
                <w:szCs w:val="24"/>
              </w:rPr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separate"/>
            </w:r>
            <w:r w:rsidR="00A82C55">
              <w:rPr>
                <w:b w:val="0"/>
                <w:webHidden/>
                <w:sz w:val="24"/>
                <w:szCs w:val="24"/>
              </w:rPr>
              <w:t>41</w:t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55" w:history="1">
            <w:r w:rsidR="00071DD6" w:rsidRPr="00071DD6">
              <w:rPr>
                <w:rStyle w:val="af8"/>
              </w:rPr>
              <w:t>7.1 Предложения по переводу существующих открытых систем теплоснабжения (горячего водоснабжения) в закрытые системы горячего водоснабжения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_Toc82507255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41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56" w:history="1">
            <w:r w:rsidR="00071DD6" w:rsidRPr="00071DD6">
              <w:rPr>
                <w:rStyle w:val="af8"/>
              </w:rPr>
              <w:t>7.2 Предложения по переводу существующих открытых систем теплоснабжения (горячего водоснабжения) в закрытые системы горячего водоснабжения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_Toc82507256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41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14"/>
            <w:jc w:val="both"/>
            <w:rPr>
              <w:rFonts w:eastAsiaTheme="minorEastAsia"/>
              <w:b w:val="0"/>
              <w:caps w:val="0"/>
              <w:sz w:val="24"/>
              <w:szCs w:val="24"/>
            </w:rPr>
          </w:pPr>
          <w:hyperlink w:anchor="_Toc82507257" w:history="1">
            <w:r w:rsidR="00071DD6" w:rsidRPr="00071DD6">
              <w:rPr>
                <w:rStyle w:val="af8"/>
                <w:b w:val="0"/>
                <w:sz w:val="24"/>
                <w:szCs w:val="24"/>
              </w:rPr>
              <w:t>8. ПЕРСПЕКТИВНЫЕ ТОПЛИВНЫЕ БАЛАНСЫ</w:t>
            </w:r>
            <w:r w:rsidR="00071DD6" w:rsidRPr="00071DD6">
              <w:rPr>
                <w:b w:val="0"/>
                <w:webHidden/>
                <w:sz w:val="24"/>
                <w:szCs w:val="24"/>
              </w:rPr>
              <w:tab/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begin"/>
            </w:r>
            <w:r w:rsidR="00071DD6" w:rsidRPr="00071DD6">
              <w:rPr>
                <w:b w:val="0"/>
                <w:webHidden/>
                <w:sz w:val="24"/>
                <w:szCs w:val="24"/>
              </w:rPr>
              <w:instrText xml:space="preserve"> PAGEREF _Toc82507257 \h </w:instrText>
            </w:r>
            <w:r w:rsidR="003277E7" w:rsidRPr="00071DD6">
              <w:rPr>
                <w:b w:val="0"/>
                <w:webHidden/>
                <w:sz w:val="24"/>
                <w:szCs w:val="24"/>
              </w:rPr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separate"/>
            </w:r>
            <w:r w:rsidR="00A82C55">
              <w:rPr>
                <w:b w:val="0"/>
                <w:webHidden/>
                <w:sz w:val="24"/>
                <w:szCs w:val="24"/>
              </w:rPr>
              <w:t>42</w:t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58" w:history="1">
            <w:r w:rsidR="00071DD6" w:rsidRPr="00071DD6">
              <w:rPr>
                <w:rStyle w:val="af8"/>
              </w:rPr>
              <w:t>8.1 Перспективные топливные балансы для каждого источника тепловой энергии по видам основного, резервного и аварийного топлива на каждом этапе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_Toc82507258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42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59" w:history="1">
            <w:r w:rsidR="00071DD6" w:rsidRPr="00071DD6">
              <w:rPr>
                <w:rStyle w:val="af8"/>
              </w:rPr>
              <w:t>8.2 Потребляемые источником тепловой энергии виды топлива, включая местные виды топлива, а также используемые возобновляемые источники энергии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_Toc82507259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45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60" w:history="1">
            <w:r w:rsidR="00071DD6" w:rsidRPr="00071DD6">
              <w:rPr>
                <w:rStyle w:val="af8"/>
              </w:rPr>
              <w:t>8.3 Виды топлива (в случае, если топливом является уголь, - вид ископаемого угля в соответствии с Межгосударственным стандартом ГОСТ 25543-2013 «Угли бурые, каменные и антрациты. Классификация по генетическим и технологическим параметрам»), их доли и значения низшей теплоты сгорания топлива, используемых для производства тепловой энергии по каждой системе теплоснабжения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_Toc82507260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45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61" w:history="1">
            <w:r w:rsidR="00071DD6" w:rsidRPr="00071DD6">
              <w:rPr>
                <w:rStyle w:val="af8"/>
              </w:rPr>
              <w:t>8.4 Преобладающий в поселении, городском округе вид топлива, определяемый по совокупности всех систем теплоснабжения, находящихся в соответствующем поселении, городском округе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_Toc82507261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45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62" w:history="1">
            <w:r w:rsidR="00071DD6" w:rsidRPr="00071DD6">
              <w:rPr>
                <w:rStyle w:val="af8"/>
              </w:rPr>
              <w:t>8.5 Приоритетное направление развития топливного баланса поселения, городского округа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_Toc82507262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45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14"/>
            <w:jc w:val="both"/>
            <w:rPr>
              <w:rFonts w:eastAsiaTheme="minorEastAsia"/>
              <w:b w:val="0"/>
              <w:caps w:val="0"/>
              <w:sz w:val="24"/>
              <w:szCs w:val="24"/>
            </w:rPr>
          </w:pPr>
          <w:hyperlink w:anchor="_Toc82507263" w:history="1">
            <w:r w:rsidR="00071DD6" w:rsidRPr="00071DD6">
              <w:rPr>
                <w:rStyle w:val="af8"/>
                <w:b w:val="0"/>
                <w:sz w:val="24"/>
                <w:szCs w:val="24"/>
              </w:rPr>
              <w:t>9. ИНВЕСТИЦИИ В СТРОИТЕЛЬСТВО, РЕКОНСТРУКЦИЮ И ТЕХНИЧЕСКОЕ ПЕРЕВООРУЖЕНИЕ и (или) модернизацию</w:t>
            </w:r>
            <w:r w:rsidR="00071DD6" w:rsidRPr="00071DD6">
              <w:rPr>
                <w:b w:val="0"/>
                <w:webHidden/>
                <w:sz w:val="24"/>
                <w:szCs w:val="24"/>
              </w:rPr>
              <w:tab/>
            </w:r>
            <w:r w:rsidR="003277E7" w:rsidRPr="00080639">
              <w:rPr>
                <w:b w:val="0"/>
                <w:webHidden/>
                <w:sz w:val="24"/>
                <w:szCs w:val="24"/>
              </w:rPr>
              <w:fldChar w:fldCharType="begin"/>
            </w:r>
            <w:r w:rsidR="00071DD6" w:rsidRPr="00080639">
              <w:rPr>
                <w:b w:val="0"/>
                <w:webHidden/>
                <w:sz w:val="24"/>
                <w:szCs w:val="24"/>
              </w:rPr>
              <w:instrText xml:space="preserve"> PAGEREF _Toc82507263 \h </w:instrText>
            </w:r>
            <w:r w:rsidR="003277E7" w:rsidRPr="00080639">
              <w:rPr>
                <w:b w:val="0"/>
                <w:webHidden/>
                <w:sz w:val="24"/>
                <w:szCs w:val="24"/>
              </w:rPr>
            </w:r>
            <w:r w:rsidR="003277E7" w:rsidRPr="00080639">
              <w:rPr>
                <w:b w:val="0"/>
                <w:webHidden/>
                <w:sz w:val="24"/>
                <w:szCs w:val="24"/>
              </w:rPr>
              <w:fldChar w:fldCharType="separate"/>
            </w:r>
            <w:r w:rsidR="00080639" w:rsidRPr="00080639">
              <w:rPr>
                <w:b w:val="0"/>
                <w:bCs/>
                <w:webHidden/>
                <w:sz w:val="24"/>
                <w:szCs w:val="24"/>
              </w:rPr>
              <w:t>47</w:t>
            </w:r>
            <w:r w:rsidR="00A82C55" w:rsidRPr="00080639">
              <w:rPr>
                <w:b w:val="0"/>
                <w:bCs/>
                <w:webHidden/>
                <w:sz w:val="24"/>
                <w:szCs w:val="24"/>
              </w:rPr>
              <w:t>.</w:t>
            </w:r>
            <w:r w:rsidR="003277E7" w:rsidRPr="00080639">
              <w:rPr>
                <w:b w:val="0"/>
                <w:webHidden/>
                <w:sz w:val="24"/>
                <w:szCs w:val="24"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64" w:history="1">
            <w:r w:rsidR="00071DD6" w:rsidRPr="00071DD6">
              <w:rPr>
                <w:rStyle w:val="af8"/>
              </w:rPr>
              <w:t>9.1 Предложения по величине необходимых инвестиций в строительство, реконструкцию и техническое перевооружение и (или) модернизацию источников тепловой энергии на каждом этапе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_Toc82507264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080639">
              <w:rPr>
                <w:b/>
                <w:bCs/>
                <w:webHidden/>
              </w:rPr>
              <w:t>47</w:t>
            </w:r>
            <w:r w:rsidR="00A82C55">
              <w:rPr>
                <w:b/>
                <w:bCs/>
                <w:webHidden/>
              </w:rPr>
              <w:t>.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65" w:history="1">
            <w:r w:rsidR="00071DD6" w:rsidRPr="00071DD6">
              <w:rPr>
                <w:rStyle w:val="af8"/>
              </w:rPr>
              <w:t>9.2 Предложения по величине необходимых инвестиций в строительство, реконструкцию и техническое перевооружение и (или) модернизацию тепловых сетей, насосных станций и тепловых пунктов на каждом этапе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_Toc82507265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080639">
              <w:rPr>
                <w:b/>
                <w:bCs/>
                <w:webHidden/>
              </w:rPr>
              <w:t>47</w:t>
            </w:r>
            <w:r w:rsidR="00A82C55">
              <w:rPr>
                <w:b/>
                <w:bCs/>
                <w:webHidden/>
              </w:rPr>
              <w:t>.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66" w:history="1">
            <w:r w:rsidR="00071DD6" w:rsidRPr="00071DD6">
              <w:rPr>
                <w:rStyle w:val="af8"/>
              </w:rPr>
              <w:t>9.3 Предложения по величине инвестиций в строительство, реконструкцию и техническое перевооружение и (или) модернизацию в связи с изменениями температурного графика и гидравлического режима работы системы теплоснабжения на каждом этапе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_Toc82507266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080639">
              <w:rPr>
                <w:b/>
                <w:bCs/>
                <w:webHidden/>
              </w:rPr>
              <w:t>48</w:t>
            </w:r>
            <w:r w:rsidR="00A82C55">
              <w:rPr>
                <w:b/>
                <w:bCs/>
                <w:webHidden/>
              </w:rPr>
              <w:t>.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67" w:history="1">
            <w:r w:rsidR="00071DD6" w:rsidRPr="00071DD6">
              <w:rPr>
                <w:rStyle w:val="af8"/>
              </w:rPr>
              <w:t>9.4 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_Toc82507267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080639">
              <w:rPr>
                <w:b/>
                <w:bCs/>
                <w:webHidden/>
              </w:rPr>
              <w:t>48</w:t>
            </w:r>
            <w:r w:rsidR="00A82C55">
              <w:rPr>
                <w:b/>
                <w:bCs/>
                <w:webHidden/>
              </w:rPr>
              <w:t>.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68" w:history="1">
            <w:r w:rsidR="00071DD6" w:rsidRPr="00071DD6">
              <w:rPr>
                <w:rStyle w:val="af8"/>
              </w:rPr>
              <w:t>9.5 Оценка эффективности инвестиций по отдельным предложениям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_Toc82507268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080639">
              <w:rPr>
                <w:b/>
                <w:bCs/>
                <w:webHidden/>
              </w:rPr>
              <w:t>48</w:t>
            </w:r>
            <w:r w:rsidR="00A82C55">
              <w:rPr>
                <w:b/>
                <w:bCs/>
                <w:webHidden/>
              </w:rPr>
              <w:t>.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69" w:history="1">
            <w:r w:rsidR="00071DD6" w:rsidRPr="00071DD6">
              <w:rPr>
                <w:rStyle w:val="af8"/>
              </w:rPr>
              <w:t>9.6 Величина фактически осуществленных инвестиций в строительство, реконструкцию, техническое перевооружение и (или) модернизацию объектов теплоснабжение за базовый период и базовый период актуализации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_Toc82507269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080639">
              <w:rPr>
                <w:b/>
                <w:bCs/>
                <w:webHidden/>
              </w:rPr>
              <w:t>48</w:t>
            </w:r>
            <w:r w:rsidR="00A82C55">
              <w:rPr>
                <w:b/>
                <w:bCs/>
                <w:webHidden/>
              </w:rPr>
              <w:t>.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70" w:history="1">
            <w:r w:rsidR="00071DD6" w:rsidRPr="00071DD6">
              <w:rPr>
                <w:rStyle w:val="af8"/>
              </w:rPr>
              <w:t>10. РЕШЕНИЕ О присвоении статуСа ЕДИНОЙ ТЕПЛОСНАБЖАЮЩЕЙ ОРГАНИЗАЦИИ (ОРГАНИЗАЦИЙ)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_Toc82507270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49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71" w:history="1">
            <w:r w:rsidR="00071DD6" w:rsidRPr="00071DD6">
              <w:rPr>
                <w:rStyle w:val="af8"/>
              </w:rPr>
              <w:t>10.1 Решение о присвоении статуса единой теплоснабжающей организации (организациям)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_Toc82507271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49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72" w:history="1">
            <w:r w:rsidR="00071DD6" w:rsidRPr="00071DD6">
              <w:rPr>
                <w:rStyle w:val="af8"/>
              </w:rPr>
              <w:t>10.2 Реестр зон деятельности единой теплоснабжающей организации (организаций)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_Toc82507272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49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73" w:history="1">
            <w:r w:rsidR="00071DD6" w:rsidRPr="00071DD6">
              <w:rPr>
                <w:rStyle w:val="af8"/>
              </w:rPr>
              <w:t>10.3 Основания, в том числе критерии, в соответствии с которыми теплоснабжающей организации присвоен статус единой теплоснабжающей организации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_Toc82507273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53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74" w:history="1">
            <w:r w:rsidR="00071DD6" w:rsidRPr="00071DD6">
              <w:rPr>
                <w:rStyle w:val="af8"/>
              </w:rPr>
              <w:t>10.4 Информация о поданных теплоснабжающими организациями заявках на присвоение статуса единой теплоснабжающей организации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_Toc82507274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60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75" w:history="1">
            <w:r w:rsidR="00071DD6" w:rsidRPr="00071DD6">
              <w:rPr>
                <w:rStyle w:val="af8"/>
              </w:rPr>
              <w:t>10.5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поселения, городского округа, города Федерального значения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_Toc82507275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60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14"/>
            <w:jc w:val="both"/>
            <w:rPr>
              <w:rFonts w:eastAsiaTheme="minorEastAsia"/>
              <w:b w:val="0"/>
              <w:caps w:val="0"/>
              <w:sz w:val="24"/>
              <w:szCs w:val="24"/>
            </w:rPr>
          </w:pPr>
          <w:hyperlink w:anchor="_Toc82507276" w:history="1">
            <w:r w:rsidR="00071DD6" w:rsidRPr="00071DD6">
              <w:rPr>
                <w:rStyle w:val="af8"/>
                <w:b w:val="0"/>
                <w:sz w:val="24"/>
                <w:szCs w:val="24"/>
              </w:rPr>
              <w:t>11. РЕШЕНИЯ О РАСПРЕДЕЛЕНИИ ТЕПЛОВОЙ НАГРУЗКИ МЕЖДУ ИСТОЧНИКАМИ ТЕПЛОВОЙ ЭНЕРГИИ</w:t>
            </w:r>
            <w:r w:rsidR="00071DD6" w:rsidRPr="00071DD6">
              <w:rPr>
                <w:b w:val="0"/>
                <w:webHidden/>
                <w:sz w:val="24"/>
                <w:szCs w:val="24"/>
              </w:rPr>
              <w:tab/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begin"/>
            </w:r>
            <w:r w:rsidR="00071DD6" w:rsidRPr="00071DD6">
              <w:rPr>
                <w:b w:val="0"/>
                <w:webHidden/>
                <w:sz w:val="24"/>
                <w:szCs w:val="24"/>
              </w:rPr>
              <w:instrText xml:space="preserve"> PAGEREF _Toc82507276 \h </w:instrText>
            </w:r>
            <w:r w:rsidR="003277E7" w:rsidRPr="00071DD6">
              <w:rPr>
                <w:b w:val="0"/>
                <w:webHidden/>
                <w:sz w:val="24"/>
                <w:szCs w:val="24"/>
              </w:rPr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separate"/>
            </w:r>
            <w:r w:rsidR="00A82C55">
              <w:rPr>
                <w:b w:val="0"/>
                <w:webHidden/>
                <w:sz w:val="24"/>
                <w:szCs w:val="24"/>
              </w:rPr>
              <w:t>61</w:t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end"/>
            </w:r>
          </w:hyperlink>
        </w:p>
        <w:p w:rsidR="00071DD6" w:rsidRPr="00071DD6" w:rsidRDefault="00DF31A5" w:rsidP="00071DD6">
          <w:pPr>
            <w:pStyle w:val="14"/>
            <w:jc w:val="both"/>
            <w:rPr>
              <w:rFonts w:eastAsiaTheme="minorEastAsia"/>
              <w:b w:val="0"/>
              <w:caps w:val="0"/>
              <w:sz w:val="24"/>
              <w:szCs w:val="24"/>
            </w:rPr>
          </w:pPr>
          <w:hyperlink w:anchor="_Toc82507277" w:history="1">
            <w:r w:rsidR="00071DD6" w:rsidRPr="00071DD6">
              <w:rPr>
                <w:rStyle w:val="af8"/>
                <w:b w:val="0"/>
                <w:sz w:val="24"/>
                <w:szCs w:val="24"/>
              </w:rPr>
              <w:t>12. РЕШЕНИЯ ПО БЕСХОЗЯЙНЫМ ТЕПЛОВЫМ СЕТЯМ</w:t>
            </w:r>
            <w:r w:rsidR="00071DD6" w:rsidRPr="00071DD6">
              <w:rPr>
                <w:b w:val="0"/>
                <w:webHidden/>
                <w:sz w:val="24"/>
                <w:szCs w:val="24"/>
              </w:rPr>
              <w:tab/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begin"/>
            </w:r>
            <w:r w:rsidR="00071DD6" w:rsidRPr="00071DD6">
              <w:rPr>
                <w:b w:val="0"/>
                <w:webHidden/>
                <w:sz w:val="24"/>
                <w:szCs w:val="24"/>
              </w:rPr>
              <w:instrText xml:space="preserve"> PAGEREF _Toc82507277 \h </w:instrText>
            </w:r>
            <w:r w:rsidR="003277E7" w:rsidRPr="00071DD6">
              <w:rPr>
                <w:b w:val="0"/>
                <w:webHidden/>
                <w:sz w:val="24"/>
                <w:szCs w:val="24"/>
              </w:rPr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separate"/>
            </w:r>
            <w:r w:rsidR="00A82C55">
              <w:rPr>
                <w:b w:val="0"/>
                <w:webHidden/>
                <w:sz w:val="24"/>
                <w:szCs w:val="24"/>
              </w:rPr>
              <w:t>62</w:t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end"/>
            </w:r>
          </w:hyperlink>
        </w:p>
        <w:p w:rsidR="00071DD6" w:rsidRPr="00071DD6" w:rsidRDefault="00DF31A5" w:rsidP="00071DD6">
          <w:pPr>
            <w:pStyle w:val="14"/>
            <w:jc w:val="both"/>
            <w:rPr>
              <w:rFonts w:eastAsiaTheme="minorEastAsia"/>
              <w:b w:val="0"/>
              <w:caps w:val="0"/>
              <w:sz w:val="24"/>
              <w:szCs w:val="24"/>
            </w:rPr>
          </w:pPr>
          <w:hyperlink w:anchor="_Toc82507278" w:history="1">
            <w:r w:rsidR="00071DD6" w:rsidRPr="00071DD6">
              <w:rPr>
                <w:rStyle w:val="af8"/>
                <w:b w:val="0"/>
                <w:sz w:val="24"/>
                <w:szCs w:val="24"/>
              </w:rPr>
              <w:t>13. СИНХРОНИЗАЦИЯ СХЕМЫ ТЕПЛОСНАБЖЕНИЯ СО СХЕМОЙ ГАЗОСНАБЖЕНИЯ И ГАЗИФИКАЦИИ СУБЪЕКТА РОССИЙСКОЙ ФЕДЕРАЦИИИ и (или) поселения, СХЕМОЙ И ПРОГРАММОЙ РАЗВИТИЯ ЭЛЕКТРОЭНЕРГЕТИКИ, А ТАКЖЕ СО СХЕМОЙ ВОДОСНАБЖЕНИЯ И ВОДООТВЕДЕНИЯ поселения, городского округа, города ФедЕрального значения</w:t>
            </w:r>
            <w:r w:rsidR="00071DD6" w:rsidRPr="00071DD6">
              <w:rPr>
                <w:b w:val="0"/>
                <w:webHidden/>
                <w:sz w:val="24"/>
                <w:szCs w:val="24"/>
              </w:rPr>
              <w:tab/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begin"/>
            </w:r>
            <w:r w:rsidR="00071DD6" w:rsidRPr="00071DD6">
              <w:rPr>
                <w:b w:val="0"/>
                <w:webHidden/>
                <w:sz w:val="24"/>
                <w:szCs w:val="24"/>
              </w:rPr>
              <w:instrText xml:space="preserve"> PAGEREF _Toc82507278 \h </w:instrText>
            </w:r>
            <w:r w:rsidR="003277E7" w:rsidRPr="00071DD6">
              <w:rPr>
                <w:b w:val="0"/>
                <w:webHidden/>
                <w:sz w:val="24"/>
                <w:szCs w:val="24"/>
              </w:rPr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separate"/>
            </w:r>
            <w:r w:rsidR="00A82C55">
              <w:rPr>
                <w:b w:val="0"/>
                <w:webHidden/>
                <w:sz w:val="24"/>
                <w:szCs w:val="24"/>
              </w:rPr>
              <w:t>63</w:t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79" w:history="1">
            <w:r w:rsidR="00071DD6" w:rsidRPr="00071DD6">
              <w:rPr>
                <w:rStyle w:val="af8"/>
              </w:rPr>
              <w:t>13.1 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_Toc82507279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63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80" w:history="1">
            <w:r w:rsidR="00071DD6" w:rsidRPr="00071DD6">
              <w:rPr>
                <w:rStyle w:val="af8"/>
              </w:rPr>
              <w:t>13.2 Описание проблем организации газоснабжения источников тепловой энергии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_Toc82507280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63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81" w:history="1">
            <w:r w:rsidR="00071DD6" w:rsidRPr="00071DD6">
              <w:rPr>
                <w:rStyle w:val="af8"/>
              </w:rPr>
              <w:t>13.3 Предложения по корректировке,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_Toc82507281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63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82" w:history="1">
            <w:r w:rsidR="00071DD6" w:rsidRPr="00071DD6">
              <w:rPr>
                <w:rStyle w:val="af8"/>
              </w:rPr>
              <w:t>13.4 Описание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_Toc82507282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63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83" w:history="1">
            <w:r w:rsidR="00071DD6" w:rsidRPr="00071DD6">
              <w:rPr>
                <w:rStyle w:val="af8"/>
              </w:rPr>
              <w:t>13.5 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содержащие, в том числе описание участия указанных объектов в перспективных балансах тепловой мощности и энергии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_Toc82507283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64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84" w:history="1">
            <w:r w:rsidR="00071DD6" w:rsidRPr="00071DD6">
              <w:rPr>
                <w:rStyle w:val="af8"/>
              </w:rPr>
              <w:t>13.6 Описание решений (вырабатываемых с учетом положений утвержденной схемы водоснабжения поселения, городского округа, города федерального значения, утвержденной единой схемы водоснабжения и водоотведения Республики Крым) о развитии соответствующей системы водоснабжения в части, относящейся к системам теплоснабжения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_Toc82507284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64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2a"/>
            <w:rPr>
              <w:rFonts w:eastAsiaTheme="minorEastAsia"/>
            </w:rPr>
          </w:pPr>
          <w:hyperlink w:anchor="_Toc82507285" w:history="1">
            <w:r w:rsidR="00071DD6" w:rsidRPr="00071DD6">
              <w:rPr>
                <w:rStyle w:val="af8"/>
              </w:rPr>
              <w:t>13.7 Предложения по корректировке, утвержденной (разработке) схемы водоснабжения поселения, городского округа, города федерального значения, единой схемы водоснабжения и водоотведения Республики Крым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_Toc82507285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64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DF31A5" w:rsidP="00071DD6">
          <w:pPr>
            <w:pStyle w:val="14"/>
            <w:jc w:val="both"/>
            <w:rPr>
              <w:rFonts w:eastAsiaTheme="minorEastAsia"/>
              <w:b w:val="0"/>
              <w:caps w:val="0"/>
              <w:sz w:val="24"/>
              <w:szCs w:val="24"/>
            </w:rPr>
          </w:pPr>
          <w:hyperlink w:anchor="_Toc82507286" w:history="1">
            <w:r w:rsidR="00071DD6" w:rsidRPr="00071DD6">
              <w:rPr>
                <w:rStyle w:val="af8"/>
                <w:b w:val="0"/>
                <w:sz w:val="24"/>
                <w:szCs w:val="24"/>
              </w:rPr>
              <w:t>14 ИНДИКАТОРЫ РАЗВИТИЯ СИСТЕМ ТЕПЛОСНАБЖЕНИЯ</w:t>
            </w:r>
            <w:r w:rsidR="00071DD6" w:rsidRPr="00071DD6">
              <w:rPr>
                <w:b w:val="0"/>
                <w:webHidden/>
                <w:sz w:val="24"/>
                <w:szCs w:val="24"/>
              </w:rPr>
              <w:tab/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begin"/>
            </w:r>
            <w:r w:rsidR="00071DD6" w:rsidRPr="00071DD6">
              <w:rPr>
                <w:b w:val="0"/>
                <w:webHidden/>
                <w:sz w:val="24"/>
                <w:szCs w:val="24"/>
              </w:rPr>
              <w:instrText xml:space="preserve"> PAGEREF _Toc82507286 \h </w:instrText>
            </w:r>
            <w:r w:rsidR="003277E7" w:rsidRPr="00071DD6">
              <w:rPr>
                <w:b w:val="0"/>
                <w:webHidden/>
                <w:sz w:val="24"/>
                <w:szCs w:val="24"/>
              </w:rPr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separate"/>
            </w:r>
            <w:r w:rsidR="00A82C55">
              <w:rPr>
                <w:b w:val="0"/>
                <w:webHidden/>
                <w:sz w:val="24"/>
                <w:szCs w:val="24"/>
              </w:rPr>
              <w:t>65</w:t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end"/>
            </w:r>
          </w:hyperlink>
        </w:p>
        <w:p w:rsidR="00071DD6" w:rsidRPr="00071DD6" w:rsidRDefault="00DF31A5" w:rsidP="00071DD6">
          <w:pPr>
            <w:pStyle w:val="14"/>
            <w:jc w:val="both"/>
            <w:rPr>
              <w:rFonts w:eastAsiaTheme="minorEastAsia"/>
              <w:b w:val="0"/>
              <w:caps w:val="0"/>
              <w:sz w:val="24"/>
              <w:szCs w:val="24"/>
            </w:rPr>
          </w:pPr>
          <w:hyperlink w:anchor="_Toc82507287" w:history="1">
            <w:r w:rsidR="00071DD6" w:rsidRPr="00071DD6">
              <w:rPr>
                <w:rStyle w:val="af8"/>
                <w:b w:val="0"/>
                <w:sz w:val="24"/>
                <w:szCs w:val="24"/>
              </w:rPr>
              <w:t>15. ЦЕНОВЫЕ (ТАРИФНЫЕ) ПОСЛЕДСТВИЯ</w:t>
            </w:r>
            <w:r w:rsidR="00071DD6" w:rsidRPr="00071DD6">
              <w:rPr>
                <w:b w:val="0"/>
                <w:webHidden/>
                <w:sz w:val="24"/>
                <w:szCs w:val="24"/>
              </w:rPr>
              <w:tab/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begin"/>
            </w:r>
            <w:r w:rsidR="00071DD6" w:rsidRPr="00071DD6">
              <w:rPr>
                <w:b w:val="0"/>
                <w:webHidden/>
                <w:sz w:val="24"/>
                <w:szCs w:val="24"/>
              </w:rPr>
              <w:instrText xml:space="preserve"> PAGEREF _Toc82507287 \h </w:instrText>
            </w:r>
            <w:r w:rsidR="003277E7" w:rsidRPr="00071DD6">
              <w:rPr>
                <w:b w:val="0"/>
                <w:webHidden/>
                <w:sz w:val="24"/>
                <w:szCs w:val="24"/>
              </w:rPr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separate"/>
            </w:r>
            <w:r w:rsidR="00A82C55">
              <w:rPr>
                <w:b w:val="0"/>
                <w:webHidden/>
                <w:sz w:val="24"/>
                <w:szCs w:val="24"/>
              </w:rPr>
              <w:t>68</w:t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end"/>
            </w:r>
          </w:hyperlink>
        </w:p>
        <w:p w:rsidR="00E73A9F" w:rsidRPr="00071DD6" w:rsidRDefault="003277E7" w:rsidP="00071DD6">
          <w:pPr>
            <w:pStyle w:val="14"/>
            <w:jc w:val="both"/>
            <w:rPr>
              <w:b w:val="0"/>
              <w:sz w:val="24"/>
              <w:szCs w:val="24"/>
            </w:rPr>
          </w:pPr>
          <w:r w:rsidRPr="00071DD6">
            <w:rPr>
              <w:b w:val="0"/>
              <w:bCs/>
              <w:sz w:val="24"/>
              <w:szCs w:val="24"/>
            </w:rPr>
            <w:fldChar w:fldCharType="end"/>
          </w:r>
        </w:p>
      </w:sdtContent>
    </w:sdt>
    <w:p w:rsidR="00071DD6" w:rsidRDefault="00FC4940" w:rsidP="001925C7">
      <w:pPr>
        <w:pStyle w:val="1d"/>
        <w:outlineLvl w:val="9"/>
        <w:rPr>
          <w:sz w:val="24"/>
          <w:szCs w:val="24"/>
        </w:rPr>
        <w:sectPr w:rsidR="00071DD6" w:rsidSect="00071DD6">
          <w:footerReference w:type="default" r:id="rId9"/>
          <w:footerReference w:type="first" r:id="rId10"/>
          <w:pgSz w:w="11906" w:h="16838"/>
          <w:pgMar w:top="1134" w:right="851" w:bottom="1134" w:left="1701" w:header="709" w:footer="680" w:gutter="0"/>
          <w:cols w:space="708"/>
          <w:titlePg/>
          <w:docGrid w:linePitch="360"/>
        </w:sectPr>
      </w:pPr>
      <w:r>
        <w:br w:type="page"/>
      </w:r>
    </w:p>
    <w:p w:rsidR="00015BA8" w:rsidRPr="00B1523D" w:rsidRDefault="00015BA8" w:rsidP="00D06D6F">
      <w:pPr>
        <w:pStyle w:val="1d"/>
        <w:ind w:right="-1"/>
        <w:outlineLvl w:val="0"/>
      </w:pPr>
      <w:bookmarkStart w:id="0" w:name="_Toc12829669"/>
      <w:bookmarkStart w:id="1" w:name="_Toc12830061"/>
      <w:bookmarkStart w:id="2" w:name="_Toc82507219"/>
      <w:r>
        <w:lastRenderedPageBreak/>
        <w:t xml:space="preserve">1. ПОКАЗАТЕЛИ </w:t>
      </w:r>
      <w:r w:rsidRPr="00B1523D">
        <w:t>СУЩЕСТВУЮЩЕ</w:t>
      </w:r>
      <w:r>
        <w:t xml:space="preserve">ГО И ПЕРСПЕКТИВНОГО СПРОСА НА ТЕПЛОВУЮ ЭНЕРГИЮ (МОЩНОСТЬ) И ТЕПЛОНОСИТЕЛЬ В УСТАНОВЛЕННЫХ ГРАНИЦАХ </w:t>
      </w:r>
      <w:bookmarkEnd w:id="0"/>
      <w:bookmarkEnd w:id="1"/>
      <w:r w:rsidR="008F6E87">
        <w:t>территории поселения, городского округа, города федерального значения</w:t>
      </w:r>
      <w:bookmarkEnd w:id="2"/>
    </w:p>
    <w:p w:rsidR="00015BA8" w:rsidRPr="003B5296" w:rsidRDefault="008E4602" w:rsidP="00D06D6F">
      <w:pPr>
        <w:pStyle w:val="11a"/>
        <w:ind w:left="0" w:right="-1" w:firstLine="567"/>
        <w:outlineLvl w:val="1"/>
      </w:pPr>
      <w:bookmarkStart w:id="3" w:name="_Toc12829670"/>
      <w:bookmarkStart w:id="4" w:name="_Toc12830062"/>
      <w:bookmarkStart w:id="5" w:name="_Toc82507220"/>
      <w:r>
        <w:rPr>
          <w:caps w:val="0"/>
        </w:rPr>
        <w:t xml:space="preserve">1.1 </w:t>
      </w:r>
      <w:bookmarkEnd w:id="3"/>
      <w:bookmarkEnd w:id="4"/>
      <w:r>
        <w:rPr>
          <w:caps w:val="0"/>
        </w:rPr>
        <w:t>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</w:t>
      </w:r>
      <w:r w:rsidR="00AC60D3">
        <w:rPr>
          <w:caps w:val="0"/>
        </w:rPr>
        <w:t>н</w:t>
      </w:r>
      <w:r>
        <w:rPr>
          <w:caps w:val="0"/>
        </w:rPr>
        <w:t>ые дома, индивидуальные жилые дома, общественные здания и производственные здания промышленных предприятий по этапам</w:t>
      </w:r>
      <w:bookmarkEnd w:id="5"/>
    </w:p>
    <w:p w:rsidR="00B21A40" w:rsidRPr="00B21A40" w:rsidRDefault="00B21A40" w:rsidP="00D06D6F">
      <w:pPr>
        <w:spacing w:after="0" w:line="276" w:lineRule="auto"/>
        <w:ind w:right="-1" w:firstLine="567"/>
        <w:jc w:val="both"/>
        <w:rPr>
          <w:rFonts w:ascii="Times New Roman" w:hAnsi="Times New Roman" w:cs="Times New Roman"/>
          <w:sz w:val="28"/>
          <w:szCs w:val="28"/>
        </w:rPr>
      </w:pPr>
      <w:bookmarkStart w:id="6" w:name="_Toc12829671"/>
      <w:bookmarkStart w:id="7" w:name="_Toc12830063"/>
      <w:r w:rsidRPr="00B21A40">
        <w:rPr>
          <w:rFonts w:ascii="Times New Roman" w:hAnsi="Times New Roman" w:cs="Times New Roman"/>
          <w:sz w:val="28"/>
          <w:szCs w:val="28"/>
        </w:rPr>
        <w:t>В муниципальном округе преобладает индивидуальное теплоснабжение (из общей площади жилых помещений - 3063,41 тыс. м</w:t>
      </w:r>
      <w:proofErr w:type="gramStart"/>
      <w:r w:rsidRPr="00B21A40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Pr="00B21A40">
        <w:rPr>
          <w:rFonts w:ascii="Times New Roman" w:hAnsi="Times New Roman" w:cs="Times New Roman"/>
          <w:sz w:val="28"/>
          <w:szCs w:val="28"/>
        </w:rPr>
        <w:t xml:space="preserve"> только 966,7 тыс. м</w:t>
      </w:r>
      <w:r w:rsidRPr="00B21A40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B21A40">
        <w:rPr>
          <w:rFonts w:ascii="Times New Roman" w:hAnsi="Times New Roman" w:cs="Times New Roman"/>
          <w:sz w:val="28"/>
          <w:szCs w:val="28"/>
        </w:rPr>
        <w:t xml:space="preserve"> присоединено к централизованным системам отопления, что составляет 31,55%). </w:t>
      </w:r>
    </w:p>
    <w:p w:rsidR="00B21A40" w:rsidRPr="00B21A40" w:rsidRDefault="00B21A40" w:rsidP="00D06D6F">
      <w:pPr>
        <w:spacing w:after="0" w:line="276" w:lineRule="auto"/>
        <w:ind w:right="-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1A40">
        <w:rPr>
          <w:rFonts w:ascii="Times New Roman" w:hAnsi="Times New Roman" w:cs="Times New Roman"/>
          <w:sz w:val="28"/>
          <w:szCs w:val="28"/>
        </w:rPr>
        <w:t>Стратегией социально-экономического развития Шпаковского муниципального района Ставропольского края до 2035 года</w:t>
      </w:r>
      <w:r w:rsidRPr="00B21A40">
        <w:rPr>
          <w:rFonts w:ascii="Times New Roman" w:hAnsi="Times New Roman" w:cs="Times New Roman"/>
          <w:sz w:val="28"/>
          <w:szCs w:val="28"/>
          <w:vertAlign w:val="superscript"/>
        </w:rPr>
        <w:footnoteReference w:id="1"/>
      </w:r>
      <w:r w:rsidRPr="00B21A40">
        <w:rPr>
          <w:rFonts w:ascii="Times New Roman" w:hAnsi="Times New Roman" w:cs="Times New Roman"/>
          <w:sz w:val="28"/>
          <w:szCs w:val="28"/>
        </w:rPr>
        <w:t xml:space="preserve"> отражено следующее.</w:t>
      </w:r>
    </w:p>
    <w:p w:rsidR="00B21A40" w:rsidRPr="00B21A40" w:rsidRDefault="00B21A40" w:rsidP="00D06D6F">
      <w:pPr>
        <w:spacing w:after="0" w:line="276" w:lineRule="auto"/>
        <w:ind w:right="-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1A40">
        <w:rPr>
          <w:rFonts w:ascii="Times New Roman" w:hAnsi="Times New Roman" w:cs="Times New Roman"/>
          <w:sz w:val="28"/>
          <w:szCs w:val="28"/>
        </w:rPr>
        <w:t>Средний показатель обеспеченности жилыми помещениями в Шпаковском районе за 2018 год составил 23,6 м</w:t>
      </w:r>
      <w:proofErr w:type="gramStart"/>
      <w:r w:rsidRPr="00B21A40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Pr="00B21A40">
        <w:rPr>
          <w:rFonts w:ascii="Times New Roman" w:hAnsi="Times New Roman" w:cs="Times New Roman"/>
          <w:sz w:val="28"/>
          <w:szCs w:val="28"/>
        </w:rPr>
        <w:t>. на 1 человека. По показателю ввода в действие жилья за счет всех источников финансирования в 2019 году планир</w:t>
      </w:r>
      <w:r>
        <w:rPr>
          <w:rFonts w:ascii="Times New Roman" w:hAnsi="Times New Roman" w:cs="Times New Roman"/>
          <w:sz w:val="28"/>
          <w:szCs w:val="28"/>
        </w:rPr>
        <w:t>овалось</w:t>
      </w:r>
      <w:r w:rsidRPr="00B21A40">
        <w:rPr>
          <w:rFonts w:ascii="Times New Roman" w:hAnsi="Times New Roman" w:cs="Times New Roman"/>
          <w:sz w:val="28"/>
          <w:szCs w:val="28"/>
        </w:rPr>
        <w:t xml:space="preserve"> ввести 210,000 тыс. м</w:t>
      </w:r>
      <w:proofErr w:type="gramStart"/>
      <w:r w:rsidRPr="00B21A40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Pr="00B21A40">
        <w:rPr>
          <w:rFonts w:ascii="Times New Roman" w:hAnsi="Times New Roman" w:cs="Times New Roman"/>
          <w:sz w:val="28"/>
          <w:szCs w:val="28"/>
        </w:rPr>
        <w:t>, по состоянию на 01 октября 2019 года введено 167,457 тыс.м</w:t>
      </w:r>
      <w:r w:rsidRPr="00B21A40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B21A40">
        <w:rPr>
          <w:rFonts w:ascii="Times New Roman" w:hAnsi="Times New Roman" w:cs="Times New Roman"/>
          <w:sz w:val="28"/>
          <w:szCs w:val="28"/>
        </w:rPr>
        <w:t xml:space="preserve">. Из них в многоквартирных многоэтажных жилых домах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B21A40">
        <w:rPr>
          <w:rFonts w:ascii="Times New Roman" w:hAnsi="Times New Roman" w:cs="Times New Roman"/>
          <w:sz w:val="28"/>
          <w:szCs w:val="28"/>
        </w:rPr>
        <w:t xml:space="preserve"> 26076.2 м</w:t>
      </w:r>
      <w:proofErr w:type="gramStart"/>
      <w:r w:rsidRPr="00B21A40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Pr="00B21A40">
        <w:rPr>
          <w:rFonts w:ascii="Times New Roman" w:hAnsi="Times New Roman" w:cs="Times New Roman"/>
          <w:sz w:val="28"/>
          <w:szCs w:val="28"/>
        </w:rPr>
        <w:t xml:space="preserve">. (644 квартиры) и ИЖС (в том числе блокированные жилые дома)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B21A40">
        <w:rPr>
          <w:rFonts w:ascii="Times New Roman" w:hAnsi="Times New Roman" w:cs="Times New Roman"/>
          <w:sz w:val="28"/>
          <w:szCs w:val="28"/>
        </w:rPr>
        <w:t xml:space="preserve"> 141380,8 м</w:t>
      </w:r>
      <w:r w:rsidRPr="00B21A40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B21A40">
        <w:rPr>
          <w:rFonts w:ascii="Times New Roman" w:hAnsi="Times New Roman" w:cs="Times New Roman"/>
          <w:sz w:val="28"/>
          <w:szCs w:val="28"/>
        </w:rPr>
        <w:t>. (1053 жилых домов). Что касается ввода жилья в период до 2024 года, то планируется в среднем прирост 2,4% в год, т.е. данный плановый показатель в 2024 году будет составлять 235,000 тыс. м</w:t>
      </w:r>
      <w:proofErr w:type="gramStart"/>
      <w:r w:rsidRPr="00B21A40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Pr="00B21A40">
        <w:rPr>
          <w:rFonts w:ascii="Times New Roman" w:hAnsi="Times New Roman" w:cs="Times New Roman"/>
          <w:sz w:val="28"/>
          <w:szCs w:val="28"/>
        </w:rPr>
        <w:t>.</w:t>
      </w:r>
    </w:p>
    <w:p w:rsidR="00B21A40" w:rsidRPr="00B21A40" w:rsidRDefault="00B21A40" w:rsidP="00D06D6F">
      <w:pPr>
        <w:spacing w:after="0" w:line="276" w:lineRule="auto"/>
        <w:ind w:right="-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1A40">
        <w:rPr>
          <w:rFonts w:ascii="Times New Roman" w:hAnsi="Times New Roman" w:cs="Times New Roman"/>
          <w:sz w:val="28"/>
          <w:szCs w:val="28"/>
        </w:rPr>
        <w:t xml:space="preserve">Анализ прироста жилого фонда показывает, что основная часть его представляет индивидуальное жилое строительство, которое не </w:t>
      </w:r>
      <w:proofErr w:type="gramStart"/>
      <w:r w:rsidRPr="00B21A40">
        <w:rPr>
          <w:rFonts w:ascii="Times New Roman" w:hAnsi="Times New Roman" w:cs="Times New Roman"/>
          <w:sz w:val="28"/>
          <w:szCs w:val="28"/>
        </w:rPr>
        <w:t>рассматривается</w:t>
      </w:r>
      <w:proofErr w:type="gramEnd"/>
      <w:r w:rsidRPr="00B21A40">
        <w:rPr>
          <w:rFonts w:ascii="Times New Roman" w:hAnsi="Times New Roman" w:cs="Times New Roman"/>
          <w:sz w:val="28"/>
          <w:szCs w:val="28"/>
        </w:rPr>
        <w:t xml:space="preserve"> не может рассматриваться в качестве объектов для формирования прироста перспективной нагрузки тепловой энергии в целях отопления и приготовления ГВС.</w:t>
      </w:r>
    </w:p>
    <w:p w:rsidR="00B21A40" w:rsidRPr="00B21A40" w:rsidRDefault="00B21A40" w:rsidP="00D06D6F">
      <w:pPr>
        <w:spacing w:after="0" w:line="276" w:lineRule="auto"/>
        <w:ind w:right="-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1A40">
        <w:rPr>
          <w:rFonts w:ascii="Times New Roman" w:hAnsi="Times New Roman" w:cs="Times New Roman"/>
          <w:sz w:val="28"/>
          <w:szCs w:val="28"/>
        </w:rPr>
        <w:t xml:space="preserve">Многоквартирное жилое строительство ведется в границах г. Михайловска </w:t>
      </w:r>
      <w:proofErr w:type="gramStart"/>
      <w:r w:rsidRPr="00B21A40">
        <w:rPr>
          <w:rFonts w:ascii="Times New Roman" w:hAnsi="Times New Roman" w:cs="Times New Roman"/>
          <w:sz w:val="28"/>
          <w:szCs w:val="28"/>
        </w:rPr>
        <w:t>и</w:t>
      </w:r>
      <w:proofErr w:type="gramEnd"/>
      <w:r w:rsidRPr="00B21A40">
        <w:rPr>
          <w:rFonts w:ascii="Times New Roman" w:hAnsi="Times New Roman" w:cs="Times New Roman"/>
          <w:sz w:val="28"/>
          <w:szCs w:val="28"/>
        </w:rPr>
        <w:t xml:space="preserve"> исходя из существующей характеристики системы теплоснабжения населенного пункта, находится в пределах эффективного радиуса зон деятельности существующих источников тепловой энергии, которые в настоящий момент имеют существенный резерв мощностей генерирующего оборудования. </w:t>
      </w:r>
    </w:p>
    <w:p w:rsidR="000D7F9A" w:rsidRPr="000D7F9A" w:rsidRDefault="000D7F9A" w:rsidP="00D06D6F">
      <w:pPr>
        <w:suppressAutoHyphens/>
        <w:spacing w:after="0" w:line="276" w:lineRule="auto"/>
        <w:ind w:right="-1" w:firstLine="567"/>
        <w:jc w:val="both"/>
        <w:rPr>
          <w:rFonts w:ascii="Times New Roman" w:hAnsi="Times New Roman" w:cs="Times New Roman"/>
          <w:b/>
          <w:bCs/>
          <w:caps/>
          <w:sz w:val="28"/>
          <w:szCs w:val="28"/>
        </w:rPr>
      </w:pPr>
      <w:r w:rsidRPr="000D7F9A">
        <w:rPr>
          <w:rFonts w:ascii="Times New Roman" w:hAnsi="Times New Roman" w:cs="Times New Roman"/>
          <w:sz w:val="28"/>
          <w:szCs w:val="28"/>
        </w:rPr>
        <w:lastRenderedPageBreak/>
        <w:t>Проектируемые общественные и секционные жилые здания присоединяются к центральной системе теплоснабжения, а при значительном удалении оборудуются собственными индивидуальными котельными, работающими на топливе - природный газ.</w:t>
      </w:r>
    </w:p>
    <w:p w:rsidR="000D7F9A" w:rsidRPr="000D7F9A" w:rsidRDefault="000D7F9A" w:rsidP="00D06D6F">
      <w:pPr>
        <w:suppressAutoHyphens/>
        <w:spacing w:after="0" w:line="276" w:lineRule="auto"/>
        <w:ind w:right="-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D7F9A">
        <w:rPr>
          <w:rFonts w:ascii="Times New Roman" w:hAnsi="Times New Roman" w:cs="Times New Roman"/>
          <w:sz w:val="28"/>
          <w:szCs w:val="28"/>
        </w:rPr>
        <w:t>Предприятия местной промышленности снабжаются теплом по существующей схеме от собственных источников теплоты, работающих на природном газе.</w:t>
      </w:r>
    </w:p>
    <w:p w:rsidR="00AC60D3" w:rsidRPr="00F421DB" w:rsidRDefault="00AC60D3" w:rsidP="00D06D6F">
      <w:pPr>
        <w:pStyle w:val="afffffffff6"/>
        <w:spacing w:line="276" w:lineRule="auto"/>
        <w:ind w:right="-1"/>
        <w:rPr>
          <w:sz w:val="20"/>
          <w:szCs w:val="20"/>
        </w:rPr>
      </w:pPr>
    </w:p>
    <w:p w:rsidR="00876D55" w:rsidRPr="000B1515" w:rsidRDefault="00876D55" w:rsidP="00D06D6F">
      <w:pPr>
        <w:pStyle w:val="11a"/>
        <w:spacing w:line="276" w:lineRule="auto"/>
        <w:ind w:left="0" w:right="-1" w:firstLine="567"/>
        <w:outlineLvl w:val="1"/>
      </w:pPr>
      <w:bookmarkStart w:id="8" w:name="_Toc82507221"/>
      <w:r w:rsidRPr="000B1515">
        <w:t xml:space="preserve">1.2 </w:t>
      </w:r>
      <w:bookmarkEnd w:id="6"/>
      <w:bookmarkEnd w:id="7"/>
      <w:r w:rsidR="008E4602">
        <w:rPr>
          <w:caps w:val="0"/>
        </w:rPr>
        <w:t>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этапе, на каждом этапе</w:t>
      </w:r>
      <w:bookmarkEnd w:id="8"/>
    </w:p>
    <w:p w:rsidR="00896B1A" w:rsidRPr="00D77B83" w:rsidRDefault="005E0608" w:rsidP="00D06D6F">
      <w:pPr>
        <w:pStyle w:val="afffff"/>
        <w:spacing w:line="276" w:lineRule="auto"/>
        <w:ind w:right="-1"/>
      </w:pPr>
      <w:bookmarkStart w:id="9" w:name="_Toc512697717"/>
      <w:bookmarkStart w:id="10" w:name="_Toc12829672"/>
      <w:bookmarkStart w:id="11" w:name="_Toc12830064"/>
      <w:r>
        <w:t>В отсутствии ведения дифференцированного учета по элементам территориального деления теплоснабжающей организацией объемов потребления тепловой энергии (мощности) и теплоносителя с разделением по видам теплопотребления с коллекторов привести данную информацию не представляется возможным.</w:t>
      </w:r>
    </w:p>
    <w:bookmarkEnd w:id="9"/>
    <w:p w:rsidR="008E4602" w:rsidRPr="005E0608" w:rsidRDefault="008E4602" w:rsidP="00D06D6F">
      <w:pPr>
        <w:pStyle w:val="afffff"/>
        <w:spacing w:line="276" w:lineRule="auto"/>
        <w:ind w:right="-1"/>
        <w:rPr>
          <w:sz w:val="20"/>
          <w:szCs w:val="20"/>
        </w:rPr>
      </w:pPr>
    </w:p>
    <w:p w:rsidR="008E4602" w:rsidRPr="000B1515" w:rsidRDefault="008E4602" w:rsidP="00D06D6F">
      <w:pPr>
        <w:pStyle w:val="11a"/>
        <w:spacing w:line="276" w:lineRule="auto"/>
        <w:ind w:left="0" w:right="-1" w:firstLine="567"/>
        <w:outlineLvl w:val="1"/>
      </w:pPr>
      <w:bookmarkStart w:id="12" w:name="_Toc82507222"/>
      <w:r w:rsidRPr="000B1515">
        <w:t>1.</w:t>
      </w:r>
      <w:r>
        <w:t>3</w:t>
      </w:r>
      <w:r>
        <w:rPr>
          <w:caps w:val="0"/>
        </w:rPr>
        <w:t>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</w:r>
      <w:bookmarkEnd w:id="12"/>
    </w:p>
    <w:p w:rsidR="008E4602" w:rsidRDefault="005E0608" w:rsidP="00D06D6F">
      <w:pPr>
        <w:pStyle w:val="afffff"/>
        <w:spacing w:line="276" w:lineRule="auto"/>
        <w:ind w:right="-1"/>
      </w:pPr>
      <w:r>
        <w:t>Объемы потребления тепловой энергии (мощности) и теплоносителя объектами, расположенными в производственных зонах равны нулю.</w:t>
      </w:r>
    </w:p>
    <w:p w:rsidR="005E0608" w:rsidRDefault="005E0608" w:rsidP="00D06D6F">
      <w:pPr>
        <w:pStyle w:val="afffff"/>
        <w:spacing w:line="276" w:lineRule="auto"/>
        <w:ind w:right="-1"/>
      </w:pPr>
      <w:r>
        <w:t>Перспективные объемы останутся на существующем уровне.</w:t>
      </w:r>
    </w:p>
    <w:p w:rsidR="005E0608" w:rsidRPr="005E0608" w:rsidRDefault="005E0608" w:rsidP="00D06D6F">
      <w:pPr>
        <w:pStyle w:val="afffff"/>
        <w:spacing w:line="276" w:lineRule="auto"/>
        <w:ind w:right="-1"/>
        <w:rPr>
          <w:sz w:val="20"/>
          <w:szCs w:val="20"/>
        </w:rPr>
      </w:pPr>
    </w:p>
    <w:p w:rsidR="00876D55" w:rsidRDefault="008E4602" w:rsidP="00CB3147">
      <w:pPr>
        <w:pStyle w:val="11a"/>
        <w:spacing w:line="276" w:lineRule="auto"/>
        <w:ind w:left="0" w:right="-1" w:firstLine="567"/>
        <w:outlineLvl w:val="1"/>
      </w:pPr>
      <w:bookmarkStart w:id="13" w:name="_Toc82507223"/>
      <w:r>
        <w:rPr>
          <w:caps w:val="0"/>
        </w:rPr>
        <w:t xml:space="preserve">1.4 </w:t>
      </w:r>
      <w:bookmarkEnd w:id="10"/>
      <w:bookmarkEnd w:id="11"/>
      <w:r>
        <w:rPr>
          <w:caps w:val="0"/>
        </w:rPr>
        <w:t xml:space="preserve">Существующие и перспективные величины средневзвешенной плотности тепловой нагрузки в каждом расчетном элементе территориального деления, зоне </w:t>
      </w:r>
      <w:proofErr w:type="gramStart"/>
      <w:r>
        <w:rPr>
          <w:caps w:val="0"/>
        </w:rPr>
        <w:t>действия каждого источника тепловой энергии каждой системы теплоснабжения</w:t>
      </w:r>
      <w:proofErr w:type="gramEnd"/>
      <w:r>
        <w:rPr>
          <w:caps w:val="0"/>
        </w:rPr>
        <w:t xml:space="preserve"> и по поселению, городскому округу, городу федерального значения</w:t>
      </w:r>
      <w:bookmarkEnd w:id="13"/>
    </w:p>
    <w:p w:rsidR="00F237BB" w:rsidRDefault="00DC0E88" w:rsidP="00CB3147">
      <w:pPr>
        <w:pStyle w:val="afffffffff6"/>
        <w:spacing w:line="276" w:lineRule="auto"/>
        <w:ind w:right="-1"/>
      </w:pPr>
      <w:r>
        <w:t xml:space="preserve">В отсутствии сведений отапливаемых площадей </w:t>
      </w:r>
      <w:r w:rsidR="00F237BB">
        <w:t>от ТСО</w:t>
      </w:r>
      <w:r>
        <w:t xml:space="preserve"> привести с</w:t>
      </w:r>
      <w:r w:rsidR="006A7633">
        <w:t>уществующие величины средневзвешенной плотности тепловой нагрузки в каждом расчетном элементе территориального деления в зоне действия источника тепловой энергии</w:t>
      </w:r>
      <w:r w:rsidR="00F237BB">
        <w:t xml:space="preserve"> не представляется возможным</w:t>
      </w:r>
      <w:r w:rsidR="006A7633">
        <w:t>.</w:t>
      </w:r>
    </w:p>
    <w:p w:rsidR="005E0608" w:rsidRDefault="0013741E" w:rsidP="00CB3147">
      <w:pPr>
        <w:pStyle w:val="afffffffff6"/>
        <w:spacing w:line="276" w:lineRule="auto"/>
        <w:ind w:right="-1"/>
      </w:pPr>
      <w:r>
        <w:t>Перспективные величины</w:t>
      </w:r>
      <w:r w:rsidRPr="0013741E">
        <w:t xml:space="preserve"> средневзвешенной плотности тепловой </w:t>
      </w:r>
      <w:proofErr w:type="spellStart"/>
      <w:r w:rsidRPr="0013741E">
        <w:t>нагрузки</w:t>
      </w:r>
      <w:r>
        <w:t>останутся</w:t>
      </w:r>
      <w:proofErr w:type="spellEnd"/>
      <w:r>
        <w:t xml:space="preserve"> на </w:t>
      </w:r>
      <w:r w:rsidR="0057229C">
        <w:t>существующем</w:t>
      </w:r>
      <w:r>
        <w:t xml:space="preserve"> уровне</w:t>
      </w:r>
      <w:r w:rsidR="00F71BA2">
        <w:t>.</w:t>
      </w:r>
    </w:p>
    <w:p w:rsidR="00071DD6" w:rsidRDefault="00071DD6" w:rsidP="00D06D6F">
      <w:pPr>
        <w:ind w:right="-1"/>
        <w:sectPr w:rsidR="00071DD6" w:rsidSect="00D06D6F">
          <w:footerReference w:type="default" r:id="rId11"/>
          <w:footerReference w:type="first" r:id="rId12"/>
          <w:pgSz w:w="11906" w:h="16838"/>
          <w:pgMar w:top="851" w:right="567" w:bottom="851" w:left="1701" w:header="709" w:footer="680" w:gutter="0"/>
          <w:cols w:space="708"/>
          <w:titlePg/>
          <w:docGrid w:linePitch="360"/>
        </w:sectPr>
      </w:pPr>
    </w:p>
    <w:p w:rsidR="00876D55" w:rsidRDefault="00876D55" w:rsidP="001F2B34">
      <w:pPr>
        <w:pStyle w:val="1d"/>
        <w:ind w:right="-285"/>
        <w:outlineLvl w:val="0"/>
      </w:pPr>
      <w:bookmarkStart w:id="14" w:name="_Toc12829673"/>
      <w:bookmarkStart w:id="15" w:name="_Toc12830065"/>
      <w:bookmarkStart w:id="16" w:name="_Toc82507224"/>
      <w:r>
        <w:lastRenderedPageBreak/>
        <w:t xml:space="preserve">2. </w:t>
      </w:r>
      <w:r w:rsidRPr="00024F2F">
        <w:t>СУЩЕСТВУЮЩИЕ И ПЕРСПЕКТИВНЫЕ БАЛАНСЫ ТЕПЛОВОЙ МОЩНОСТИ ИСТОЧНИКОВ ТЕПЛОВОЙ ЭНЕРГИИ И ТЕПЛОВОЙ НАГРУЗКИ ПОТРЕБИТЕЛЕЙ</w:t>
      </w:r>
      <w:bookmarkEnd w:id="14"/>
      <w:bookmarkEnd w:id="15"/>
      <w:bookmarkEnd w:id="16"/>
    </w:p>
    <w:p w:rsidR="00A52C57" w:rsidRDefault="00A52C57" w:rsidP="001F2B34">
      <w:pPr>
        <w:pStyle w:val="11a"/>
        <w:ind w:left="0" w:right="-285" w:firstLine="567"/>
        <w:outlineLvl w:val="1"/>
        <w:rPr>
          <w:caps w:val="0"/>
        </w:rPr>
      </w:pPr>
      <w:bookmarkStart w:id="17" w:name="_Toc82507225"/>
      <w:bookmarkStart w:id="18" w:name="_Toc12829676"/>
      <w:bookmarkStart w:id="19" w:name="_Toc12830068"/>
      <w:r>
        <w:t xml:space="preserve">2.1 </w:t>
      </w:r>
      <w:proofErr w:type="spellStart"/>
      <w:r>
        <w:t>О</w:t>
      </w:r>
      <w:r>
        <w:rPr>
          <w:caps w:val="0"/>
        </w:rPr>
        <w:t>писаниесуществующих</w:t>
      </w:r>
      <w:proofErr w:type="spellEnd"/>
      <w:r>
        <w:rPr>
          <w:caps w:val="0"/>
        </w:rPr>
        <w:t xml:space="preserve"> и перспективных зон действия систем теплоснабжения и источников тепловой энергии</w:t>
      </w:r>
      <w:bookmarkEnd w:id="17"/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bookmarkStart w:id="20" w:name="_Toc39312780"/>
      <w:bookmarkStart w:id="21" w:name="_Toc39410427"/>
      <w:proofErr w:type="gramStart"/>
      <w:r w:rsidRPr="00614271">
        <w:rPr>
          <w:rFonts w:ascii="Times New Roman" w:hAnsi="Times New Roman" w:cs="Times New Roman"/>
          <w:sz w:val="28"/>
          <w:szCs w:val="28"/>
        </w:rPr>
        <w:t xml:space="preserve">К зонам действия не промышленного теплоснабжения относятся все источники тепловой энергии, эксплуатируемые </w:t>
      </w:r>
      <w:proofErr w:type="spellStart"/>
      <w:r w:rsidR="005A5B1D">
        <w:rPr>
          <w:rFonts w:ascii="Times New Roman" w:hAnsi="Times New Roman" w:cs="Times New Roman"/>
          <w:sz w:val="28"/>
          <w:szCs w:val="28"/>
        </w:rPr>
        <w:t>Шпаковский</w:t>
      </w:r>
      <w:proofErr w:type="spellEnd"/>
      <w:r w:rsidR="005A5B1D">
        <w:rPr>
          <w:rFonts w:ascii="Times New Roman" w:hAnsi="Times New Roman" w:cs="Times New Roman"/>
          <w:sz w:val="28"/>
          <w:szCs w:val="28"/>
        </w:rPr>
        <w:t xml:space="preserve"> филиал ГУП СК «</w:t>
      </w:r>
      <w:proofErr w:type="spellStart"/>
      <w:r w:rsidR="005A5B1D">
        <w:rPr>
          <w:rFonts w:ascii="Times New Roman" w:hAnsi="Times New Roman" w:cs="Times New Roman"/>
          <w:sz w:val="28"/>
          <w:szCs w:val="28"/>
        </w:rPr>
        <w:t>Крайтеплоэнерго</w:t>
      </w:r>
      <w:proofErr w:type="spellEnd"/>
      <w:r w:rsidR="005A5B1D">
        <w:rPr>
          <w:rFonts w:ascii="Times New Roman" w:hAnsi="Times New Roman" w:cs="Times New Roman"/>
          <w:sz w:val="28"/>
          <w:szCs w:val="28"/>
        </w:rPr>
        <w:t>»</w:t>
      </w:r>
      <w:r w:rsidRPr="00614271">
        <w:rPr>
          <w:rFonts w:ascii="Times New Roman" w:hAnsi="Times New Roman" w:cs="Times New Roman"/>
          <w:sz w:val="28"/>
          <w:szCs w:val="28"/>
        </w:rPr>
        <w:t xml:space="preserve"> в границах муниципального округа, обслуживающие потребителей жилого, административного, общественного, лечебно-профилактического и культурно-бытового назначения.</w:t>
      </w:r>
      <w:proofErr w:type="gramEnd"/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>Зона действия №1 на базе Котельной №38-01 находится в пределах улиц Ленина, Почтовая, Шпака, Демидова г. Михайловска.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>Зона действия №2 на базе Котельной №38-02 находится в пределах улиц Гагарина, Майская г. Михайловска.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 xml:space="preserve">Зона действия №3 на базе Котельной №38-03 находится в пределах улиц Фрунзе, К. Маркса, </w:t>
      </w:r>
      <w:proofErr w:type="spellStart"/>
      <w:r w:rsidRPr="00614271">
        <w:rPr>
          <w:rFonts w:ascii="Times New Roman" w:hAnsi="Times New Roman" w:cs="Times New Roman"/>
          <w:sz w:val="28"/>
          <w:szCs w:val="28"/>
        </w:rPr>
        <w:t>Кузьминовская</w:t>
      </w:r>
      <w:proofErr w:type="spellEnd"/>
      <w:r w:rsidRPr="00614271">
        <w:rPr>
          <w:rFonts w:ascii="Times New Roman" w:hAnsi="Times New Roman" w:cs="Times New Roman"/>
          <w:sz w:val="28"/>
          <w:szCs w:val="28"/>
        </w:rPr>
        <w:t>, Ленина г. Михайловска.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>Зона действия №4 на базе Котельной №38-04 находится в пределах улиц Рабочая, Новая, Гоголя, Некрасова г. Михайловска.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 xml:space="preserve">Котельная №38-05 отапливает МКОУ СОШ №6 по улице Партизанская, 17 с. </w:t>
      </w:r>
      <w:proofErr w:type="spellStart"/>
      <w:r w:rsidRPr="00614271">
        <w:rPr>
          <w:rFonts w:ascii="Times New Roman" w:hAnsi="Times New Roman" w:cs="Times New Roman"/>
          <w:sz w:val="28"/>
          <w:szCs w:val="28"/>
        </w:rPr>
        <w:t>Пелагиада</w:t>
      </w:r>
      <w:proofErr w:type="spellEnd"/>
      <w:r w:rsidRPr="00614271">
        <w:rPr>
          <w:rFonts w:ascii="Times New Roman" w:hAnsi="Times New Roman" w:cs="Times New Roman"/>
          <w:sz w:val="28"/>
          <w:szCs w:val="28"/>
        </w:rPr>
        <w:t>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>Зона действия №5 на базе Котельной №38-07 находится в пределах улицы Пушкина г. Михайловска.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>Котельная №38-08 отапливает корпуса МБОУ «Лицей №2» по улице Гагарина, 79 г. Михайловска.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 xml:space="preserve">Зона деятельности №6 на базе Котельной №38-09 находится в пределах улиц Ленина, Советская, Гагарина, Пушкина, переулков </w:t>
      </w:r>
      <w:proofErr w:type="gramStart"/>
      <w:r w:rsidRPr="00614271">
        <w:rPr>
          <w:rFonts w:ascii="Times New Roman" w:hAnsi="Times New Roman" w:cs="Times New Roman"/>
          <w:sz w:val="28"/>
          <w:szCs w:val="28"/>
        </w:rPr>
        <w:t>Школьный</w:t>
      </w:r>
      <w:proofErr w:type="gramEnd"/>
      <w:r w:rsidRPr="00614271">
        <w:rPr>
          <w:rFonts w:ascii="Times New Roman" w:hAnsi="Times New Roman" w:cs="Times New Roman"/>
          <w:sz w:val="28"/>
          <w:szCs w:val="28"/>
        </w:rPr>
        <w:t xml:space="preserve">, Студенческий х. </w:t>
      </w:r>
      <w:proofErr w:type="spellStart"/>
      <w:r w:rsidRPr="00614271">
        <w:rPr>
          <w:rFonts w:ascii="Times New Roman" w:hAnsi="Times New Roman" w:cs="Times New Roman"/>
          <w:sz w:val="28"/>
          <w:szCs w:val="28"/>
        </w:rPr>
        <w:t>Демино</w:t>
      </w:r>
      <w:proofErr w:type="spellEnd"/>
      <w:r w:rsidRPr="00614271">
        <w:rPr>
          <w:rFonts w:ascii="Times New Roman" w:hAnsi="Times New Roman" w:cs="Times New Roman"/>
          <w:sz w:val="28"/>
          <w:szCs w:val="28"/>
        </w:rPr>
        <w:t>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 xml:space="preserve">Зона действия №7 на базе Котельной №38-10 находится в пределах улиц Казачья, Ленина </w:t>
      </w:r>
      <w:proofErr w:type="gramStart"/>
      <w:r w:rsidRPr="00614271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614271">
        <w:rPr>
          <w:rFonts w:ascii="Times New Roman" w:hAnsi="Times New Roman" w:cs="Times New Roman"/>
          <w:sz w:val="28"/>
          <w:szCs w:val="28"/>
        </w:rPr>
        <w:t>. Татарка.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 xml:space="preserve">Зона действия № 8 на базе Котельной №38-11 находится в пределах улиц Центральная, </w:t>
      </w:r>
      <w:proofErr w:type="spellStart"/>
      <w:r w:rsidRPr="00614271">
        <w:rPr>
          <w:rFonts w:ascii="Times New Roman" w:hAnsi="Times New Roman" w:cs="Times New Roman"/>
          <w:sz w:val="28"/>
          <w:szCs w:val="28"/>
        </w:rPr>
        <w:t>Кочубеевская</w:t>
      </w:r>
      <w:proofErr w:type="spellEnd"/>
      <w:r w:rsidRPr="00614271">
        <w:rPr>
          <w:rFonts w:ascii="Times New Roman" w:hAnsi="Times New Roman" w:cs="Times New Roman"/>
          <w:sz w:val="28"/>
          <w:szCs w:val="28"/>
        </w:rPr>
        <w:t xml:space="preserve">, Подгорная ст. </w:t>
      </w:r>
      <w:proofErr w:type="spellStart"/>
      <w:r w:rsidRPr="00614271">
        <w:rPr>
          <w:rFonts w:ascii="Times New Roman" w:hAnsi="Times New Roman" w:cs="Times New Roman"/>
          <w:sz w:val="28"/>
          <w:szCs w:val="28"/>
        </w:rPr>
        <w:t>Темнолесская</w:t>
      </w:r>
      <w:proofErr w:type="spellEnd"/>
      <w:r w:rsidRPr="00614271">
        <w:rPr>
          <w:rFonts w:ascii="Times New Roman" w:hAnsi="Times New Roman" w:cs="Times New Roman"/>
          <w:sz w:val="28"/>
          <w:szCs w:val="28"/>
        </w:rPr>
        <w:t>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 xml:space="preserve">Зона действия №9 на базе Котельной №38-12 находится в пределах улицы Ленина </w:t>
      </w:r>
      <w:proofErr w:type="gramStart"/>
      <w:r w:rsidRPr="00614271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614271">
        <w:rPr>
          <w:rFonts w:ascii="Times New Roman" w:hAnsi="Times New Roman" w:cs="Times New Roman"/>
          <w:sz w:val="28"/>
          <w:szCs w:val="28"/>
        </w:rPr>
        <w:t>. Казинка.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 xml:space="preserve">Зона действия №10 на базе Котельной №38-13 находится в пределах улиц Ленина, Комсомольская с. </w:t>
      </w:r>
      <w:proofErr w:type="spellStart"/>
      <w:r w:rsidRPr="00614271">
        <w:rPr>
          <w:rFonts w:ascii="Times New Roman" w:hAnsi="Times New Roman" w:cs="Times New Roman"/>
          <w:sz w:val="28"/>
          <w:szCs w:val="28"/>
        </w:rPr>
        <w:t>Сенгилеевское</w:t>
      </w:r>
      <w:proofErr w:type="spellEnd"/>
      <w:r w:rsidRPr="00614271">
        <w:rPr>
          <w:rFonts w:ascii="Times New Roman" w:hAnsi="Times New Roman" w:cs="Times New Roman"/>
          <w:sz w:val="28"/>
          <w:szCs w:val="28"/>
        </w:rPr>
        <w:t>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 xml:space="preserve">Зона действия №11 на базе Котельной №38-14 находится в пределах улицы Пирогова с. </w:t>
      </w:r>
      <w:proofErr w:type="spellStart"/>
      <w:r w:rsidRPr="00614271">
        <w:rPr>
          <w:rFonts w:ascii="Times New Roman" w:hAnsi="Times New Roman" w:cs="Times New Roman"/>
          <w:sz w:val="28"/>
          <w:szCs w:val="28"/>
        </w:rPr>
        <w:t>Сенгилеевское</w:t>
      </w:r>
      <w:proofErr w:type="spellEnd"/>
      <w:r w:rsidRPr="00614271">
        <w:rPr>
          <w:rFonts w:ascii="Times New Roman" w:hAnsi="Times New Roman" w:cs="Times New Roman"/>
          <w:sz w:val="28"/>
          <w:szCs w:val="28"/>
        </w:rPr>
        <w:t>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>Зона действия №12 на базе Котельной №38-15 находится в пределах улиц Свердлова, Почтовая ст. Новомарьевская.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lastRenderedPageBreak/>
        <w:t>Котельная №38-16А отапливает здание МБОУ №16 по улице Кирова, 1 с. Дубовка.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 xml:space="preserve">Котельная №38-17 отапливает корпуса МБОУ СОШ №13 по улице Рабочая, 3а </w:t>
      </w:r>
      <w:proofErr w:type="gramStart"/>
      <w:r w:rsidRPr="00614271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614271">
        <w:rPr>
          <w:rFonts w:ascii="Times New Roman" w:hAnsi="Times New Roman" w:cs="Times New Roman"/>
          <w:sz w:val="28"/>
          <w:szCs w:val="28"/>
        </w:rPr>
        <w:t>. Надежда.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>Котельная №38-18 отапливает здание МКОУ СОШ №14 по улице Раздольная, 1 с. Надежда.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 xml:space="preserve">Зона действия №13 на базе Котельной №38-19 находится в пределах улицы Маяковского и переулка </w:t>
      </w:r>
      <w:proofErr w:type="gramStart"/>
      <w:r w:rsidRPr="00614271">
        <w:rPr>
          <w:rFonts w:ascii="Times New Roman" w:hAnsi="Times New Roman" w:cs="Times New Roman"/>
          <w:sz w:val="28"/>
          <w:szCs w:val="28"/>
        </w:rPr>
        <w:t>Кавказский</w:t>
      </w:r>
      <w:proofErr w:type="gramEnd"/>
      <w:r w:rsidRPr="00614271">
        <w:rPr>
          <w:rFonts w:ascii="Times New Roman" w:hAnsi="Times New Roman" w:cs="Times New Roman"/>
          <w:sz w:val="28"/>
          <w:szCs w:val="28"/>
        </w:rPr>
        <w:t xml:space="preserve"> г. Михайловска.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>Зона действия №14 на базе Котельной №38-20 находится в пределах улиц Никонова, Комсомольская, Войкова, СНИИСХ г. Михайловска.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>Котельная №38-21 отапливает корпуса ГБУЗ СК «</w:t>
      </w:r>
      <w:proofErr w:type="spellStart"/>
      <w:r w:rsidRPr="00614271">
        <w:rPr>
          <w:rFonts w:ascii="Times New Roman" w:hAnsi="Times New Roman" w:cs="Times New Roman"/>
          <w:sz w:val="28"/>
          <w:szCs w:val="28"/>
        </w:rPr>
        <w:t>Шпаковская</w:t>
      </w:r>
      <w:proofErr w:type="spellEnd"/>
      <w:r w:rsidRPr="00614271">
        <w:rPr>
          <w:rFonts w:ascii="Times New Roman" w:hAnsi="Times New Roman" w:cs="Times New Roman"/>
          <w:sz w:val="28"/>
          <w:szCs w:val="28"/>
        </w:rPr>
        <w:t xml:space="preserve"> районная больница» по улице Ленина, 1 г. Михайловска.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>Зона действия №15 на базе Котельной №38-22 находится в пределах улиц Ленина, Гагарина, Кирова, Октябрьская, з-д Южный, переулка Ульяновский г. Михайловск.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 xml:space="preserve">Зона действия №16 на базе Котельной №38-23 находится в пределах улицы Ленина </w:t>
      </w:r>
      <w:proofErr w:type="gramStart"/>
      <w:r w:rsidRPr="00614271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614271">
        <w:rPr>
          <w:rFonts w:ascii="Times New Roman" w:hAnsi="Times New Roman" w:cs="Times New Roman"/>
          <w:sz w:val="28"/>
          <w:szCs w:val="28"/>
        </w:rPr>
        <w:t>. Казинка.</w:t>
      </w:r>
    </w:p>
    <w:p w:rsidR="001F2B34" w:rsidRDefault="001F2B34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  <w:sectPr w:rsidR="001F2B34" w:rsidSect="001F2B34">
          <w:footerReference w:type="default" r:id="rId13"/>
          <w:footerReference w:type="first" r:id="rId14"/>
          <w:pgSz w:w="11906" w:h="16838"/>
          <w:pgMar w:top="851" w:right="851" w:bottom="851" w:left="1701" w:header="709" w:footer="680" w:gutter="0"/>
          <w:cols w:space="708"/>
          <w:titlePg/>
          <w:docGrid w:linePitch="360"/>
        </w:sectPr>
      </w:pPr>
    </w:p>
    <w:p w:rsidR="00614271" w:rsidRDefault="00614271" w:rsidP="004B4731">
      <w:pPr>
        <w:keepNext/>
        <w:spacing w:before="240" w:after="120" w:line="240" w:lineRule="auto"/>
        <w:ind w:right="170"/>
        <w:jc w:val="center"/>
        <w:rPr>
          <w:rFonts w:ascii="Times New Roman" w:hAnsi="Times New Roman"/>
          <w:bCs/>
          <w:noProof/>
          <w:color w:val="000000" w:themeColor="text1"/>
          <w:sz w:val="20"/>
          <w:szCs w:val="20"/>
          <w:lang w:eastAsia="ru-RU"/>
        </w:rPr>
      </w:pPr>
      <w:bookmarkStart w:id="22" w:name="_Toc81505556"/>
      <w:bookmarkStart w:id="23" w:name="_Toc82499064"/>
      <w:bookmarkEnd w:id="20"/>
      <w:bookmarkEnd w:id="21"/>
      <w:r w:rsidRPr="00614271">
        <w:rPr>
          <w:rFonts w:ascii="Times New Roman" w:hAnsi="Times New Roman"/>
          <w:bCs/>
          <w:noProof/>
          <w:color w:val="000000" w:themeColor="text1"/>
          <w:sz w:val="20"/>
          <w:szCs w:val="20"/>
          <w:lang w:eastAsia="ru-RU"/>
        </w:rPr>
        <w:lastRenderedPageBreak/>
        <w:t xml:space="preserve">Рисунок </w:t>
      </w:r>
      <w:r w:rsidR="003277E7" w:rsidRPr="00614271">
        <w:rPr>
          <w:rFonts w:ascii="Times New Roman" w:hAnsi="Times New Roman"/>
          <w:bCs/>
          <w:noProof/>
          <w:color w:val="000000" w:themeColor="text1"/>
          <w:sz w:val="20"/>
          <w:szCs w:val="20"/>
          <w:lang w:eastAsia="ru-RU"/>
        </w:rPr>
        <w:fldChar w:fldCharType="begin"/>
      </w:r>
      <w:r w:rsidRPr="00614271">
        <w:rPr>
          <w:rFonts w:ascii="Times New Roman" w:hAnsi="Times New Roman"/>
          <w:bCs/>
          <w:noProof/>
          <w:color w:val="000000" w:themeColor="text1"/>
          <w:sz w:val="20"/>
          <w:szCs w:val="20"/>
          <w:lang w:eastAsia="ru-RU"/>
        </w:rPr>
        <w:instrText xml:space="preserve"> SEQ Рисунок \* ARABIC </w:instrText>
      </w:r>
      <w:r w:rsidR="003277E7" w:rsidRPr="00614271">
        <w:rPr>
          <w:rFonts w:ascii="Times New Roman" w:hAnsi="Times New Roman"/>
          <w:bCs/>
          <w:noProof/>
          <w:color w:val="000000" w:themeColor="text1"/>
          <w:sz w:val="20"/>
          <w:szCs w:val="20"/>
          <w:lang w:eastAsia="ru-RU"/>
        </w:rPr>
        <w:fldChar w:fldCharType="separate"/>
      </w:r>
      <w:r w:rsidR="00A82C55">
        <w:rPr>
          <w:rFonts w:ascii="Times New Roman" w:hAnsi="Times New Roman"/>
          <w:bCs/>
          <w:noProof/>
          <w:color w:val="000000" w:themeColor="text1"/>
          <w:sz w:val="20"/>
          <w:szCs w:val="20"/>
          <w:lang w:eastAsia="ru-RU"/>
        </w:rPr>
        <w:t>1</w:t>
      </w:r>
      <w:r w:rsidR="003277E7" w:rsidRPr="00614271">
        <w:rPr>
          <w:rFonts w:ascii="Times New Roman" w:hAnsi="Times New Roman"/>
          <w:bCs/>
          <w:noProof/>
          <w:color w:val="000000" w:themeColor="text1"/>
          <w:sz w:val="20"/>
          <w:szCs w:val="20"/>
          <w:lang w:eastAsia="ru-RU"/>
        </w:rPr>
        <w:fldChar w:fldCharType="end"/>
      </w:r>
      <w:r w:rsidRPr="00614271">
        <w:rPr>
          <w:rFonts w:ascii="Times New Roman" w:hAnsi="Times New Roman"/>
          <w:bCs/>
          <w:noProof/>
          <w:color w:val="000000" w:themeColor="text1"/>
          <w:sz w:val="20"/>
          <w:szCs w:val="20"/>
          <w:lang w:eastAsia="ru-RU"/>
        </w:rPr>
        <w:t xml:space="preserve"> – Зоны дейтельности источников тепловой энергии в границах Шпаковского МО СК</w:t>
      </w:r>
      <w:bookmarkEnd w:id="22"/>
      <w:bookmarkEnd w:id="23"/>
    </w:p>
    <w:p w:rsidR="004B4731" w:rsidRPr="00614271" w:rsidRDefault="004B4731" w:rsidP="004B4731">
      <w:pPr>
        <w:keepNext/>
        <w:spacing w:before="240" w:after="120" w:line="240" w:lineRule="auto"/>
        <w:ind w:right="170"/>
        <w:jc w:val="center"/>
        <w:rPr>
          <w:rFonts w:ascii="Times New Roman" w:hAnsi="Times New Roman"/>
          <w:bCs/>
          <w:noProof/>
          <w:color w:val="000000" w:themeColor="text1"/>
          <w:sz w:val="20"/>
          <w:szCs w:val="20"/>
          <w:lang w:eastAsia="ru-RU"/>
        </w:rPr>
      </w:pPr>
      <w:r w:rsidRPr="004B4731">
        <w:rPr>
          <w:rFonts w:ascii="Calibri" w:eastAsia="Calibri" w:hAnsi="Calibri" w:cs="Calibri"/>
          <w:noProof/>
          <w:lang w:eastAsia="ru-RU"/>
        </w:rPr>
        <w:drawing>
          <wp:inline distT="0" distB="0" distL="0" distR="0">
            <wp:extent cx="7501767" cy="4742597"/>
            <wp:effectExtent l="0" t="0" r="0" b="0"/>
            <wp:docPr id="1" name="Рисунок 1" descr="Шпаковка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Шпаковка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6536" cy="47456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89"/>
        <w:tblW w:w="1459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596"/>
      </w:tblGrid>
      <w:tr w:rsidR="00614271" w:rsidRPr="00614271" w:rsidTr="00614271">
        <w:tc>
          <w:tcPr>
            <w:tcW w:w="14596" w:type="dxa"/>
            <w:shd w:val="clear" w:color="auto" w:fill="auto"/>
          </w:tcPr>
          <w:p w:rsidR="00614271" w:rsidRPr="00614271" w:rsidRDefault="00614271" w:rsidP="00614271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0"/>
                <w:szCs w:val="28"/>
              </w:rPr>
            </w:pPr>
          </w:p>
        </w:tc>
      </w:tr>
    </w:tbl>
    <w:p w:rsidR="00614271" w:rsidRPr="00614271" w:rsidRDefault="00614271" w:rsidP="00614271">
      <w:pPr>
        <w:suppressAutoHyphens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  <w:sectPr w:rsidR="00614271" w:rsidRPr="00614271" w:rsidSect="00614271">
          <w:pgSz w:w="16838" w:h="11906" w:orient="landscape"/>
          <w:pgMar w:top="1701" w:right="1134" w:bottom="851" w:left="1134" w:header="709" w:footer="709" w:gutter="0"/>
          <w:cols w:space="720"/>
          <w:formProt w:val="0"/>
          <w:titlePg/>
          <w:docGrid w:linePitch="360"/>
        </w:sectPr>
      </w:pPr>
    </w:p>
    <w:p w:rsidR="000E4945" w:rsidRPr="000E4945" w:rsidRDefault="000E4945" w:rsidP="004B4731">
      <w:pPr>
        <w:suppressAutoHyphens/>
        <w:spacing w:after="0" w:line="276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E4945">
        <w:rPr>
          <w:rFonts w:ascii="Times New Roman" w:hAnsi="Times New Roman" w:cs="Times New Roman"/>
          <w:sz w:val="28"/>
          <w:szCs w:val="28"/>
        </w:rPr>
        <w:lastRenderedPageBreak/>
        <w:t>Зоны действия котельных организаций, не осуществляющих регулируемые виды деятельности, имеют локальный характер функционирования и ограничены собственными зданиями и сооружениями предприятий, вследствие чего на карте не представлены.</w:t>
      </w:r>
    </w:p>
    <w:p w:rsidR="00A52C57" w:rsidRPr="00A52C57" w:rsidRDefault="00A52C57" w:rsidP="004B4731">
      <w:pPr>
        <w:pStyle w:val="afffffffff6"/>
        <w:spacing w:line="276" w:lineRule="auto"/>
        <w:rPr>
          <w:sz w:val="20"/>
          <w:szCs w:val="20"/>
        </w:rPr>
      </w:pPr>
    </w:p>
    <w:p w:rsidR="00B72A4C" w:rsidRDefault="00B72A4C" w:rsidP="004B4731">
      <w:pPr>
        <w:pStyle w:val="11a"/>
        <w:spacing w:line="276" w:lineRule="auto"/>
        <w:ind w:left="0" w:right="-285" w:firstLine="567"/>
        <w:outlineLvl w:val="1"/>
        <w:rPr>
          <w:caps w:val="0"/>
        </w:rPr>
      </w:pPr>
      <w:bookmarkStart w:id="24" w:name="_Toc82507226"/>
      <w:r>
        <w:t>2.2 О</w:t>
      </w:r>
      <w:r>
        <w:rPr>
          <w:caps w:val="0"/>
        </w:rPr>
        <w:t>писание</w:t>
      </w:r>
      <w:r w:rsidR="003644C1">
        <w:rPr>
          <w:caps w:val="0"/>
        </w:rPr>
        <w:t xml:space="preserve"> </w:t>
      </w:r>
      <w:r w:rsidR="00A52C57">
        <w:rPr>
          <w:caps w:val="0"/>
        </w:rPr>
        <w:t>с</w:t>
      </w:r>
      <w:r>
        <w:rPr>
          <w:caps w:val="0"/>
        </w:rPr>
        <w:t>уществующих и перспективных зон действия индивидуальных источников тепловой энергии</w:t>
      </w:r>
      <w:bookmarkEnd w:id="24"/>
    </w:p>
    <w:p w:rsidR="00A52C57" w:rsidRPr="00A52C57" w:rsidRDefault="00A52C57" w:rsidP="004B473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52C57">
        <w:rPr>
          <w:rFonts w:ascii="Times New Roman" w:hAnsi="Times New Roman" w:cs="Times New Roman"/>
          <w:sz w:val="28"/>
          <w:szCs w:val="28"/>
        </w:rPr>
        <w:t xml:space="preserve">Зоны действия индивидуального теплоснабжения </w:t>
      </w:r>
      <w:r w:rsidR="006165B3">
        <w:rPr>
          <w:rFonts w:ascii="Times New Roman" w:hAnsi="Times New Roman" w:cs="Times New Roman"/>
          <w:sz w:val="28"/>
          <w:szCs w:val="28"/>
        </w:rPr>
        <w:t>муниципального округа</w:t>
      </w:r>
      <w:r w:rsidRPr="00A52C57">
        <w:rPr>
          <w:rFonts w:ascii="Times New Roman" w:hAnsi="Times New Roman" w:cs="Times New Roman"/>
          <w:sz w:val="28"/>
          <w:szCs w:val="28"/>
        </w:rPr>
        <w:t xml:space="preserve"> не планируется присоединять к системе централизованного теплоснабжения.</w:t>
      </w:r>
    </w:p>
    <w:p w:rsidR="00A52C57" w:rsidRPr="00A52C57" w:rsidRDefault="00A52C57" w:rsidP="004B473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52C57">
        <w:rPr>
          <w:rFonts w:ascii="Times New Roman" w:hAnsi="Times New Roman" w:cs="Times New Roman"/>
          <w:sz w:val="28"/>
          <w:szCs w:val="28"/>
        </w:rPr>
        <w:t xml:space="preserve">Теплоснабжение блокированной застройки, малоэтажной и </w:t>
      </w:r>
      <w:proofErr w:type="spellStart"/>
      <w:r w:rsidRPr="00A52C57">
        <w:rPr>
          <w:rFonts w:ascii="Times New Roman" w:hAnsi="Times New Roman" w:cs="Times New Roman"/>
          <w:sz w:val="28"/>
          <w:szCs w:val="28"/>
        </w:rPr>
        <w:t>среднеэтажной</w:t>
      </w:r>
      <w:proofErr w:type="spellEnd"/>
      <w:r w:rsidRPr="00A52C57">
        <w:rPr>
          <w:rFonts w:ascii="Times New Roman" w:hAnsi="Times New Roman" w:cs="Times New Roman"/>
          <w:sz w:val="28"/>
          <w:szCs w:val="28"/>
        </w:rPr>
        <w:t xml:space="preserve"> жилой застройки, а также индивидуальных домов с приусадебными земельными участками принимается децентрализованным - от индивидуальных экологически чистых источников тепла, автономных </w:t>
      </w:r>
      <w:proofErr w:type="spellStart"/>
      <w:r w:rsidRPr="00A52C57">
        <w:rPr>
          <w:rFonts w:ascii="Times New Roman" w:hAnsi="Times New Roman" w:cs="Times New Roman"/>
          <w:sz w:val="28"/>
          <w:szCs w:val="28"/>
        </w:rPr>
        <w:t>теплогенераторов</w:t>
      </w:r>
      <w:proofErr w:type="spellEnd"/>
      <w:r w:rsidRPr="00A52C57">
        <w:rPr>
          <w:rFonts w:ascii="Times New Roman" w:hAnsi="Times New Roman" w:cs="Times New Roman"/>
          <w:sz w:val="28"/>
          <w:szCs w:val="28"/>
        </w:rPr>
        <w:t>, использующих в качестве топлива природный газ. Выбор индивидуальных источников тепловой энергии объясняется малой плотностью расселения и незначительной тепловой нагрузкой.</w:t>
      </w:r>
    </w:p>
    <w:p w:rsidR="00B72A4C" w:rsidRPr="00A52C57" w:rsidRDefault="00A52C57" w:rsidP="004B4731">
      <w:pPr>
        <w:pStyle w:val="afffffffff6"/>
        <w:spacing w:line="276" w:lineRule="auto"/>
        <w:ind w:right="-285" w:firstLine="567"/>
      </w:pPr>
      <w:r w:rsidRPr="00A52C57">
        <w:rPr>
          <w:lang w:bidi="ru-RU"/>
        </w:rPr>
        <w:t>Децентрализованным теплоснабжением планируется обеспечить все малоэтажные жилые дома (планируемые многоквартирные, существующие и планируемые индивидуальные), а также объекты общественного назначения, удалённые от сетей централизованного теплоснабжения.</w:t>
      </w:r>
    </w:p>
    <w:p w:rsidR="007D5C8B" w:rsidRPr="00A52C57" w:rsidRDefault="007D5C8B" w:rsidP="004B4731">
      <w:pPr>
        <w:pStyle w:val="afffffffff6"/>
        <w:spacing w:line="276" w:lineRule="auto"/>
        <w:ind w:right="-285"/>
        <w:rPr>
          <w:sz w:val="20"/>
          <w:szCs w:val="20"/>
        </w:rPr>
      </w:pPr>
    </w:p>
    <w:p w:rsidR="00102544" w:rsidRDefault="00AE73A4" w:rsidP="004B4731">
      <w:pPr>
        <w:pStyle w:val="11a"/>
        <w:spacing w:line="276" w:lineRule="auto"/>
        <w:ind w:left="0" w:right="-285" w:firstLine="567"/>
        <w:outlineLvl w:val="1"/>
        <w:rPr>
          <w:caps w:val="0"/>
        </w:rPr>
      </w:pPr>
      <w:bookmarkStart w:id="25" w:name="_Toc82507227"/>
      <w:r>
        <w:t xml:space="preserve">2.3 </w:t>
      </w:r>
      <w:r w:rsidR="00B72A4C">
        <w:rPr>
          <w:caps w:val="0"/>
        </w:rPr>
        <w:t>Существующие и перспективные балансы тепловой мощности и тепловой нагрузки потребителей в зонах действия источников тепловой энергии, в том числе работающих на единую тепловую сеть, на каждом этапе</w:t>
      </w:r>
      <w:bookmarkEnd w:id="25"/>
    </w:p>
    <w:bookmarkEnd w:id="18"/>
    <w:bookmarkEnd w:id="19"/>
    <w:p w:rsidR="00F4386E" w:rsidRPr="00F4386E" w:rsidRDefault="00F4386E" w:rsidP="004B473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</w:rPr>
      </w:pPr>
      <w:r w:rsidRPr="00F4386E">
        <w:rPr>
          <w:rFonts w:ascii="Times New Roman" w:hAnsi="Times New Roman" w:cs="Times New Roman"/>
          <w:sz w:val="28"/>
        </w:rPr>
        <w:t>Существующие балансы тепловой мощности источников тепловой энергии Шпаковского МО СК сформированы исходя из предоставленных данных теплоснабжающими организациями.</w:t>
      </w:r>
    </w:p>
    <w:p w:rsidR="00F4386E" w:rsidRPr="00F4386E" w:rsidRDefault="00F4386E" w:rsidP="004B473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</w:rPr>
      </w:pPr>
      <w:r w:rsidRPr="00F4386E">
        <w:rPr>
          <w:rFonts w:ascii="Times New Roman" w:hAnsi="Times New Roman" w:cs="Times New Roman"/>
          <w:sz w:val="28"/>
        </w:rPr>
        <w:t>Перспективные балансы тепловой мощности сформированы с учетом договорных нагрузок на источники тепловой энергии Шпаковского МО СК.</w:t>
      </w:r>
    </w:p>
    <w:p w:rsidR="00B72A4C" w:rsidRPr="00F4386E" w:rsidRDefault="00F4386E" w:rsidP="004B4731">
      <w:pPr>
        <w:pStyle w:val="afffffffff6"/>
        <w:spacing w:line="276" w:lineRule="auto"/>
        <w:ind w:right="-285" w:firstLine="567"/>
      </w:pPr>
      <w:r w:rsidRPr="00F4386E">
        <w:rPr>
          <w:rFonts w:eastAsia="Courier New"/>
          <w:color w:val="000000"/>
          <w:lang w:eastAsia="ru-RU" w:bidi="ru-RU"/>
        </w:rPr>
        <w:t>Существующие и перспективные балансы тепловой мощности и тепловой нагрузки источников тепловой энергии Шпаковского МО СК представлены в таблиц</w:t>
      </w:r>
      <w:r w:rsidR="00C44DC6">
        <w:rPr>
          <w:rFonts w:eastAsia="Courier New"/>
          <w:color w:val="000000"/>
          <w:lang w:eastAsia="ru-RU" w:bidi="ru-RU"/>
        </w:rPr>
        <w:t>е</w:t>
      </w:r>
      <w:r w:rsidRPr="00F4386E">
        <w:rPr>
          <w:rFonts w:eastAsia="Courier New"/>
          <w:color w:val="000000"/>
          <w:lang w:eastAsia="ru-RU" w:bidi="ru-RU"/>
        </w:rPr>
        <w:t xml:space="preserve"> ниже</w:t>
      </w:r>
      <w:r w:rsidR="00C44DC6">
        <w:rPr>
          <w:rFonts w:eastAsia="Courier New"/>
          <w:color w:val="000000"/>
          <w:lang w:eastAsia="ru-RU" w:bidi="ru-RU"/>
        </w:rPr>
        <w:t>.</w:t>
      </w:r>
    </w:p>
    <w:p w:rsidR="00AE73A4" w:rsidRDefault="00AE73A4" w:rsidP="004B4731">
      <w:pPr>
        <w:spacing w:line="276" w:lineRule="auto"/>
        <w:ind w:right="-285"/>
        <w:jc w:val="center"/>
        <w:sectPr w:rsidR="00AE73A4" w:rsidSect="004B4731">
          <w:footerReference w:type="default" r:id="rId16"/>
          <w:footerReference w:type="first" r:id="rId17"/>
          <w:pgSz w:w="11906" w:h="16838"/>
          <w:pgMar w:top="851" w:right="851" w:bottom="851" w:left="1701" w:header="709" w:footer="680" w:gutter="0"/>
          <w:cols w:space="708"/>
          <w:titlePg/>
          <w:docGrid w:linePitch="360"/>
        </w:sectPr>
      </w:pPr>
    </w:p>
    <w:p w:rsidR="00F4386E" w:rsidRDefault="00F4386E" w:rsidP="0028128D">
      <w:pPr>
        <w:keepNext/>
        <w:suppressAutoHyphens/>
        <w:spacing w:before="240" w:after="120" w:line="240" w:lineRule="auto"/>
        <w:ind w:right="170"/>
        <w:jc w:val="center"/>
        <w:rPr>
          <w:rFonts w:ascii="Times New Roman" w:hAnsi="Times New Roman"/>
          <w:b/>
          <w:bCs/>
          <w:color w:val="000000" w:themeColor="text1"/>
          <w:sz w:val="20"/>
          <w:szCs w:val="20"/>
        </w:rPr>
      </w:pPr>
      <w:bookmarkStart w:id="26" w:name="_Toc83587358"/>
      <w:bookmarkStart w:id="27" w:name="_Toc80186131"/>
      <w:bookmarkStart w:id="28" w:name="_Toc47428948"/>
      <w:bookmarkStart w:id="29" w:name="_Toc65677943"/>
      <w:r w:rsidRPr="00102544">
        <w:rPr>
          <w:rFonts w:ascii="Times New Roman" w:hAnsi="Times New Roman"/>
          <w:color w:val="000000" w:themeColor="text1"/>
          <w:sz w:val="18"/>
          <w:szCs w:val="18"/>
        </w:rPr>
        <w:lastRenderedPageBreak/>
        <w:t xml:space="preserve">Таблица </w:t>
      </w:r>
      <w:r w:rsidR="003277E7" w:rsidRPr="00102544">
        <w:rPr>
          <w:rFonts w:ascii="Times New Roman" w:hAnsi="Times New Roman"/>
          <w:color w:val="000000" w:themeColor="text1"/>
          <w:sz w:val="18"/>
          <w:szCs w:val="18"/>
        </w:rPr>
        <w:fldChar w:fldCharType="begin"/>
      </w:r>
      <w:r w:rsidRPr="00102544">
        <w:rPr>
          <w:rFonts w:ascii="Times New Roman" w:hAnsi="Times New Roman"/>
          <w:color w:val="000000" w:themeColor="text1"/>
          <w:sz w:val="18"/>
          <w:szCs w:val="18"/>
        </w:rPr>
        <w:instrText xml:space="preserve"> SEQ Таблица \* ARABIC </w:instrText>
      </w:r>
      <w:r w:rsidR="003277E7" w:rsidRPr="00102544">
        <w:rPr>
          <w:rFonts w:ascii="Times New Roman" w:hAnsi="Times New Roman"/>
          <w:color w:val="000000" w:themeColor="text1"/>
          <w:sz w:val="18"/>
          <w:szCs w:val="18"/>
        </w:rPr>
        <w:fldChar w:fldCharType="separate"/>
      </w:r>
      <w:r w:rsidR="00A82C55">
        <w:rPr>
          <w:rFonts w:ascii="Times New Roman" w:hAnsi="Times New Roman"/>
          <w:noProof/>
          <w:color w:val="000000" w:themeColor="text1"/>
          <w:sz w:val="18"/>
          <w:szCs w:val="18"/>
        </w:rPr>
        <w:t>1</w:t>
      </w:r>
      <w:r w:rsidR="003277E7" w:rsidRPr="00102544">
        <w:rPr>
          <w:rFonts w:ascii="Times New Roman" w:hAnsi="Times New Roman"/>
          <w:color w:val="000000" w:themeColor="text1"/>
          <w:sz w:val="18"/>
          <w:szCs w:val="18"/>
        </w:rPr>
        <w:fldChar w:fldCharType="end"/>
      </w:r>
      <w:r w:rsidRPr="00102544">
        <w:rPr>
          <w:rFonts w:ascii="Times New Roman" w:hAnsi="Times New Roman"/>
          <w:color w:val="000000" w:themeColor="text1"/>
          <w:sz w:val="18"/>
          <w:szCs w:val="18"/>
        </w:rPr>
        <w:t xml:space="preserve"> – </w:t>
      </w:r>
      <w:r>
        <w:rPr>
          <w:rFonts w:ascii="Times New Roman" w:hAnsi="Times New Roman"/>
          <w:color w:val="000000" w:themeColor="text1"/>
          <w:sz w:val="18"/>
          <w:szCs w:val="18"/>
        </w:rPr>
        <w:t xml:space="preserve">Существующие </w:t>
      </w:r>
      <w:r w:rsidR="00C44DC6">
        <w:rPr>
          <w:rFonts w:ascii="Times New Roman" w:hAnsi="Times New Roman"/>
          <w:color w:val="000000" w:themeColor="text1"/>
          <w:sz w:val="18"/>
          <w:szCs w:val="18"/>
        </w:rPr>
        <w:t xml:space="preserve">и перспективные </w:t>
      </w:r>
      <w:r>
        <w:rPr>
          <w:rFonts w:ascii="Times New Roman" w:hAnsi="Times New Roman"/>
          <w:color w:val="000000" w:themeColor="text1"/>
          <w:sz w:val="18"/>
          <w:szCs w:val="18"/>
        </w:rPr>
        <w:t>б</w:t>
      </w:r>
      <w:r w:rsidRPr="00102544">
        <w:rPr>
          <w:rFonts w:ascii="Times New Roman" w:hAnsi="Times New Roman"/>
          <w:color w:val="000000" w:themeColor="text1"/>
          <w:sz w:val="18"/>
          <w:szCs w:val="18"/>
        </w:rPr>
        <w:t xml:space="preserve">алансы тепловой мощности </w:t>
      </w:r>
      <w:proofErr w:type="spellStart"/>
      <w:r w:rsidR="00C44DC6">
        <w:rPr>
          <w:rFonts w:ascii="Times New Roman" w:hAnsi="Times New Roman"/>
          <w:color w:val="000000" w:themeColor="text1"/>
          <w:sz w:val="18"/>
          <w:szCs w:val="18"/>
        </w:rPr>
        <w:t>присоединенной</w:t>
      </w:r>
      <w:r w:rsidRPr="00102544">
        <w:rPr>
          <w:rFonts w:ascii="Times New Roman" w:hAnsi="Times New Roman"/>
          <w:color w:val="000000" w:themeColor="text1"/>
          <w:sz w:val="18"/>
          <w:szCs w:val="18"/>
        </w:rPr>
        <w:t>тепловой</w:t>
      </w:r>
      <w:proofErr w:type="spellEnd"/>
      <w:r w:rsidRPr="00102544">
        <w:rPr>
          <w:rFonts w:ascii="Times New Roman" w:hAnsi="Times New Roman"/>
          <w:color w:val="000000" w:themeColor="text1"/>
          <w:sz w:val="18"/>
          <w:szCs w:val="18"/>
        </w:rPr>
        <w:t xml:space="preserve"> нагрузки источников тепловой энергии </w:t>
      </w:r>
      <w:r>
        <w:rPr>
          <w:rFonts w:ascii="Times New Roman" w:hAnsi="Times New Roman"/>
          <w:color w:val="000000" w:themeColor="text1"/>
          <w:sz w:val="18"/>
          <w:szCs w:val="18"/>
        </w:rPr>
        <w:t>Шпаковского МО СК</w:t>
      </w:r>
      <w:r w:rsidRPr="00102544">
        <w:rPr>
          <w:rFonts w:ascii="Times New Roman" w:hAnsi="Times New Roman"/>
          <w:color w:val="000000" w:themeColor="text1"/>
          <w:sz w:val="18"/>
          <w:szCs w:val="18"/>
        </w:rPr>
        <w:t>, Гкал/ч</w:t>
      </w:r>
      <w:bookmarkEnd w:id="26"/>
    </w:p>
    <w:tbl>
      <w:tblPr>
        <w:tblW w:w="15593" w:type="dxa"/>
        <w:tblInd w:w="-31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3"/>
        <w:gridCol w:w="2020"/>
        <w:gridCol w:w="850"/>
        <w:gridCol w:w="1204"/>
        <w:gridCol w:w="1574"/>
        <w:gridCol w:w="57"/>
        <w:gridCol w:w="1211"/>
        <w:gridCol w:w="1462"/>
        <w:gridCol w:w="1132"/>
        <w:gridCol w:w="1471"/>
        <w:gridCol w:w="1423"/>
        <w:gridCol w:w="1512"/>
        <w:gridCol w:w="1144"/>
      </w:tblGrid>
      <w:tr w:rsidR="0028128D" w:rsidRPr="0028128D" w:rsidTr="0028128D">
        <w:trPr>
          <w:trHeight w:hRule="exact" w:val="1898"/>
        </w:trPr>
        <w:tc>
          <w:tcPr>
            <w:tcW w:w="533" w:type="dxa"/>
            <w:shd w:val="clear" w:color="auto" w:fill="auto"/>
            <w:vAlign w:val="center"/>
          </w:tcPr>
          <w:p w:rsidR="0028128D" w:rsidRPr="0028128D" w:rsidRDefault="0028128D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№ 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п</w:t>
            </w:r>
            <w:proofErr w:type="gramEnd"/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/п</w:t>
            </w:r>
          </w:p>
        </w:tc>
        <w:tc>
          <w:tcPr>
            <w:tcW w:w="2020" w:type="dxa"/>
            <w:shd w:val="clear" w:color="auto" w:fill="auto"/>
            <w:vAlign w:val="center"/>
          </w:tcPr>
          <w:p w:rsidR="0028128D" w:rsidRPr="0028128D" w:rsidRDefault="0028128D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Наименование и адрес котельной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28128D" w:rsidRPr="0028128D" w:rsidRDefault="0028128D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Год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28128D" w:rsidRPr="0028128D" w:rsidRDefault="0028128D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Установленная мощность, Гкал/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1574" w:type="dxa"/>
            <w:shd w:val="clear" w:color="auto" w:fill="auto"/>
            <w:vAlign w:val="center"/>
          </w:tcPr>
          <w:p w:rsidR="0028128D" w:rsidRPr="0028128D" w:rsidRDefault="0028128D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Располагаемая, Гкал/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28128D" w:rsidRPr="0028128D" w:rsidRDefault="0028128D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Тепловая мощность нетто, Гкал/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1462" w:type="dxa"/>
            <w:shd w:val="clear" w:color="auto" w:fill="auto"/>
            <w:vAlign w:val="center"/>
          </w:tcPr>
          <w:p w:rsidR="0028128D" w:rsidRPr="0028128D" w:rsidRDefault="0028128D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Собственные нужды, Гкал/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1132" w:type="dxa"/>
            <w:shd w:val="clear" w:color="auto" w:fill="auto"/>
            <w:vAlign w:val="center"/>
          </w:tcPr>
          <w:p w:rsidR="0028128D" w:rsidRPr="0028128D" w:rsidRDefault="0028128D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Потери в тепловых сетях, Гкал/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1471" w:type="dxa"/>
            <w:shd w:val="clear" w:color="auto" w:fill="auto"/>
            <w:vAlign w:val="center"/>
          </w:tcPr>
          <w:p w:rsidR="0028128D" w:rsidRPr="0028128D" w:rsidRDefault="0028128D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Подключенная нагрузка, Гкал/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1423" w:type="dxa"/>
            <w:shd w:val="clear" w:color="auto" w:fill="auto"/>
            <w:vAlign w:val="center"/>
          </w:tcPr>
          <w:p w:rsidR="0028128D" w:rsidRPr="0028128D" w:rsidRDefault="0028128D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Тепловая нагрузка на источнике, Гкал/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1512" w:type="dxa"/>
            <w:shd w:val="clear" w:color="auto" w:fill="auto"/>
            <w:vAlign w:val="center"/>
          </w:tcPr>
          <w:p w:rsidR="0028128D" w:rsidRPr="0028128D" w:rsidRDefault="0028128D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Резерв (+)/ дефицит (-) тепловой мощности в номинальном режиме, Гкал/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1144" w:type="dxa"/>
            <w:shd w:val="clear" w:color="auto" w:fill="auto"/>
            <w:vAlign w:val="center"/>
          </w:tcPr>
          <w:p w:rsidR="0028128D" w:rsidRPr="0028128D" w:rsidRDefault="0028128D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КИУТМ, %</w:t>
            </w:r>
          </w:p>
        </w:tc>
      </w:tr>
      <w:tr w:rsidR="0028128D" w:rsidRPr="0028128D" w:rsidTr="0028128D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28128D" w:rsidRPr="0028128D" w:rsidRDefault="0028128D" w:rsidP="0028128D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28128D" w:rsidRPr="0028128D" w:rsidTr="0028128D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28128D" w:rsidRPr="0028128D" w:rsidRDefault="0028128D" w:rsidP="0028128D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28128D" w:rsidRPr="0028128D" w:rsidRDefault="0028128D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№38-01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28128D" w:rsidRPr="0028128D" w:rsidRDefault="0028128D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28128D" w:rsidRPr="0028128D" w:rsidRDefault="006A3189" w:rsidP="0028128D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27,088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28128D" w:rsidRPr="0028128D" w:rsidRDefault="006A3189" w:rsidP="0028128D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27,088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28128D" w:rsidRPr="0028128D" w:rsidRDefault="006A3189" w:rsidP="0028128D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27,071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28128D" w:rsidRPr="0028128D" w:rsidRDefault="006A3189" w:rsidP="0028128D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0,017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28128D" w:rsidRPr="0028128D" w:rsidRDefault="006A3189" w:rsidP="0028128D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0,451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28128D" w:rsidRPr="0028128D" w:rsidRDefault="006A3189" w:rsidP="0028128D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15,2254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28128D" w:rsidRPr="0028128D" w:rsidRDefault="006A3189" w:rsidP="0028128D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15,6934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28128D" w:rsidRPr="0028128D" w:rsidRDefault="006A3189" w:rsidP="0028128D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11,3946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28128D" w:rsidRPr="0028128D" w:rsidRDefault="00915921" w:rsidP="0028128D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42,1</w:t>
            </w:r>
          </w:p>
        </w:tc>
      </w:tr>
      <w:tr w:rsidR="006A3189" w:rsidRPr="0028128D" w:rsidTr="0028128D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6A3189" w:rsidRPr="0028128D" w:rsidRDefault="006A3189" w:rsidP="0028128D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6A3189" w:rsidRPr="0028128D" w:rsidRDefault="006A3189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6A3189" w:rsidRPr="0028128D" w:rsidRDefault="006A3189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6A3189" w:rsidRPr="0028128D" w:rsidRDefault="006A3189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27,088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6A3189" w:rsidRPr="0028128D" w:rsidRDefault="006A3189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27,088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6A3189" w:rsidRPr="0028128D" w:rsidRDefault="006A3189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27,071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6A3189" w:rsidRPr="0028128D" w:rsidRDefault="006A3189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0,017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6A3189" w:rsidRPr="0028128D" w:rsidRDefault="006A3189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0,451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6A3189" w:rsidRPr="0028128D" w:rsidRDefault="006A3189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15,2254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6A3189" w:rsidRPr="0028128D" w:rsidRDefault="006A3189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15,6934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6A3189" w:rsidRPr="0028128D" w:rsidRDefault="006A3189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11,3946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6A3189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42,1</w:t>
            </w:r>
          </w:p>
        </w:tc>
      </w:tr>
      <w:tr w:rsidR="00945BC3" w:rsidRPr="0028128D" w:rsidTr="0028128D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28128D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28128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27,088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27,088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27,071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0,017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0,451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15,2254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15,6934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11,3946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42,1</w:t>
            </w:r>
          </w:p>
        </w:tc>
      </w:tr>
      <w:tr w:rsidR="00945BC3" w:rsidRPr="0028128D" w:rsidTr="0028128D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28128D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28128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27,088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27,088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27,071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0,017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0,451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15,2254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15,6934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11,3946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42,1</w:t>
            </w:r>
          </w:p>
        </w:tc>
      </w:tr>
      <w:tr w:rsidR="00945BC3" w:rsidRPr="0028128D" w:rsidTr="0028128D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28128D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28128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27,088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27,088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27,071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0,017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0,451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15,2254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15,6934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11,3946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42,1</w:t>
            </w:r>
          </w:p>
        </w:tc>
      </w:tr>
      <w:tr w:rsidR="00945BC3" w:rsidRPr="0028128D" w:rsidTr="0028128D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28128D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28128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27,088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27,088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27,071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0,017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0,451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15,2254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15,6934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11,3946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42,1</w:t>
            </w:r>
          </w:p>
        </w:tc>
      </w:tr>
      <w:tr w:rsidR="00945BC3" w:rsidRPr="0028128D" w:rsidTr="0028128D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28128D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28128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27,088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27,088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27,071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0,017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0,451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15,2254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15,6934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11,3946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42,1</w:t>
            </w:r>
          </w:p>
        </w:tc>
      </w:tr>
      <w:tr w:rsidR="00945BC3" w:rsidRPr="0028128D" w:rsidTr="0028128D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28128D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28128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945BC3" w:rsidRPr="0028128D" w:rsidRDefault="00945BC3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27,088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27,088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27,071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0,017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0,451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15,2254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15,6934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11,3946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42,1</w:t>
            </w:r>
          </w:p>
        </w:tc>
      </w:tr>
      <w:tr w:rsidR="00945BC3" w:rsidRPr="0028128D" w:rsidTr="008A0C0C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45BC3" w:rsidRPr="0028128D" w:rsidTr="008A0C0C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945BC3" w:rsidRPr="0028128D" w:rsidRDefault="00945BC3" w:rsidP="006A31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№38-02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1,498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0,3185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0,3445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+1,1555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22,97</w:t>
            </w:r>
          </w:p>
        </w:tc>
      </w:tr>
      <w:tr w:rsidR="00945BC3" w:rsidRPr="0028128D" w:rsidTr="008A0C0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8A0C0C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1,498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0,3185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0,3445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+1,1555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22,97</w:t>
            </w:r>
          </w:p>
        </w:tc>
      </w:tr>
      <w:tr w:rsidR="00945BC3" w:rsidRPr="0028128D" w:rsidTr="008A0C0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8A0C0C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1,498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0,3185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0,3445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+1,1555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22,97</w:t>
            </w:r>
          </w:p>
        </w:tc>
      </w:tr>
      <w:tr w:rsidR="00945BC3" w:rsidRPr="0028128D" w:rsidTr="008A0C0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8A0C0C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1,498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0,3185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0,3445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+1,1555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22,97</w:t>
            </w:r>
          </w:p>
        </w:tc>
      </w:tr>
      <w:tr w:rsidR="00945BC3" w:rsidRPr="0028128D" w:rsidTr="008A0C0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8A0C0C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1,498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0,3185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0,3445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+1,1555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22,97</w:t>
            </w:r>
          </w:p>
        </w:tc>
      </w:tr>
      <w:tr w:rsidR="00945BC3" w:rsidRPr="0028128D" w:rsidTr="008A0C0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8A0C0C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1,498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0,3185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0,3445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+1,1555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22,97</w:t>
            </w:r>
          </w:p>
        </w:tc>
      </w:tr>
      <w:tr w:rsidR="00945BC3" w:rsidRPr="0028128D" w:rsidTr="008A0C0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8A0C0C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1,498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0,3185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0,3445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+1,1555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22,97</w:t>
            </w:r>
          </w:p>
        </w:tc>
      </w:tr>
      <w:tr w:rsidR="00945BC3" w:rsidRPr="0028128D" w:rsidTr="008A0C0C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8A0C0C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945BC3" w:rsidRPr="0028128D" w:rsidRDefault="00945BC3" w:rsidP="008A0C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1,498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0,3185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0,3445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+1,1555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22,97</w:t>
            </w:r>
          </w:p>
        </w:tc>
      </w:tr>
      <w:tr w:rsidR="00945BC3" w:rsidRPr="0028128D" w:rsidTr="008A0C0C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45BC3" w:rsidRPr="0028128D" w:rsidTr="008A0C0C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945BC3" w:rsidRPr="0028128D" w:rsidRDefault="00945BC3" w:rsidP="003E5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№38-03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3,094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0,041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1,0208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1,0678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+2,0322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34,5</w:t>
            </w:r>
          </w:p>
        </w:tc>
      </w:tr>
      <w:tr w:rsidR="00945BC3" w:rsidRPr="0028128D" w:rsidTr="008A0C0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8A0C0C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3,094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0,041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1,0208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1,0678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+2,0322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34,5</w:t>
            </w:r>
          </w:p>
        </w:tc>
      </w:tr>
      <w:tr w:rsidR="00945BC3" w:rsidRPr="0028128D" w:rsidTr="008A0C0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8A0C0C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3,094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0,041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1,0208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1,0678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+2,0322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34,5</w:t>
            </w:r>
          </w:p>
        </w:tc>
      </w:tr>
      <w:tr w:rsidR="00945BC3" w:rsidRPr="0028128D" w:rsidTr="008A0C0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8A0C0C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3,094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0,041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1,0208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1,0678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+2,0322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34,5</w:t>
            </w:r>
          </w:p>
        </w:tc>
      </w:tr>
      <w:tr w:rsidR="00945BC3" w:rsidRPr="0028128D" w:rsidTr="008A0C0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8A0C0C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3,094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0,041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1,0208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1,0678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+2,0322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34,5</w:t>
            </w:r>
          </w:p>
        </w:tc>
      </w:tr>
      <w:tr w:rsidR="00945BC3" w:rsidRPr="0028128D" w:rsidTr="008A0C0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8A0C0C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3,094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0,041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1,0208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1,0678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+2,0322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34,5</w:t>
            </w:r>
          </w:p>
        </w:tc>
      </w:tr>
      <w:tr w:rsidR="00945BC3" w:rsidRPr="0028128D" w:rsidTr="008A0C0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8A0C0C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3,094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0,041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1,0208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1,0678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+2,0322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34,5</w:t>
            </w:r>
          </w:p>
        </w:tc>
      </w:tr>
      <w:tr w:rsidR="00945BC3" w:rsidRPr="0028128D" w:rsidTr="008A0C0C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8A0C0C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945BC3" w:rsidRPr="0028128D" w:rsidRDefault="00945BC3" w:rsidP="008A0C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3,094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0,041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1,0208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1,0678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+2,0322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34,5</w:t>
            </w:r>
          </w:p>
        </w:tc>
      </w:tr>
      <w:tr w:rsidR="00945BC3" w:rsidRPr="0028128D" w:rsidTr="004B5F5E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45BC3" w:rsidRPr="0028128D" w:rsidTr="0047027C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945BC3" w:rsidRPr="0028128D" w:rsidRDefault="00945BC3" w:rsidP="00E546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№38-04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631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21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1,391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1,0623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1,0923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+0,3077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78</w:t>
            </w:r>
          </w:p>
        </w:tc>
      </w:tr>
      <w:tr w:rsidR="00945BC3" w:rsidRPr="0028128D" w:rsidTr="0047027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631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21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1,391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1,0623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1,0923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+0,3077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78</w:t>
            </w:r>
          </w:p>
        </w:tc>
      </w:tr>
      <w:tr w:rsidR="00945BC3" w:rsidRPr="0028128D" w:rsidTr="0047027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631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21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1,391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1,0623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1,0923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+0,3077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78</w:t>
            </w:r>
          </w:p>
        </w:tc>
      </w:tr>
      <w:tr w:rsidR="00945BC3" w:rsidRPr="0028128D" w:rsidTr="0047027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631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21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1,391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1,0623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1,0923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+0,3077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78</w:t>
            </w:r>
          </w:p>
        </w:tc>
      </w:tr>
      <w:tr w:rsidR="00945BC3" w:rsidRPr="0028128D" w:rsidTr="0047027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631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21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1,391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1,0623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1,0923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+0,3077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78</w:t>
            </w:r>
          </w:p>
        </w:tc>
      </w:tr>
      <w:tr w:rsidR="00945BC3" w:rsidRPr="0028128D" w:rsidTr="0047027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631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21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1,391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1,0623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1,0923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+0,3077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78</w:t>
            </w:r>
          </w:p>
        </w:tc>
      </w:tr>
      <w:tr w:rsidR="00945BC3" w:rsidRPr="0028128D" w:rsidTr="0047027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631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21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1,391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1,0623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1,0923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+0,3077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78</w:t>
            </w:r>
          </w:p>
        </w:tc>
      </w:tr>
      <w:tr w:rsidR="00945BC3" w:rsidRPr="0028128D" w:rsidTr="0047027C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631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21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1,391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1,0623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1,0923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+0,3077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78</w:t>
            </w:r>
          </w:p>
        </w:tc>
      </w:tr>
      <w:tr w:rsidR="00945BC3" w:rsidRPr="0028128D" w:rsidTr="004B5F5E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45BC3" w:rsidRPr="0028128D" w:rsidTr="00F72FEC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945BC3" w:rsidRPr="0028128D" w:rsidRDefault="00945BC3" w:rsidP="00F72F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№38-05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0,645</w:t>
            </w:r>
          </w:p>
        </w:tc>
        <w:tc>
          <w:tcPr>
            <w:tcW w:w="1631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0,645</w:t>
            </w:r>
          </w:p>
        </w:tc>
        <w:tc>
          <w:tcPr>
            <w:tcW w:w="121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0,643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0,2048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0,2368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+0,4082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36,8</w:t>
            </w:r>
          </w:p>
        </w:tc>
      </w:tr>
      <w:tr w:rsidR="00945BC3" w:rsidRPr="0028128D" w:rsidTr="00F72FE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0,645</w:t>
            </w:r>
          </w:p>
        </w:tc>
        <w:tc>
          <w:tcPr>
            <w:tcW w:w="1631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0,645</w:t>
            </w:r>
          </w:p>
        </w:tc>
        <w:tc>
          <w:tcPr>
            <w:tcW w:w="121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0,643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0,2048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0,2368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+0,4082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36,8</w:t>
            </w:r>
          </w:p>
        </w:tc>
      </w:tr>
      <w:tr w:rsidR="00945BC3" w:rsidRPr="0028128D" w:rsidTr="00F72FE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0,645</w:t>
            </w:r>
          </w:p>
        </w:tc>
        <w:tc>
          <w:tcPr>
            <w:tcW w:w="1631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0,645</w:t>
            </w:r>
          </w:p>
        </w:tc>
        <w:tc>
          <w:tcPr>
            <w:tcW w:w="121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0,643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0,2048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0,2368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+0,4082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36,8</w:t>
            </w:r>
          </w:p>
        </w:tc>
      </w:tr>
      <w:tr w:rsidR="00945BC3" w:rsidRPr="0028128D" w:rsidTr="00F72FE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0,645</w:t>
            </w:r>
          </w:p>
        </w:tc>
        <w:tc>
          <w:tcPr>
            <w:tcW w:w="1631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0,645</w:t>
            </w:r>
          </w:p>
        </w:tc>
        <w:tc>
          <w:tcPr>
            <w:tcW w:w="121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0,643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0,2048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0,2368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+0,4082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36,8</w:t>
            </w:r>
          </w:p>
        </w:tc>
      </w:tr>
      <w:tr w:rsidR="00945BC3" w:rsidRPr="0028128D" w:rsidTr="00F72FE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0,645</w:t>
            </w:r>
          </w:p>
        </w:tc>
        <w:tc>
          <w:tcPr>
            <w:tcW w:w="1631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0,645</w:t>
            </w:r>
          </w:p>
        </w:tc>
        <w:tc>
          <w:tcPr>
            <w:tcW w:w="121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0,643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0,2048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0,2368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+0,4082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36,8</w:t>
            </w:r>
          </w:p>
        </w:tc>
      </w:tr>
      <w:tr w:rsidR="00945BC3" w:rsidRPr="0028128D" w:rsidTr="00F72FE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0,645</w:t>
            </w:r>
          </w:p>
        </w:tc>
        <w:tc>
          <w:tcPr>
            <w:tcW w:w="1631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0,645</w:t>
            </w:r>
          </w:p>
        </w:tc>
        <w:tc>
          <w:tcPr>
            <w:tcW w:w="121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0,643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0,2048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0,2368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+0,4082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36,8</w:t>
            </w:r>
          </w:p>
        </w:tc>
      </w:tr>
      <w:tr w:rsidR="00945BC3" w:rsidRPr="0028128D" w:rsidTr="00F72FE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0,645</w:t>
            </w:r>
          </w:p>
        </w:tc>
        <w:tc>
          <w:tcPr>
            <w:tcW w:w="1631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0,645</w:t>
            </w:r>
          </w:p>
        </w:tc>
        <w:tc>
          <w:tcPr>
            <w:tcW w:w="121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0,643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0,2048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0,2368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+0,4082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36,8</w:t>
            </w:r>
          </w:p>
        </w:tc>
      </w:tr>
      <w:tr w:rsidR="00945BC3" w:rsidRPr="0028128D" w:rsidTr="00F72FEC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0,645</w:t>
            </w:r>
          </w:p>
        </w:tc>
        <w:tc>
          <w:tcPr>
            <w:tcW w:w="1631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0,645</w:t>
            </w:r>
          </w:p>
        </w:tc>
        <w:tc>
          <w:tcPr>
            <w:tcW w:w="121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0,643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0,2048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0,2368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+0,4082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36,8</w:t>
            </w:r>
          </w:p>
        </w:tc>
      </w:tr>
      <w:tr w:rsidR="00945BC3" w:rsidRPr="0028128D" w:rsidTr="004B5F5E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45BC3" w:rsidRPr="0028128D" w:rsidTr="004B5F5E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945BC3" w:rsidRPr="0028128D" w:rsidRDefault="00945BC3" w:rsidP="00945BC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945BC3" w:rsidRPr="0028128D" w:rsidRDefault="00945BC3" w:rsidP="00F316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№38-07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7,74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7,74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7,705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0,035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0,231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6,3767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6,6427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+1,0973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85,8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7,74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7,74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7,705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0,035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0,231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6,3767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6,6427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+1,0973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85,8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7,74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7,74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7,705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0,035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0,231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6,3767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6,6427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+1,0973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85,8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7,74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7,74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7,705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0,035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0,231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04120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6,3196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04120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6,5856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904120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</w:t>
            </w:r>
            <w:r w:rsidR="00904120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1,1544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904120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85,</w:t>
            </w:r>
            <w:r w:rsidR="00904120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7,74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7,74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7,705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0,035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0,231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6,3767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6,6427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+1,0973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904120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85,</w:t>
            </w:r>
            <w:r w:rsidR="00904120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7,74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7,74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7,705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0,035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0,231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6,3767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6,6427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+1,0973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904120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85,</w:t>
            </w:r>
            <w:r w:rsidR="00904120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7,74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7,74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7,705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0,035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0,231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6,3767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6,6427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+1,0973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904120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85,</w:t>
            </w:r>
            <w:r w:rsidR="00904120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945BC3" w:rsidRPr="0028128D" w:rsidTr="004B5F5E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7,74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7,74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7,705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0,035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0,231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6,3767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6,6427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+1,0973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904120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85,</w:t>
            </w:r>
            <w:r w:rsidR="00904120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945BC3" w:rsidRPr="0028128D" w:rsidTr="004B5F5E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45BC3" w:rsidRPr="0028128D" w:rsidTr="004B5F5E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945BC3" w:rsidRPr="0028128D" w:rsidRDefault="00945BC3" w:rsidP="005636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№38-08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0,4056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0,4386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+0,8614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33,7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0,4056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0,4386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+0,8614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33,7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0,4056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0,4386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+0,8614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33,7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0,4056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0,4386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+0,8614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33,7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0,4056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0,4386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+0,8614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33,7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0,4056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0,4386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+0,8614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33,7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0,4056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0,4386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+0,8614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33,7</w:t>
            </w:r>
          </w:p>
        </w:tc>
      </w:tr>
      <w:tr w:rsidR="00945BC3" w:rsidRPr="0028128D" w:rsidTr="004B5F5E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0,4056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0,4386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+0,8614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33,7</w:t>
            </w:r>
          </w:p>
        </w:tc>
      </w:tr>
      <w:tr w:rsidR="00945BC3" w:rsidRPr="0028128D" w:rsidTr="004B5F5E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45BC3" w:rsidRPr="0028128D" w:rsidTr="004B5F5E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945BC3" w:rsidRPr="0028128D" w:rsidRDefault="00945BC3" w:rsidP="005636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№38-09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4,991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0,084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0,9814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1,0744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+3,9256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21,5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4,991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0,084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0,9814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1,0744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+3,9256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21,5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4,991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0,084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0,9814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1,0744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+3,9256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21,5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4,991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0,084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0,9814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1,0744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+3,9256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21,5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4,991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0,084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0,9814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1,0744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+3,9256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21,5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4,991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0,084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0,9814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1,0744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+3,9256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21,5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4,991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0,084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0,9814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1,0744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+3,9256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21,5</w:t>
            </w:r>
          </w:p>
        </w:tc>
      </w:tr>
      <w:tr w:rsidR="00945BC3" w:rsidRPr="0028128D" w:rsidTr="004B5F5E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4,991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0,084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0,9814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1,0744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+3,9256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21,5</w:t>
            </w:r>
          </w:p>
        </w:tc>
      </w:tr>
      <w:tr w:rsidR="00945BC3" w:rsidRPr="0028128D" w:rsidTr="004B5F5E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45BC3" w:rsidRPr="0028128D" w:rsidTr="004B5F5E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№38-10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1,08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1,08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1,077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0,3476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0,3706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+0,7094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34,3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1,08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1,08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1,077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0,3476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0,3706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+0,7094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34,3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1,08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1,08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1,077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0,3476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0,3706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+0,7094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34,3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1,08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1,08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1,077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0,3476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0,3706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+0,7094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34,3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1,08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1,08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1,077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0,3476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0,3706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+0,7094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34,3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1,08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1,08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1,077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0,3476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0,3706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+0,7094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34,3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1,08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1,08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1,077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0,3476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0,3706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+0,7094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34,3</w:t>
            </w:r>
          </w:p>
        </w:tc>
      </w:tr>
      <w:tr w:rsidR="00945BC3" w:rsidRPr="0028128D" w:rsidTr="004B5F5E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1,08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1,08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1,077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0,3476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0,3706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+0,7094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34,3</w:t>
            </w:r>
          </w:p>
        </w:tc>
      </w:tr>
      <w:tr w:rsidR="00945BC3" w:rsidRPr="0028128D" w:rsidTr="000C5DCB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45BC3" w:rsidRPr="0028128D" w:rsidTr="000C5DCB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945BC3" w:rsidRPr="0028128D" w:rsidRDefault="00945BC3" w:rsidP="002B6E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№38-11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2,246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0,4394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0,5214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+1,7286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23,2</w:t>
            </w:r>
          </w:p>
        </w:tc>
      </w:tr>
      <w:tr w:rsidR="00945BC3" w:rsidRPr="0028128D" w:rsidTr="000C5DCB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2,246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0,4394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0,5214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+1,7286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23,2</w:t>
            </w:r>
          </w:p>
        </w:tc>
      </w:tr>
      <w:tr w:rsidR="00945BC3" w:rsidRPr="0028128D" w:rsidTr="000C5DCB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2,246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0,4394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0,5214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+1,7286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23,2</w:t>
            </w:r>
          </w:p>
        </w:tc>
      </w:tr>
      <w:tr w:rsidR="00945BC3" w:rsidRPr="0028128D" w:rsidTr="000C5DCB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2,246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0,4394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0,5214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+1,7286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23,2</w:t>
            </w:r>
          </w:p>
        </w:tc>
      </w:tr>
      <w:tr w:rsidR="00945BC3" w:rsidRPr="0028128D" w:rsidTr="000C5DCB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2,246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0,4394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0,5214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+1,7286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23,2</w:t>
            </w:r>
          </w:p>
        </w:tc>
      </w:tr>
      <w:tr w:rsidR="00945BC3" w:rsidRPr="0028128D" w:rsidTr="000C5DCB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2,246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0,4394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0,5214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+1,7286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23,2</w:t>
            </w:r>
          </w:p>
        </w:tc>
      </w:tr>
      <w:tr w:rsidR="00945BC3" w:rsidRPr="0028128D" w:rsidTr="000C5DCB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2,246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0,4394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0,5214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+1,7286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23,2</w:t>
            </w:r>
          </w:p>
        </w:tc>
      </w:tr>
      <w:tr w:rsidR="00945BC3" w:rsidRPr="0028128D" w:rsidTr="000C5DCB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2,246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0,4394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0,5214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+1,7286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23,2</w:t>
            </w:r>
          </w:p>
        </w:tc>
      </w:tr>
      <w:tr w:rsidR="00945BC3" w:rsidRPr="0028128D" w:rsidTr="000C5DCB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45BC3" w:rsidRPr="0028128D" w:rsidTr="000C5DCB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№38-12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0,2478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0,2548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+0,6652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27,7</w:t>
            </w:r>
          </w:p>
        </w:tc>
      </w:tr>
      <w:tr w:rsidR="00945BC3" w:rsidRPr="0028128D" w:rsidTr="000C5DCB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0,2478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0,2548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+0,6652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27,7</w:t>
            </w:r>
          </w:p>
        </w:tc>
      </w:tr>
      <w:tr w:rsidR="00945BC3" w:rsidRPr="0028128D" w:rsidTr="000C5DCB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0,2478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0,2548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+0,6652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27,7</w:t>
            </w:r>
          </w:p>
        </w:tc>
      </w:tr>
      <w:tr w:rsidR="00945BC3" w:rsidRPr="0028128D" w:rsidTr="000C5DCB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0,2478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0,2548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+0,6652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27,7</w:t>
            </w:r>
          </w:p>
        </w:tc>
      </w:tr>
      <w:tr w:rsidR="00945BC3" w:rsidRPr="0028128D" w:rsidTr="000C5DCB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0,2478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0,2548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+0,6652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27,7</w:t>
            </w:r>
          </w:p>
        </w:tc>
      </w:tr>
      <w:tr w:rsidR="00945BC3" w:rsidRPr="0028128D" w:rsidTr="000C5DCB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0,2478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0,2548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+0,6652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27,7</w:t>
            </w:r>
          </w:p>
        </w:tc>
      </w:tr>
      <w:tr w:rsidR="00945BC3" w:rsidRPr="0028128D" w:rsidTr="000C5DCB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0,2478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0,2548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+0,6652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27,7</w:t>
            </w:r>
          </w:p>
        </w:tc>
      </w:tr>
      <w:tr w:rsidR="00945BC3" w:rsidRPr="0028128D" w:rsidTr="000C5DCB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0,2478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0,2548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+0,6652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27,7</w:t>
            </w:r>
          </w:p>
        </w:tc>
      </w:tr>
      <w:tr w:rsidR="00945BC3" w:rsidRPr="0028128D" w:rsidTr="000C5DCB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45BC3" w:rsidRPr="0028128D" w:rsidTr="000C5DCB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№38-13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1,228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0,018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0,3744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0,3944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+0,8356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32,1</w:t>
            </w:r>
          </w:p>
        </w:tc>
      </w:tr>
      <w:tr w:rsidR="00945BC3" w:rsidRPr="0028128D" w:rsidTr="000C5DCB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1,228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0,018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0,3744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0,3944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+0,8356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32,1</w:t>
            </w:r>
          </w:p>
        </w:tc>
      </w:tr>
      <w:tr w:rsidR="00945BC3" w:rsidRPr="0028128D" w:rsidTr="000C5DCB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1,228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0,018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0,3744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0,3944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+0,8356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32,1</w:t>
            </w:r>
          </w:p>
        </w:tc>
      </w:tr>
      <w:tr w:rsidR="00945BC3" w:rsidRPr="0028128D" w:rsidTr="000C5DCB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1,228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0,018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0,3744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0,3944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+0,8356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32,1</w:t>
            </w:r>
          </w:p>
        </w:tc>
      </w:tr>
      <w:tr w:rsidR="00945BC3" w:rsidRPr="0028128D" w:rsidTr="000C5DCB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1,228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0,018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0,3744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0,3944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+0,8356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32,1</w:t>
            </w:r>
          </w:p>
        </w:tc>
      </w:tr>
      <w:tr w:rsidR="00945BC3" w:rsidRPr="0028128D" w:rsidTr="000C5DCB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1,228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0,018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0,3744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0,3944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+0,8356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32,1</w:t>
            </w:r>
          </w:p>
        </w:tc>
      </w:tr>
      <w:tr w:rsidR="00945BC3" w:rsidRPr="0028128D" w:rsidTr="000C5DCB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1,228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0,018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0,3744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0,3944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+0,8356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32,1</w:t>
            </w:r>
          </w:p>
        </w:tc>
      </w:tr>
      <w:tr w:rsidR="00945BC3" w:rsidRPr="0028128D" w:rsidTr="000C5DCB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1,228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0,018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0,3744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0,3944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+0,8356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32,1</w:t>
            </w:r>
          </w:p>
        </w:tc>
      </w:tr>
      <w:tr w:rsidR="00945BC3" w:rsidRPr="0028128D" w:rsidTr="006D4411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45BC3" w:rsidRPr="0028128D" w:rsidTr="006D4411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945BC3" w:rsidRPr="0028128D" w:rsidRDefault="00945BC3" w:rsidP="009760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№38-14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1,499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0,2587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0,2657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+1,2343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82,3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1,499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0,2587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0,2657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+1,2343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82,3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1,499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0,2587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0,2657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+1,2343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82,3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1,499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0,2587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0,2657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+1,2343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82,3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1,499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0,2587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0,2657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+1,2343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82,3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1,499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0,2587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0,2657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+1,2343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82,3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1,499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0,2587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0,2657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+1,2343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82,3</w:t>
            </w:r>
          </w:p>
        </w:tc>
      </w:tr>
      <w:tr w:rsidR="00945BC3" w:rsidRPr="0028128D" w:rsidTr="006D4411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1,499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0,2587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0,2657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+1,2343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82,3</w:t>
            </w:r>
          </w:p>
        </w:tc>
      </w:tr>
      <w:tr w:rsidR="00945BC3" w:rsidRPr="0028128D" w:rsidTr="006D4411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45BC3" w:rsidRPr="0028128D" w:rsidTr="006D4411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945BC3" w:rsidRPr="0028128D" w:rsidRDefault="00945BC3" w:rsidP="007A5C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№38-15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0,3042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0,3442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+2,8558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10,8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0,3042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0,3442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+2,8558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10,8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0,3042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0,3442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+2,8558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10,8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0,3042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0,3442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+2,8558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10,8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0,3042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0,3442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+2,8558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10,8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0,3042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0,3442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+2,8558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10,8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0,3042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0,3442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+2,8558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10,8</w:t>
            </w:r>
          </w:p>
        </w:tc>
      </w:tr>
      <w:tr w:rsidR="00945BC3" w:rsidRPr="0028128D" w:rsidTr="006D4411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0,3042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0,3442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+2,8558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10,8</w:t>
            </w:r>
          </w:p>
        </w:tc>
      </w:tr>
      <w:tr w:rsidR="00945BC3" w:rsidRPr="0028128D" w:rsidTr="006D4411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45BC3" w:rsidRPr="0028128D" w:rsidTr="006D4411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945BC3" w:rsidRPr="0028128D" w:rsidRDefault="00945BC3" w:rsidP="007A5C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№38-16А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0,157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0,161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+0,099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61,9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0,157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0,161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+0,099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61,9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0,157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0,161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+0,099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61,9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0,157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0,161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+0,099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61,9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0,157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0,161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+0,099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61,9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0,157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0,161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+0,099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61,9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0,157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0,161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+0,099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61,9</w:t>
            </w:r>
          </w:p>
        </w:tc>
      </w:tr>
      <w:tr w:rsidR="00945BC3" w:rsidRPr="0028128D" w:rsidTr="006D4411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0,157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0,161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+0,099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61,9</w:t>
            </w:r>
          </w:p>
        </w:tc>
      </w:tr>
      <w:tr w:rsidR="00945BC3" w:rsidRPr="0028128D" w:rsidTr="006D4411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45BC3" w:rsidRPr="0028128D" w:rsidTr="006D4411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945BC3" w:rsidRPr="0028128D" w:rsidRDefault="00945BC3" w:rsidP="004A17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№38-17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0,429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+0,257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40,2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0,429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+0,257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40,2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0,429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+0,257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40,2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0,429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+0,257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40,2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0,429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+0,257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40,2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0,429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+0,257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40,2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0,429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+0,257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40,2</w:t>
            </w:r>
          </w:p>
        </w:tc>
      </w:tr>
      <w:tr w:rsidR="00945BC3" w:rsidRPr="0028128D" w:rsidTr="006D4411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0,429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+0,257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40,2</w:t>
            </w:r>
          </w:p>
        </w:tc>
      </w:tr>
      <w:tr w:rsidR="00945BC3" w:rsidRPr="0028128D" w:rsidTr="006D4411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45BC3" w:rsidRPr="0028128D" w:rsidTr="006D4411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№38-18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1,197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0,1597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95802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+1,0263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14,5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1,197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0,1597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+1,0263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14,5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1,197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0,1597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+1,0263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14,5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1,197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0,1597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+1,0263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14,5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1,197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0,1597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+1,0263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14,5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1,197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0,1597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+1,0263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14,5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1,197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0,1597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+1,0263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14,5</w:t>
            </w:r>
          </w:p>
        </w:tc>
      </w:tr>
      <w:tr w:rsidR="00945BC3" w:rsidRPr="0028128D" w:rsidTr="006D4411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1,197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0,1597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+1,0263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14,5</w:t>
            </w:r>
          </w:p>
        </w:tc>
      </w:tr>
      <w:tr w:rsidR="00945BC3" w:rsidRPr="0028128D" w:rsidTr="001A7FD9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45BC3" w:rsidRPr="0028128D" w:rsidTr="001A7FD9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945BC3" w:rsidRPr="0028128D" w:rsidRDefault="00945BC3" w:rsidP="004958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№38-19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1,396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0,067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0,5946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0,6656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+0,7344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47,5</w:t>
            </w:r>
          </w:p>
        </w:tc>
      </w:tr>
      <w:tr w:rsidR="00945BC3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1,396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0,067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0,5946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0,6656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+0,7344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47,5</w:t>
            </w:r>
          </w:p>
        </w:tc>
      </w:tr>
      <w:tr w:rsidR="00945BC3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1,396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0,067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0,5946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0,6656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+0,7344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47,5</w:t>
            </w:r>
          </w:p>
        </w:tc>
      </w:tr>
      <w:tr w:rsidR="00945BC3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1,396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0,067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0,5946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0,6656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+0,7344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47,5</w:t>
            </w:r>
          </w:p>
        </w:tc>
      </w:tr>
      <w:tr w:rsidR="00945BC3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1,396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0,067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0,5946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0,6656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+0,7344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47,5</w:t>
            </w:r>
          </w:p>
        </w:tc>
      </w:tr>
      <w:tr w:rsidR="00945BC3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1,396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0,067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0,5946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0,6656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+0,7344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47,5</w:t>
            </w:r>
          </w:p>
        </w:tc>
      </w:tr>
      <w:tr w:rsidR="00945BC3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1,396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0,067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0,5946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0,6656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+0,7344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47,5</w:t>
            </w:r>
          </w:p>
        </w:tc>
      </w:tr>
      <w:tr w:rsidR="00945BC3" w:rsidRPr="0028128D" w:rsidTr="001A7FD9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1,396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0,067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0,5946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0,6656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+0,7344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47,5</w:t>
            </w:r>
          </w:p>
        </w:tc>
      </w:tr>
      <w:tr w:rsidR="00945BC3" w:rsidRPr="0028128D" w:rsidTr="001A7FD9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45BC3" w:rsidRPr="0028128D" w:rsidTr="001A7FD9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>1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945BC3" w:rsidRPr="0028128D" w:rsidRDefault="00945BC3" w:rsidP="007A22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№38-20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10,472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0,028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0,333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4,5276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4,8886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+5,6114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46,6</w:t>
            </w:r>
          </w:p>
        </w:tc>
      </w:tr>
      <w:tr w:rsidR="00945BC3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10,472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0,028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0,333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4,5276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4,8886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+5,6114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46,6</w:t>
            </w:r>
          </w:p>
        </w:tc>
      </w:tr>
      <w:tr w:rsidR="00945BC3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10,472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0,028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0,333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4,5276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4,8886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+5,6114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46,6</w:t>
            </w:r>
          </w:p>
        </w:tc>
      </w:tr>
      <w:tr w:rsidR="00945BC3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10,472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0,028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0,333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4,5276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4,8886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+5,6114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46,6</w:t>
            </w:r>
          </w:p>
        </w:tc>
      </w:tr>
      <w:tr w:rsidR="00945BC3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10,472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0,028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0,333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4,5276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4,8886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+5,6114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46,6</w:t>
            </w:r>
          </w:p>
        </w:tc>
      </w:tr>
      <w:tr w:rsidR="00945BC3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10,472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0,028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0,333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4,5276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4,8886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+5,6114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46,6</w:t>
            </w:r>
          </w:p>
        </w:tc>
      </w:tr>
      <w:tr w:rsidR="00945BC3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10,472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0,028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0,333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4,5276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4,8886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+5,6114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46,6</w:t>
            </w:r>
          </w:p>
        </w:tc>
      </w:tr>
      <w:tr w:rsidR="00945BC3" w:rsidRPr="0028128D" w:rsidTr="001A7FD9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10,472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0,028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0,333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4,5276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4,8886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+5,6114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46,6</w:t>
            </w:r>
          </w:p>
        </w:tc>
      </w:tr>
      <w:tr w:rsidR="00945BC3" w:rsidRPr="0028128D" w:rsidTr="001A7FD9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45BC3" w:rsidRPr="0028128D" w:rsidTr="001A7FD9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945BC3" w:rsidRPr="0028128D" w:rsidRDefault="00945BC3" w:rsidP="007A22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№38-21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2,1484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2,1504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+3,2396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39,9</w:t>
            </w:r>
          </w:p>
        </w:tc>
      </w:tr>
      <w:tr w:rsidR="00945BC3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2,1484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2,1504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+3,2396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39,9</w:t>
            </w:r>
          </w:p>
        </w:tc>
      </w:tr>
      <w:tr w:rsidR="00945BC3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2,1484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2,1504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+3,2396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39,9</w:t>
            </w:r>
          </w:p>
        </w:tc>
      </w:tr>
      <w:tr w:rsidR="00945BC3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2,1484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2,1504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+3,2396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39,9</w:t>
            </w:r>
          </w:p>
        </w:tc>
      </w:tr>
      <w:tr w:rsidR="00945BC3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2,1484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2,1504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+3,2396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39,9</w:t>
            </w:r>
          </w:p>
        </w:tc>
      </w:tr>
      <w:tr w:rsidR="00945BC3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2,1484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2,1504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+3,2396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39,9</w:t>
            </w:r>
          </w:p>
        </w:tc>
      </w:tr>
      <w:tr w:rsidR="00945BC3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2,1484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2,1504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+3,2396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39,9</w:t>
            </w:r>
          </w:p>
        </w:tc>
      </w:tr>
      <w:tr w:rsidR="00945BC3" w:rsidRPr="0028128D" w:rsidTr="001A7FD9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2,1484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2,1504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+3,2396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39,9</w:t>
            </w:r>
          </w:p>
        </w:tc>
      </w:tr>
      <w:tr w:rsidR="00945BC3" w:rsidRPr="0028128D" w:rsidTr="001A7FD9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45BC3" w:rsidRPr="0028128D" w:rsidTr="001A7FD9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945BC3" w:rsidRPr="0028128D" w:rsidRDefault="00945BC3" w:rsidP="00337E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№38-22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4,995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0,075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2,6952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2,7752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+2,2248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55,5</w:t>
            </w:r>
          </w:p>
        </w:tc>
      </w:tr>
      <w:tr w:rsidR="00945BC3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4,995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0,075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2,6952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2,7752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+2,2248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55,5</w:t>
            </w:r>
          </w:p>
        </w:tc>
      </w:tr>
      <w:tr w:rsidR="00945BC3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4,995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0,075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2,6952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2,7752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+2,2248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55,5</w:t>
            </w:r>
          </w:p>
        </w:tc>
      </w:tr>
      <w:tr w:rsidR="00945BC3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4,995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0,075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2,6952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2,7752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+2,2248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55,5</w:t>
            </w:r>
          </w:p>
        </w:tc>
      </w:tr>
      <w:tr w:rsidR="00945BC3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4,995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0,075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2,6952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2,7752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+2,2248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55,5</w:t>
            </w:r>
          </w:p>
        </w:tc>
      </w:tr>
      <w:tr w:rsidR="00945BC3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4,995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0,075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2,6952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2,7752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+2,2248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55,5</w:t>
            </w:r>
          </w:p>
        </w:tc>
      </w:tr>
      <w:tr w:rsidR="00945BC3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4,995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0,075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2,6952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2,7752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+2,2248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55,5</w:t>
            </w:r>
          </w:p>
        </w:tc>
      </w:tr>
      <w:tr w:rsidR="00945BC3" w:rsidRPr="0028128D" w:rsidTr="001A7FD9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4,995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0,075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2,6952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2,7752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+2,2248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55,5</w:t>
            </w:r>
          </w:p>
        </w:tc>
      </w:tr>
      <w:tr w:rsidR="00945BC3" w:rsidRPr="0028128D" w:rsidTr="001A7FD9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45BC3" w:rsidRPr="0028128D" w:rsidTr="001A7FD9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945BC3" w:rsidRPr="0028128D" w:rsidRDefault="00945BC3" w:rsidP="00B246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№38-23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1,61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1,61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1,607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0,1938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+1,4162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12,1</w:t>
            </w:r>
          </w:p>
        </w:tc>
      </w:tr>
      <w:tr w:rsidR="00945BC3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1,61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1,61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1,607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0,1938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+1,4162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12,1</w:t>
            </w:r>
          </w:p>
        </w:tc>
      </w:tr>
      <w:tr w:rsidR="00945BC3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1,61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1,61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1,607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0,1938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+1,4162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12,1</w:t>
            </w:r>
          </w:p>
        </w:tc>
      </w:tr>
      <w:tr w:rsidR="00945BC3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1,61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1,61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1,607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0,1938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+1,4162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12,1</w:t>
            </w:r>
          </w:p>
        </w:tc>
      </w:tr>
      <w:tr w:rsidR="00945BC3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1,61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1,61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1,607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0,1938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+1,4162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12,1</w:t>
            </w:r>
          </w:p>
        </w:tc>
      </w:tr>
      <w:tr w:rsidR="00945BC3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1,61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1,61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1,607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0,1938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+1,4162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12,1</w:t>
            </w:r>
          </w:p>
        </w:tc>
      </w:tr>
      <w:tr w:rsidR="00945BC3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1,61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1,61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1,607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0,1938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+1,4162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12,1</w:t>
            </w:r>
          </w:p>
        </w:tc>
      </w:tr>
      <w:tr w:rsidR="00945BC3" w:rsidRPr="0028128D" w:rsidTr="001A7FD9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1,61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1,61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1,607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0,1938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+1,4162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12,1</w:t>
            </w:r>
          </w:p>
        </w:tc>
      </w:tr>
    </w:tbl>
    <w:p w:rsidR="0028128D" w:rsidRDefault="0028128D" w:rsidP="0028128D">
      <w:pPr>
        <w:keepNext/>
        <w:suppressAutoHyphens/>
        <w:spacing w:before="240" w:after="120" w:line="240" w:lineRule="auto"/>
        <w:ind w:left="-426" w:right="170"/>
        <w:rPr>
          <w:rFonts w:ascii="Times New Roman" w:hAnsi="Times New Roman"/>
          <w:b/>
          <w:bCs/>
          <w:color w:val="000000" w:themeColor="text1"/>
          <w:sz w:val="20"/>
          <w:szCs w:val="20"/>
        </w:rPr>
      </w:pPr>
    </w:p>
    <w:bookmarkEnd w:id="27"/>
    <w:bookmarkEnd w:id="28"/>
    <w:bookmarkEnd w:id="29"/>
    <w:p w:rsidR="00AE73A4" w:rsidRDefault="00AE73A4" w:rsidP="00AE73A4">
      <w:r>
        <w:br w:type="page"/>
      </w:r>
    </w:p>
    <w:p w:rsidR="00AE73A4" w:rsidRDefault="00AE73A4" w:rsidP="00015BA8">
      <w:pPr>
        <w:jc w:val="center"/>
        <w:sectPr w:rsidR="00AE73A4" w:rsidSect="00AE73A4">
          <w:footerReference w:type="default" r:id="rId18"/>
          <w:footerReference w:type="first" r:id="rId19"/>
          <w:pgSz w:w="16838" w:h="11906" w:orient="landscape"/>
          <w:pgMar w:top="1701" w:right="1134" w:bottom="851" w:left="1134" w:header="709" w:footer="680" w:gutter="0"/>
          <w:cols w:space="708"/>
          <w:titlePg/>
          <w:docGrid w:linePitch="360"/>
        </w:sectPr>
      </w:pPr>
    </w:p>
    <w:p w:rsidR="000B1918" w:rsidRPr="000B1918" w:rsidRDefault="000B1918" w:rsidP="00945BC3">
      <w:pPr>
        <w:widowControl w:val="0"/>
        <w:suppressAutoHyphens/>
        <w:spacing w:after="0" w:line="240" w:lineRule="auto"/>
        <w:ind w:right="-285" w:firstLine="567"/>
        <w:jc w:val="both"/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 w:bidi="ru-RU"/>
        </w:rPr>
      </w:pPr>
      <w:bookmarkStart w:id="30" w:name="_Toc12829678"/>
      <w:bookmarkStart w:id="31" w:name="_Toc12830070"/>
      <w:r w:rsidRPr="000B1918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 w:bidi="ru-RU"/>
        </w:rPr>
        <w:lastRenderedPageBreak/>
        <w:t>Существующие и перспективные значения установленной мощности основного оборудования источника (источников) тепловой энергии</w:t>
      </w:r>
    </w:p>
    <w:p w:rsidR="00024A1F" w:rsidRPr="00024A1F" w:rsidRDefault="000B1918" w:rsidP="00945BC3">
      <w:pPr>
        <w:widowControl w:val="0"/>
        <w:suppressAutoHyphens/>
        <w:spacing w:after="0" w:line="360" w:lineRule="auto"/>
        <w:ind w:right="-285" w:firstLine="567"/>
        <w:jc w:val="both"/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 w:bidi="ru-RU"/>
        </w:rPr>
      </w:pPr>
      <w:r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 w:bidi="ru-RU"/>
        </w:rPr>
        <w:t>Существующие п</w:t>
      </w:r>
      <w:r w:rsidR="00024A1F" w:rsidRPr="00024A1F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 w:bidi="ru-RU"/>
        </w:rPr>
        <w:t xml:space="preserve">араметры установленной тепловой мощности оборудования </w:t>
      </w:r>
      <w:r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 w:bidi="ru-RU"/>
        </w:rPr>
        <w:t>источник</w:t>
      </w:r>
      <w:r w:rsidR="00D8324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 w:bidi="ru-RU"/>
        </w:rPr>
        <w:t>ов</w:t>
      </w:r>
      <w:r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 w:bidi="ru-RU"/>
        </w:rPr>
        <w:t xml:space="preserve"> тепловой энергии </w:t>
      </w:r>
      <w:r w:rsidR="00024A1F" w:rsidRPr="00024A1F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 w:bidi="ru-RU"/>
        </w:rPr>
        <w:t>представлены в таблице ниже.</w:t>
      </w:r>
    </w:p>
    <w:p w:rsidR="002C3C48" w:rsidRDefault="002C3C48" w:rsidP="00945BC3">
      <w:pPr>
        <w:pStyle w:val="af2"/>
        <w:ind w:right="-285"/>
      </w:pPr>
      <w:bookmarkStart w:id="32" w:name="_Toc83587359"/>
      <w:r>
        <w:t xml:space="preserve">Таблица </w:t>
      </w:r>
      <w:r w:rsidR="00DF31A5">
        <w:fldChar w:fldCharType="begin"/>
      </w:r>
      <w:r w:rsidR="00DF31A5">
        <w:instrText xml:space="preserve"> SEQ Таблица \* ARABIC </w:instrText>
      </w:r>
      <w:r w:rsidR="00DF31A5">
        <w:fldChar w:fldCharType="separate"/>
      </w:r>
      <w:r w:rsidR="00A82C55">
        <w:rPr>
          <w:noProof/>
        </w:rPr>
        <w:t>2</w:t>
      </w:r>
      <w:r w:rsidR="00DF31A5">
        <w:rPr>
          <w:noProof/>
        </w:rPr>
        <w:fldChar w:fldCharType="end"/>
      </w:r>
      <w:r>
        <w:t xml:space="preserve"> - </w:t>
      </w:r>
      <w:r w:rsidRPr="00024A1F">
        <w:t>Показатели установленной мощности по источникам тепловой энергии</w:t>
      </w:r>
      <w:r w:rsidR="00852CC5">
        <w:t xml:space="preserve"> на территории Шпаковского МО СК</w:t>
      </w:r>
      <w:bookmarkEnd w:id="32"/>
    </w:p>
    <w:tbl>
      <w:tblPr>
        <w:tblW w:w="9634" w:type="dxa"/>
        <w:tblInd w:w="113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465"/>
        <w:gridCol w:w="1070"/>
        <w:gridCol w:w="721"/>
        <w:gridCol w:w="1275"/>
        <w:gridCol w:w="1843"/>
        <w:gridCol w:w="1084"/>
        <w:gridCol w:w="960"/>
        <w:gridCol w:w="1216"/>
      </w:tblGrid>
      <w:tr w:rsidR="002C3C48" w:rsidRPr="00856655" w:rsidTr="009934AD">
        <w:trPr>
          <w:cantSplit/>
          <w:trHeight w:val="2581"/>
          <w:tblHeader/>
        </w:trPr>
        <w:tc>
          <w:tcPr>
            <w:tcW w:w="1465" w:type="dxa"/>
            <w:shd w:val="clear" w:color="auto" w:fill="auto"/>
            <w:noWrap/>
            <w:vAlign w:val="center"/>
            <w:hideMark/>
          </w:tcPr>
          <w:p w:rsidR="002C3C48" w:rsidRPr="00856655" w:rsidRDefault="002C3C48" w:rsidP="009934AD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Наименование (номер) источника тепловой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энергии-котельная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№</w:t>
            </w:r>
          </w:p>
        </w:tc>
        <w:tc>
          <w:tcPr>
            <w:tcW w:w="1070" w:type="dxa"/>
            <w:textDirection w:val="btLr"/>
            <w:vAlign w:val="center"/>
          </w:tcPr>
          <w:p w:rsidR="002C3C48" w:rsidRPr="00856655" w:rsidRDefault="002C3C48" w:rsidP="009934AD">
            <w:pPr>
              <w:spacing w:after="0" w:line="240" w:lineRule="auto"/>
              <w:ind w:left="-18" w:right="-12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Установленная мощность источника тепловой энергии, Гкал/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2C3C48" w:rsidRPr="00856655" w:rsidRDefault="002C3C48" w:rsidP="009934AD">
            <w:pPr>
              <w:spacing w:after="0" w:line="240" w:lineRule="auto"/>
              <w:ind w:left="-18" w:right="-12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ст. №</w:t>
            </w:r>
          </w:p>
        </w:tc>
        <w:tc>
          <w:tcPr>
            <w:tcW w:w="3118" w:type="dxa"/>
            <w:gridSpan w:val="2"/>
            <w:shd w:val="clear" w:color="auto" w:fill="auto"/>
            <w:vAlign w:val="center"/>
            <w:hideMark/>
          </w:tcPr>
          <w:p w:rsidR="002C3C48" w:rsidRPr="00856655" w:rsidRDefault="002C3C48" w:rsidP="009934AD">
            <w:pPr>
              <w:spacing w:after="0" w:line="240" w:lineRule="auto"/>
              <w:ind w:left="-18" w:right="-12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Тип котла</w:t>
            </w:r>
          </w:p>
        </w:tc>
        <w:tc>
          <w:tcPr>
            <w:tcW w:w="1084" w:type="dxa"/>
            <w:shd w:val="clear" w:color="auto" w:fill="auto"/>
            <w:textDirection w:val="btLr"/>
            <w:vAlign w:val="center"/>
            <w:hideMark/>
          </w:tcPr>
          <w:p w:rsidR="009934AD" w:rsidRDefault="002C3C48" w:rsidP="009934AD">
            <w:pPr>
              <w:spacing w:after="0" w:line="240" w:lineRule="auto"/>
              <w:ind w:left="-18" w:right="-12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Теплопроизводительность</w:t>
            </w:r>
            <w:proofErr w:type="spellEnd"/>
          </w:p>
          <w:p w:rsidR="002C3C48" w:rsidRPr="00856655" w:rsidRDefault="002C3C48" w:rsidP="009934AD">
            <w:pPr>
              <w:spacing w:after="0" w:line="240" w:lineRule="auto"/>
              <w:ind w:left="-18" w:right="-12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котла, Гкал/</w:t>
            </w:r>
            <w:proofErr w:type="gramStart"/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C3C48" w:rsidRPr="00856655" w:rsidRDefault="002C3C48" w:rsidP="009934AD">
            <w:pPr>
              <w:spacing w:after="0" w:line="240" w:lineRule="auto"/>
              <w:ind w:left="-18" w:right="-12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КПД</w:t>
            </w:r>
          </w:p>
        </w:tc>
        <w:tc>
          <w:tcPr>
            <w:tcW w:w="1216" w:type="dxa"/>
            <w:shd w:val="clear" w:color="auto" w:fill="auto"/>
            <w:textDirection w:val="btLr"/>
            <w:vAlign w:val="center"/>
            <w:hideMark/>
          </w:tcPr>
          <w:p w:rsidR="009934AD" w:rsidRDefault="002C3C48" w:rsidP="009934AD">
            <w:pPr>
              <w:spacing w:after="0" w:line="240" w:lineRule="auto"/>
              <w:ind w:left="-18" w:right="-12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Теплопроизводительность</w:t>
            </w:r>
            <w:proofErr w:type="spellEnd"/>
          </w:p>
          <w:p w:rsidR="002C3C48" w:rsidRPr="00856655" w:rsidRDefault="002C3C48" w:rsidP="009934AD">
            <w:pPr>
              <w:spacing w:after="0" w:line="240" w:lineRule="auto"/>
              <w:ind w:left="-18" w:right="-12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котла с учетом КПД, Гкал/</w:t>
            </w:r>
            <w:proofErr w:type="gramStart"/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38-01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26,488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ТВГ-8</w:t>
            </w:r>
          </w:p>
        </w:tc>
        <w:tc>
          <w:tcPr>
            <w:tcW w:w="1843" w:type="dxa"/>
          </w:tcPr>
          <w:p w:rsidR="00D0564A" w:rsidRPr="00856655" w:rsidRDefault="00D0564A" w:rsidP="00FC0916">
            <w:pPr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,3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83,3</w:t>
            </w:r>
          </w:p>
        </w:tc>
        <w:tc>
          <w:tcPr>
            <w:tcW w:w="1216" w:type="dxa"/>
            <w:shd w:val="clear" w:color="auto" w:fill="auto"/>
            <w:noWrap/>
            <w:vAlign w:val="center"/>
            <w:hideMark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6,91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ТВГ-8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,3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82,6</w:t>
            </w:r>
          </w:p>
        </w:tc>
        <w:tc>
          <w:tcPr>
            <w:tcW w:w="1216" w:type="dxa"/>
            <w:shd w:val="clear" w:color="auto" w:fill="auto"/>
            <w:noWrap/>
            <w:vAlign w:val="center"/>
            <w:hideMark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6,86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КСВ-12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10,2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85,1</w:t>
            </w:r>
          </w:p>
        </w:tc>
        <w:tc>
          <w:tcPr>
            <w:tcW w:w="1216" w:type="dxa"/>
            <w:shd w:val="clear" w:color="auto" w:fill="auto"/>
            <w:noWrap/>
            <w:vAlign w:val="center"/>
            <w:hideMark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8,68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Capstone</w:t>
            </w:r>
            <w:proofErr w:type="spellEnd"/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С65</w:t>
            </w:r>
          </w:p>
        </w:tc>
        <w:tc>
          <w:tcPr>
            <w:tcW w:w="1843" w:type="dxa"/>
            <w:vAlign w:val="center"/>
          </w:tcPr>
          <w:p w:rsidR="00D0564A" w:rsidRPr="00856655" w:rsidRDefault="00D0564A" w:rsidP="00FC0916">
            <w:pPr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минитурбина</w:t>
            </w:r>
            <w:proofErr w:type="spellEnd"/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0,096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82</w:t>
            </w:r>
          </w:p>
        </w:tc>
        <w:tc>
          <w:tcPr>
            <w:tcW w:w="1216" w:type="dxa"/>
            <w:shd w:val="clear" w:color="auto" w:fill="auto"/>
            <w:noWrap/>
            <w:vAlign w:val="center"/>
            <w:hideMark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0,08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Capstone</w:t>
            </w:r>
            <w:proofErr w:type="spellEnd"/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С65</w:t>
            </w:r>
          </w:p>
        </w:tc>
        <w:tc>
          <w:tcPr>
            <w:tcW w:w="1843" w:type="dxa"/>
            <w:vAlign w:val="center"/>
          </w:tcPr>
          <w:p w:rsidR="00D0564A" w:rsidRPr="00856655" w:rsidRDefault="00D0564A" w:rsidP="00FC0916">
            <w:pPr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минитурбина</w:t>
            </w:r>
            <w:proofErr w:type="spellEnd"/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0,096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82</w:t>
            </w:r>
          </w:p>
        </w:tc>
        <w:tc>
          <w:tcPr>
            <w:tcW w:w="1216" w:type="dxa"/>
            <w:shd w:val="clear" w:color="auto" w:fill="auto"/>
            <w:noWrap/>
            <w:vAlign w:val="center"/>
            <w:hideMark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0,08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Capstone</w:t>
            </w:r>
            <w:proofErr w:type="spellEnd"/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С65</w:t>
            </w:r>
          </w:p>
        </w:tc>
        <w:tc>
          <w:tcPr>
            <w:tcW w:w="1843" w:type="dxa"/>
            <w:vAlign w:val="center"/>
          </w:tcPr>
          <w:p w:rsidR="00D0564A" w:rsidRPr="00856655" w:rsidRDefault="00D0564A" w:rsidP="00FC0916">
            <w:pPr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минитурбина</w:t>
            </w:r>
            <w:proofErr w:type="spellEnd"/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0,096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82</w:t>
            </w:r>
          </w:p>
        </w:tc>
        <w:tc>
          <w:tcPr>
            <w:tcW w:w="1216" w:type="dxa"/>
            <w:shd w:val="clear" w:color="auto" w:fill="auto"/>
            <w:noWrap/>
            <w:vAlign w:val="center"/>
            <w:hideMark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0,08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38-02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ТВГ-0,75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0,75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80,9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0,61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ТВГ-0,75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0,75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81,3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0,61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38-03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3,1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КСВ-1,86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1,15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ТВГ-1,5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74,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1,11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38-04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КВа-0,63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0,54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89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0,48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КВа-1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0,86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86,3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0,74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38-05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0,645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КВа-0,25 Гн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0,215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83,5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0,18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КВа-0,25 Гн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0,215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86,1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0,19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КВа-0,25 Гн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0,215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86,9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0,19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38-07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7,74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КВа-4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3,44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84,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2,89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КВа-4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3,44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,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2,98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КВа-1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0,86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87,4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0,75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38-08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1,3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КСВ-0,75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0,65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66,2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0,43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КСВ-0,75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0,65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63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0,41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38-09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КСВ-2,9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2,5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79,9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2,00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КСВ-2,9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2,5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66,3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1,66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38-10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1,08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КВа-0,63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0,54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86,8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0,47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КВа-0,63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0,54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80,4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0,44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38-11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2,25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КСВ-0,75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0,65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78,6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0,51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КСВ-1,86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72,9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1,17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38-12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0,8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УН-6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0,4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60,6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0,28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УН-6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0,4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66,6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0,31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38-13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1,23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УН-6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0,4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75,5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0,35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УН-6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0,4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0,36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JET TRIO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0,43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91,6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0,39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38-14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ТВГ-0,75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0,75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75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0,56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ТВГ-0,75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0,75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82,8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0,62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38-15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3,2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КСВ-1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,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86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82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1,31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КСВ-1,86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80,9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1,29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38-16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0,258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Rex-15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0,1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87,7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0,11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Rex-15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0,1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89,2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0,12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38-17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0,434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КВа-0,25 Гн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0,21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87,1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0,19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КВа-0,25 Гн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0,21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87,3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0,19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38-18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1,23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УН-6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0,4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81,6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0,38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УН-6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0,4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57,7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0,27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УН-6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0,4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49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0,23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38-19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КСВ-0,75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0,65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78,6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0,51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ТВГ-0,75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5,9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0,57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38-20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10,5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КВГ-7,56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6,5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84,4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5,49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КВ-Д-4,65-95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69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2,76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38-21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ТВГ-2,5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2,5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81,7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2,04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КСВ-1,86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74,5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1,19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КСВ-1,5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1,29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75,7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0,98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38-22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ТВГ-2,5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2,5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82,6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2,07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ТВГ-2,5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2,5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83,8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2,10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38-23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1,61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ТВГ-0,75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0,75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77,9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0,58</w:t>
            </w:r>
          </w:p>
        </w:tc>
      </w:tr>
      <w:tr w:rsidR="00D0564A" w:rsidRPr="00856655" w:rsidTr="00FC0916">
        <w:trPr>
          <w:trHeight w:val="53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52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КСВ-1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0,86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0,47</w:t>
            </w:r>
          </w:p>
        </w:tc>
      </w:tr>
    </w:tbl>
    <w:p w:rsidR="00C629ED" w:rsidRDefault="00C629ED" w:rsidP="00945BC3">
      <w:pPr>
        <w:widowControl w:val="0"/>
        <w:suppressAutoHyphens/>
        <w:spacing w:after="0" w:line="240" w:lineRule="auto"/>
        <w:ind w:right="-285" w:firstLine="567"/>
        <w:jc w:val="both"/>
        <w:rPr>
          <w:rFonts w:ascii="Times New Roman" w:eastAsia="Times New Roman" w:hAnsi="Times New Roman" w:cs="Times New Roman"/>
          <w:iCs/>
          <w:color w:val="000000"/>
          <w:sz w:val="20"/>
          <w:szCs w:val="20"/>
          <w:lang w:eastAsia="ru-RU" w:bidi="ru-RU"/>
        </w:rPr>
      </w:pPr>
    </w:p>
    <w:p w:rsidR="000B1918" w:rsidRPr="000B1918" w:rsidRDefault="000B1918" w:rsidP="000E1293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B1918">
        <w:rPr>
          <w:rFonts w:ascii="Times New Roman" w:hAnsi="Times New Roman" w:cs="Times New Roman"/>
          <w:b/>
          <w:sz w:val="28"/>
          <w:szCs w:val="28"/>
        </w:rPr>
        <w:t>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</w:t>
      </w:r>
    </w:p>
    <w:p w:rsidR="000B1918" w:rsidRPr="000B1918" w:rsidRDefault="000B1918" w:rsidP="000E1293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B1918">
        <w:rPr>
          <w:rFonts w:ascii="Times New Roman" w:hAnsi="Times New Roman" w:cs="Times New Roman"/>
          <w:sz w:val="28"/>
          <w:szCs w:val="28"/>
        </w:rPr>
        <w:t>Предписания надзорный орган по запрещению дальнейшей эксплуатации оборудования источник</w:t>
      </w:r>
      <w:r w:rsidR="00255249">
        <w:rPr>
          <w:rFonts w:ascii="Times New Roman" w:hAnsi="Times New Roman" w:cs="Times New Roman"/>
          <w:sz w:val="28"/>
          <w:szCs w:val="28"/>
        </w:rPr>
        <w:t>ов</w:t>
      </w:r>
      <w:r w:rsidRPr="000B1918">
        <w:rPr>
          <w:rFonts w:ascii="Times New Roman" w:hAnsi="Times New Roman" w:cs="Times New Roman"/>
          <w:sz w:val="28"/>
          <w:szCs w:val="28"/>
        </w:rPr>
        <w:t xml:space="preserve"> тепловой энергии</w:t>
      </w:r>
      <w:r w:rsidR="00F4386E">
        <w:rPr>
          <w:rFonts w:ascii="Times New Roman" w:hAnsi="Times New Roman" w:cs="Times New Roman"/>
          <w:sz w:val="28"/>
          <w:szCs w:val="28"/>
        </w:rPr>
        <w:t xml:space="preserve">, эксплуатируемых </w:t>
      </w:r>
      <w:proofErr w:type="spellStart"/>
      <w:r w:rsidR="005A5B1D">
        <w:rPr>
          <w:rFonts w:ascii="Times New Roman" w:hAnsi="Times New Roman" w:cs="Times New Roman"/>
          <w:sz w:val="28"/>
          <w:szCs w:val="28"/>
        </w:rPr>
        <w:t>Шпаковский</w:t>
      </w:r>
      <w:proofErr w:type="spellEnd"/>
      <w:r w:rsidR="005A5B1D">
        <w:rPr>
          <w:rFonts w:ascii="Times New Roman" w:hAnsi="Times New Roman" w:cs="Times New Roman"/>
          <w:sz w:val="28"/>
          <w:szCs w:val="28"/>
        </w:rPr>
        <w:t xml:space="preserve"> филиал ГУП СК «</w:t>
      </w:r>
      <w:proofErr w:type="spellStart"/>
      <w:r w:rsidR="005A5B1D">
        <w:rPr>
          <w:rFonts w:ascii="Times New Roman" w:hAnsi="Times New Roman" w:cs="Times New Roman"/>
          <w:sz w:val="28"/>
          <w:szCs w:val="28"/>
        </w:rPr>
        <w:t>Крайтеплоэнерго</w:t>
      </w:r>
      <w:proofErr w:type="gramStart"/>
      <w:r w:rsidR="005A5B1D">
        <w:rPr>
          <w:rFonts w:ascii="Times New Roman" w:hAnsi="Times New Roman" w:cs="Times New Roman"/>
          <w:sz w:val="28"/>
          <w:szCs w:val="28"/>
        </w:rPr>
        <w:t>»</w:t>
      </w:r>
      <w:r w:rsidR="00255249">
        <w:rPr>
          <w:rFonts w:ascii="Times New Roman" w:hAnsi="Times New Roman" w:cs="Times New Roman"/>
          <w:sz w:val="28"/>
          <w:szCs w:val="28"/>
        </w:rPr>
        <w:t>н</w:t>
      </w:r>
      <w:proofErr w:type="gramEnd"/>
      <w:r w:rsidR="00255249">
        <w:rPr>
          <w:rFonts w:ascii="Times New Roman" w:hAnsi="Times New Roman" w:cs="Times New Roman"/>
          <w:sz w:val="28"/>
          <w:szCs w:val="28"/>
        </w:rPr>
        <w:t>а</w:t>
      </w:r>
      <w:proofErr w:type="spellEnd"/>
      <w:r w:rsidR="00255249">
        <w:rPr>
          <w:rFonts w:ascii="Times New Roman" w:hAnsi="Times New Roman" w:cs="Times New Roman"/>
          <w:sz w:val="28"/>
          <w:szCs w:val="28"/>
        </w:rPr>
        <w:t xml:space="preserve"> территории Шпаковского МО СК</w:t>
      </w:r>
      <w:r w:rsidRPr="000B1918">
        <w:rPr>
          <w:rFonts w:ascii="Times New Roman" w:hAnsi="Times New Roman" w:cs="Times New Roman"/>
          <w:sz w:val="28"/>
          <w:szCs w:val="28"/>
        </w:rPr>
        <w:t xml:space="preserve"> по состоянию на 202</w:t>
      </w:r>
      <w:r w:rsidR="00FC0916">
        <w:rPr>
          <w:rFonts w:ascii="Times New Roman" w:hAnsi="Times New Roman" w:cs="Times New Roman"/>
          <w:sz w:val="28"/>
          <w:szCs w:val="28"/>
        </w:rPr>
        <w:t>3</w:t>
      </w:r>
      <w:r w:rsidRPr="000B1918">
        <w:rPr>
          <w:rFonts w:ascii="Times New Roman" w:hAnsi="Times New Roman" w:cs="Times New Roman"/>
          <w:sz w:val="28"/>
          <w:szCs w:val="28"/>
        </w:rPr>
        <w:t xml:space="preserve"> не выносил.</w:t>
      </w:r>
    </w:p>
    <w:p w:rsidR="000B1918" w:rsidRPr="000B1918" w:rsidRDefault="000B1918" w:rsidP="000E1293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B1918">
        <w:rPr>
          <w:rFonts w:ascii="Times New Roman" w:hAnsi="Times New Roman" w:cs="Times New Roman"/>
          <w:sz w:val="28"/>
          <w:szCs w:val="28"/>
        </w:rPr>
        <w:t>Ограничения тепловой мощности теплогенерирующего оборудования по результатам последних проведенных испытаний и величины располагаемых мощностей котельн</w:t>
      </w:r>
      <w:r w:rsidR="00255249">
        <w:rPr>
          <w:rFonts w:ascii="Times New Roman" w:hAnsi="Times New Roman" w:cs="Times New Roman"/>
          <w:sz w:val="28"/>
          <w:szCs w:val="28"/>
        </w:rPr>
        <w:t>ых</w:t>
      </w:r>
      <w:r w:rsidRPr="000B1918">
        <w:rPr>
          <w:rFonts w:ascii="Times New Roman" w:hAnsi="Times New Roman" w:cs="Times New Roman"/>
          <w:sz w:val="28"/>
          <w:szCs w:val="28"/>
        </w:rPr>
        <w:t xml:space="preserve"> отсутствуют.</w:t>
      </w:r>
    </w:p>
    <w:p w:rsidR="00024A1F" w:rsidRDefault="000B1918" w:rsidP="000E1293">
      <w:pPr>
        <w:pStyle w:val="afffffffff6"/>
        <w:spacing w:line="276" w:lineRule="auto"/>
        <w:ind w:right="-285" w:firstLine="567"/>
      </w:pPr>
      <w:r>
        <w:t>Значения располагаемой мощности основного оборудования источник</w:t>
      </w:r>
      <w:r w:rsidR="00255249">
        <w:t>ов</w:t>
      </w:r>
      <w:r>
        <w:t xml:space="preserve"> тепловой энергии будут сохранены на перспективный период действия схемы теплоснабжения и указаны в таблице выше.</w:t>
      </w:r>
    </w:p>
    <w:p w:rsidR="00024A1F" w:rsidRPr="00573F08" w:rsidRDefault="00573F08" w:rsidP="00FC0916">
      <w:pPr>
        <w:pStyle w:val="afffffffff6"/>
        <w:spacing w:line="276" w:lineRule="auto"/>
        <w:ind w:right="-285" w:firstLine="567"/>
        <w:rPr>
          <w:b/>
        </w:rPr>
      </w:pPr>
      <w:r w:rsidRPr="00573F08">
        <w:rPr>
          <w:b/>
        </w:rPr>
        <w:lastRenderedPageBreak/>
        <w:t>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</w:t>
      </w:r>
    </w:p>
    <w:p w:rsidR="00573F08" w:rsidRPr="00573F08" w:rsidRDefault="00573F08" w:rsidP="00FC0916">
      <w:pPr>
        <w:widowControl w:val="0"/>
        <w:suppressAutoHyphens/>
        <w:spacing w:after="0" w:line="276" w:lineRule="auto"/>
        <w:ind w:right="-285" w:firstLine="567"/>
        <w:jc w:val="both"/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</w:pPr>
      <w:r w:rsidRPr="00573F08"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  <w:t xml:space="preserve">Объем потребления тепловой энергии на собственные и хозяйственные нужды, параметры тепловой мощности нетто по источникам сведены в таблицу </w:t>
      </w:r>
      <w:r w:rsidR="00F4386E"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  <w:t>выше</w:t>
      </w:r>
      <w:r w:rsidRPr="00573F08"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  <w:t>.</w:t>
      </w:r>
    </w:p>
    <w:p w:rsidR="00573F08" w:rsidRDefault="00573F08" w:rsidP="00FC0916">
      <w:pPr>
        <w:pStyle w:val="afffffffff6"/>
        <w:spacing w:line="276" w:lineRule="auto"/>
        <w:ind w:right="-285" w:firstLine="567"/>
      </w:pPr>
      <w:r>
        <w:t>Величина затрат на собственные и хозяйственные нужды</w:t>
      </w:r>
      <w:r w:rsidRPr="00573F08">
        <w:t xml:space="preserve"> теплоснабжающей организации в отношении источников тепловой </w:t>
      </w:r>
      <w:proofErr w:type="spellStart"/>
      <w:r w:rsidRPr="00573F08">
        <w:t>энергиина</w:t>
      </w:r>
      <w:proofErr w:type="spellEnd"/>
      <w:r w:rsidRPr="00573F08">
        <w:t xml:space="preserve"> перспективный период действия схемы теплоснабжения указаны в таблице выше.</w:t>
      </w:r>
    </w:p>
    <w:p w:rsidR="00573F08" w:rsidRPr="00573F08" w:rsidRDefault="00573F08" w:rsidP="00FC0916">
      <w:pPr>
        <w:pStyle w:val="afffffffff6"/>
        <w:spacing w:line="276" w:lineRule="auto"/>
        <w:ind w:right="-285" w:firstLine="567"/>
        <w:rPr>
          <w:b/>
        </w:rPr>
      </w:pPr>
      <w:r w:rsidRPr="00573F08">
        <w:rPr>
          <w:b/>
        </w:rPr>
        <w:t>Значение существующей и перспективной тепловой мощности источников тепловой энергии нетто</w:t>
      </w:r>
    </w:p>
    <w:p w:rsidR="00573F08" w:rsidRDefault="00573F08" w:rsidP="00FC0916">
      <w:pPr>
        <w:pStyle w:val="afffffffff6"/>
        <w:spacing w:line="276" w:lineRule="auto"/>
        <w:ind w:right="-285" w:firstLine="567"/>
      </w:pPr>
      <w:r>
        <w:rPr>
          <w:rFonts w:eastAsia="Calibri"/>
          <w:color w:val="000000"/>
          <w:szCs w:val="24"/>
          <w:lang w:eastAsia="ru-RU" w:bidi="ru-RU"/>
        </w:rPr>
        <w:t>Существующее значение тепловой мощности источник</w:t>
      </w:r>
      <w:r w:rsidR="001A15A0">
        <w:rPr>
          <w:rFonts w:eastAsia="Calibri"/>
          <w:color w:val="000000"/>
          <w:szCs w:val="24"/>
          <w:lang w:eastAsia="ru-RU" w:bidi="ru-RU"/>
        </w:rPr>
        <w:t>ов</w:t>
      </w:r>
      <w:r>
        <w:rPr>
          <w:rFonts w:eastAsia="Calibri"/>
          <w:color w:val="000000"/>
          <w:szCs w:val="24"/>
          <w:lang w:eastAsia="ru-RU" w:bidi="ru-RU"/>
        </w:rPr>
        <w:t xml:space="preserve"> тепловой энергии нетто составляет </w:t>
      </w:r>
      <w:r w:rsidR="001A15A0">
        <w:rPr>
          <w:rFonts w:eastAsia="Calibri"/>
          <w:color w:val="000000"/>
          <w:szCs w:val="24"/>
          <w:lang w:eastAsia="ru-RU" w:bidi="ru-RU"/>
        </w:rPr>
        <w:t>89,146</w:t>
      </w:r>
      <w:r>
        <w:rPr>
          <w:rFonts w:eastAsia="Calibri"/>
          <w:color w:val="000000"/>
          <w:szCs w:val="24"/>
          <w:lang w:eastAsia="ru-RU" w:bidi="ru-RU"/>
        </w:rPr>
        <w:t xml:space="preserve"> Гкал/</w:t>
      </w:r>
      <w:proofErr w:type="gramStart"/>
      <w:r>
        <w:rPr>
          <w:rFonts w:eastAsia="Calibri"/>
          <w:color w:val="000000"/>
          <w:szCs w:val="24"/>
          <w:lang w:eastAsia="ru-RU" w:bidi="ru-RU"/>
        </w:rPr>
        <w:t>ч</w:t>
      </w:r>
      <w:proofErr w:type="gramEnd"/>
      <w:r w:rsidR="00FC0916">
        <w:rPr>
          <w:rFonts w:eastAsia="Calibri"/>
          <w:color w:val="000000"/>
          <w:szCs w:val="24"/>
          <w:lang w:eastAsia="ru-RU" w:bidi="ru-RU"/>
        </w:rPr>
        <w:t>.</w:t>
      </w:r>
    </w:p>
    <w:p w:rsidR="00573F08" w:rsidRDefault="00573F08" w:rsidP="00FC0916">
      <w:pPr>
        <w:pStyle w:val="afffffffff6"/>
        <w:spacing w:line="276" w:lineRule="auto"/>
        <w:ind w:right="-285" w:firstLine="567"/>
      </w:pPr>
      <w:r>
        <w:t>Значения тепловой мощности нетто источника тепловой энергии на перспективный период действия схемы теплоснабжения указаны в таблице выше.</w:t>
      </w:r>
    </w:p>
    <w:p w:rsidR="00024A1F" w:rsidRPr="00573F08" w:rsidRDefault="00573F08" w:rsidP="00FC0916">
      <w:pPr>
        <w:pStyle w:val="afffffffff6"/>
        <w:spacing w:line="276" w:lineRule="auto"/>
        <w:ind w:right="-285" w:firstLine="567"/>
        <w:rPr>
          <w:b/>
        </w:rPr>
      </w:pPr>
      <w:r w:rsidRPr="00573F08">
        <w:rPr>
          <w:b/>
        </w:rPr>
        <w:t>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потерь</w:t>
      </w:r>
    </w:p>
    <w:p w:rsidR="00573F08" w:rsidRDefault="00573F08" w:rsidP="00FC0916">
      <w:pPr>
        <w:pStyle w:val="afffffffff6"/>
        <w:spacing w:line="276" w:lineRule="auto"/>
        <w:ind w:right="-285" w:firstLine="567"/>
      </w:pPr>
      <w:r>
        <w:t>Существующее з</w:t>
      </w:r>
      <w:r w:rsidRPr="00573F08">
        <w:t>начени</w:t>
      </w:r>
      <w:r w:rsidR="00ED543A">
        <w:t>е</w:t>
      </w:r>
      <w:r w:rsidRPr="00573F08">
        <w:t xml:space="preserve">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</w:t>
      </w:r>
      <w:proofErr w:type="spellStart"/>
      <w:r w:rsidRPr="00573F08">
        <w:t>потерь</w:t>
      </w:r>
      <w:r w:rsidRPr="00E44596">
        <w:t>составили</w:t>
      </w:r>
      <w:proofErr w:type="spellEnd"/>
      <w:r w:rsidRPr="00E44596">
        <w:t xml:space="preserve"> </w:t>
      </w:r>
      <w:r w:rsidR="00E44596" w:rsidRPr="00E44596">
        <w:t>1,59</w:t>
      </w:r>
      <w:r w:rsidRPr="00E44596">
        <w:t xml:space="preserve"> Гкал/</w:t>
      </w:r>
      <w:proofErr w:type="gramStart"/>
      <w:r w:rsidRPr="00E44596">
        <w:t>ч</w:t>
      </w:r>
      <w:proofErr w:type="gramEnd"/>
      <w:r w:rsidR="00FC0916">
        <w:t>.</w:t>
      </w:r>
    </w:p>
    <w:p w:rsidR="00573F08" w:rsidRDefault="00573F08" w:rsidP="000E1293">
      <w:pPr>
        <w:pStyle w:val="afffffffff6"/>
        <w:spacing w:line="276" w:lineRule="auto"/>
        <w:ind w:right="-285" w:firstLine="567"/>
      </w:pPr>
      <w:r>
        <w:t>Значения потерь тепловой энергии при ее передаче по тепловым сетям будут сохранены на перспективный период действия схемы теплоснабжения и указаны в таблице выше.</w:t>
      </w:r>
    </w:p>
    <w:p w:rsidR="00573F08" w:rsidRPr="00ED543A" w:rsidRDefault="00ED543A" w:rsidP="000E1293">
      <w:pPr>
        <w:pStyle w:val="afffffffff6"/>
        <w:spacing w:line="276" w:lineRule="auto"/>
        <w:ind w:right="-285" w:firstLine="567"/>
        <w:rPr>
          <w:b/>
        </w:rPr>
      </w:pPr>
      <w:r w:rsidRPr="00ED543A">
        <w:rPr>
          <w:b/>
        </w:rPr>
        <w:t>Значения существующей и перспективной тепловой мощности на хозяйственные нужды теплоснабжающей (</w:t>
      </w:r>
      <w:proofErr w:type="spellStart"/>
      <w:r w:rsidRPr="00ED543A">
        <w:rPr>
          <w:b/>
        </w:rPr>
        <w:t>теплосетевой</w:t>
      </w:r>
      <w:proofErr w:type="spellEnd"/>
      <w:r w:rsidRPr="00ED543A">
        <w:rPr>
          <w:b/>
        </w:rPr>
        <w:t>) организации в отношении тепловых сетей</w:t>
      </w:r>
    </w:p>
    <w:p w:rsidR="00573F08" w:rsidRDefault="00ED543A" w:rsidP="000E1293">
      <w:pPr>
        <w:pStyle w:val="afffffffff6"/>
        <w:spacing w:line="276" w:lineRule="auto"/>
        <w:ind w:right="-285" w:firstLine="567"/>
      </w:pPr>
      <w:r w:rsidRPr="00ED543A">
        <w:t>Значения существующей и перспективной тепловой мощности на хозяйственные нужды теплоснабжающей (</w:t>
      </w:r>
      <w:proofErr w:type="spellStart"/>
      <w:r w:rsidRPr="00ED543A">
        <w:t>теплосетевой</w:t>
      </w:r>
      <w:proofErr w:type="spellEnd"/>
      <w:r w:rsidRPr="00ED543A">
        <w:t>) организации в отношении тепловых сетей</w:t>
      </w:r>
      <w:r>
        <w:t xml:space="preserve"> равны нулю.</w:t>
      </w:r>
    </w:p>
    <w:p w:rsidR="007F5883" w:rsidRPr="007F5883" w:rsidRDefault="007F5883" w:rsidP="000E1293">
      <w:pPr>
        <w:pStyle w:val="afffffffff6"/>
        <w:spacing w:line="276" w:lineRule="auto"/>
        <w:ind w:right="-285" w:firstLine="567"/>
        <w:rPr>
          <w:b/>
        </w:rPr>
      </w:pPr>
      <w:r w:rsidRPr="007F5883">
        <w:rPr>
          <w:b/>
        </w:rPr>
        <w:t xml:space="preserve">Значение существующей и перспективной резервной тепловой мощности источников тепловой энергии, в том числе источников тепловой энергии, принадлежащих потребителям, и источников тепловой энергии теплоснабжающих организаций, с выделением значений аварийного </w:t>
      </w:r>
      <w:r w:rsidRPr="007F5883">
        <w:rPr>
          <w:b/>
        </w:rPr>
        <w:lastRenderedPageBreak/>
        <w:t>резерва и резерва по договорам на поддержание резервной тепловой мощности</w:t>
      </w:r>
    </w:p>
    <w:p w:rsidR="007F5883" w:rsidRDefault="007F5883" w:rsidP="000E1293">
      <w:pPr>
        <w:pStyle w:val="afffffffff6"/>
        <w:spacing w:line="276" w:lineRule="auto"/>
        <w:ind w:right="-285" w:firstLine="567"/>
      </w:pPr>
      <w:r w:rsidRPr="00BB7552">
        <w:t>Значение существующей резервной мощности источник</w:t>
      </w:r>
      <w:r w:rsidR="00BB7552">
        <w:t>ов</w:t>
      </w:r>
      <w:r w:rsidRPr="00BB7552">
        <w:t xml:space="preserve"> тепловой энергии</w:t>
      </w:r>
      <w:r w:rsidR="00BB7552">
        <w:t xml:space="preserve"> приведены в таблице выше</w:t>
      </w:r>
      <w:r w:rsidRPr="00BB7552">
        <w:t>.</w:t>
      </w:r>
      <w:r>
        <w:t xml:space="preserve"> Сведения по значениям аварийного резерва и резерва по договорам на поддержание тепловой мощности отсутствуют.</w:t>
      </w:r>
    </w:p>
    <w:p w:rsidR="007F5883" w:rsidRDefault="007F5883" w:rsidP="000E1293">
      <w:pPr>
        <w:pStyle w:val="afffffffff6"/>
        <w:spacing w:line="276" w:lineRule="auto"/>
        <w:ind w:right="-285" w:firstLine="567"/>
      </w:pPr>
      <w:r>
        <w:t xml:space="preserve">Значения существующей резервной мощности источника тепловой энергии будут сохранены на перспективный период действия схемы теплоснабжения </w:t>
      </w:r>
      <w:r w:rsidR="00BB7552">
        <w:t>с учетом присоединенной договорной нагрузки (на отопление, ГВС, потери в сетях потребителей)</w:t>
      </w:r>
      <w:r>
        <w:t xml:space="preserve"> указаны в таблице выше.</w:t>
      </w:r>
    </w:p>
    <w:p w:rsidR="007F5883" w:rsidRPr="008F6E87" w:rsidRDefault="008F6E87" w:rsidP="000E1293">
      <w:pPr>
        <w:pStyle w:val="afffffffff6"/>
        <w:spacing w:line="276" w:lineRule="auto"/>
        <w:ind w:right="-285" w:firstLine="567"/>
        <w:rPr>
          <w:b/>
        </w:rPr>
      </w:pPr>
      <w:r w:rsidRPr="008F6E87">
        <w:rPr>
          <w:b/>
        </w:rPr>
        <w:t>Значения существующей и перспективной тепловой нагрузки потребителей, устанавливаемые с учетом расчетной тепловой нагрузки</w:t>
      </w:r>
    </w:p>
    <w:p w:rsidR="008F6E87" w:rsidRPr="00261D0B" w:rsidRDefault="008F6E87" w:rsidP="000E1293">
      <w:pPr>
        <w:pStyle w:val="afffffffff6"/>
        <w:spacing w:line="276" w:lineRule="auto"/>
        <w:ind w:right="-285" w:firstLine="567"/>
      </w:pPr>
      <w:r>
        <w:t xml:space="preserve">Значение существующей </w:t>
      </w:r>
      <w:r w:rsidR="00BB7552">
        <w:t>договорной</w:t>
      </w:r>
      <w:r>
        <w:t xml:space="preserve"> тепловой нагрузки составила </w:t>
      </w:r>
      <w:r w:rsidR="00B23F0B">
        <w:t>39,889</w:t>
      </w:r>
      <w:r w:rsidRPr="00261D0B">
        <w:t>Гкал/</w:t>
      </w:r>
      <w:proofErr w:type="gramStart"/>
      <w:r w:rsidRPr="00261D0B">
        <w:t>ч</w:t>
      </w:r>
      <w:proofErr w:type="gramEnd"/>
      <w:r w:rsidR="00904120" w:rsidRPr="00261D0B">
        <w:t>.</w:t>
      </w:r>
    </w:p>
    <w:p w:rsidR="008F6E87" w:rsidRDefault="008F6E87" w:rsidP="000E1293">
      <w:pPr>
        <w:pStyle w:val="afffffffff6"/>
        <w:spacing w:line="276" w:lineRule="auto"/>
        <w:ind w:right="-285" w:firstLine="567"/>
      </w:pPr>
      <w:r w:rsidRPr="00261D0B">
        <w:t xml:space="preserve">Значения существующей тепловой нагрузки потребителей с учетом </w:t>
      </w:r>
      <w:r w:rsidR="00B23F0B" w:rsidRPr="00261D0B">
        <w:t>договорных</w:t>
      </w:r>
      <w:r w:rsidRPr="00261D0B">
        <w:t xml:space="preserve"> тепловой нагрузки будут сохранены на перспективный период действия схемы теплоснабжения</w:t>
      </w:r>
      <w:r w:rsidR="00B23F0B" w:rsidRPr="00261D0B">
        <w:t xml:space="preserve">, за исключением Котельной №38-07 (которая с 2025 года будет снижена на 0,0571 Гкал/ч, что связано с отключением МКД по ул. Пушкина, 3, включенного в </w:t>
      </w:r>
      <w:r w:rsidR="00EA3E74" w:rsidRPr="00261D0B">
        <w:t xml:space="preserve">Приложение №2 к </w:t>
      </w:r>
      <w:proofErr w:type="spellStart"/>
      <w:r w:rsidR="00B23F0B" w:rsidRPr="00261D0B">
        <w:t>Программ</w:t>
      </w:r>
      <w:r w:rsidR="00EA3E74" w:rsidRPr="00261D0B">
        <w:t>е</w:t>
      </w:r>
      <w:proofErr w:type="gramStart"/>
      <w:r w:rsidR="00EA3E74" w:rsidRPr="00261D0B">
        <w:t>«П</w:t>
      </w:r>
      <w:proofErr w:type="gramEnd"/>
      <w:r w:rsidR="00EA3E74" w:rsidRPr="00261D0B">
        <w:t>ереселение</w:t>
      </w:r>
      <w:proofErr w:type="spellEnd"/>
      <w:r w:rsidR="00EA3E74" w:rsidRPr="00261D0B">
        <w:t xml:space="preserve"> граждан из аварийного жилищного фонда в Ставропольском крае в 2019-2025 годах», утвержденную постановлением Правительства Ставропольского края от 01.04.2019 №126-п (в ред. от 17.06.2019 №268-п</w:t>
      </w:r>
      <w:proofErr w:type="gramStart"/>
      <w:r w:rsidR="00EA3E74" w:rsidRPr="00261D0B">
        <w:t>)н</w:t>
      </w:r>
      <w:proofErr w:type="gramEnd"/>
      <w:r w:rsidR="00EA3E74" w:rsidRPr="00261D0B">
        <w:t xml:space="preserve">а </w:t>
      </w:r>
      <w:r w:rsidR="00EA3E74" w:rsidRPr="00261D0B">
        <w:rPr>
          <w:lang w:val="en-US"/>
        </w:rPr>
        <w:t>IV</w:t>
      </w:r>
      <w:r w:rsidR="00EA3E74" w:rsidRPr="00261D0B">
        <w:t xml:space="preserve"> кв. 2024 г.) </w:t>
      </w:r>
      <w:r w:rsidRPr="00261D0B">
        <w:t>и указаны в таблице выше.</w:t>
      </w:r>
    </w:p>
    <w:p w:rsidR="007F5883" w:rsidRPr="008F6E87" w:rsidRDefault="007F5883" w:rsidP="000E1293">
      <w:pPr>
        <w:pStyle w:val="afffffffff6"/>
        <w:spacing w:line="276" w:lineRule="auto"/>
        <w:ind w:right="-285" w:firstLine="567"/>
        <w:rPr>
          <w:sz w:val="20"/>
          <w:szCs w:val="20"/>
        </w:rPr>
      </w:pPr>
    </w:p>
    <w:p w:rsidR="00102544" w:rsidRDefault="0060166F" w:rsidP="000E1293">
      <w:pPr>
        <w:pStyle w:val="11a"/>
        <w:spacing w:line="276" w:lineRule="auto"/>
        <w:ind w:left="0" w:right="-285" w:firstLine="567"/>
        <w:outlineLvl w:val="1"/>
        <w:rPr>
          <w:caps w:val="0"/>
        </w:rPr>
      </w:pPr>
      <w:bookmarkStart w:id="33" w:name="_Toc82507228"/>
      <w:proofErr w:type="gramStart"/>
      <w:r>
        <w:t>2.4</w:t>
      </w:r>
      <w:r w:rsidR="00102544">
        <w:rPr>
          <w:caps w:val="0"/>
        </w:rPr>
        <w:t>П</w:t>
      </w:r>
      <w:r w:rsidR="00102544" w:rsidRPr="00811E3F">
        <w:rPr>
          <w:caps w:val="0"/>
        </w:rPr>
        <w:t xml:space="preserve">ерспективные балансы тепловой мощности </w:t>
      </w:r>
      <w:r w:rsidR="00102544">
        <w:rPr>
          <w:caps w:val="0"/>
        </w:rPr>
        <w:t>источников тепловой энергии и тепловой нагрузки потребителей в случае, если зона действия источника тепловой энергии расположена в границах двух и более поселений, городских округов,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для потребителей каждого поселения, городского округа, города федерального значения</w:t>
      </w:r>
      <w:bookmarkEnd w:id="33"/>
      <w:proofErr w:type="gramEnd"/>
    </w:p>
    <w:p w:rsidR="00EA3E74" w:rsidRPr="00754514" w:rsidRDefault="001D656F" w:rsidP="000E1293">
      <w:pPr>
        <w:spacing w:after="0" w:line="276" w:lineRule="auto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Источники тепловой энергии</w:t>
      </w:r>
      <w:r w:rsidR="00B72A4C">
        <w:rPr>
          <w:rFonts w:ascii="Times New Roman" w:hAnsi="Times New Roman" w:cs="Times New Roman"/>
          <w:sz w:val="28"/>
          <w:szCs w:val="28"/>
        </w:rPr>
        <w:t>, котор</w:t>
      </w:r>
      <w:r>
        <w:rPr>
          <w:rFonts w:ascii="Times New Roman" w:hAnsi="Times New Roman" w:cs="Times New Roman"/>
          <w:sz w:val="28"/>
          <w:szCs w:val="28"/>
        </w:rPr>
        <w:t>ые</w:t>
      </w:r>
      <w:r w:rsidR="00B72A4C">
        <w:rPr>
          <w:rFonts w:ascii="Times New Roman" w:hAnsi="Times New Roman" w:cs="Times New Roman"/>
          <w:sz w:val="28"/>
          <w:szCs w:val="28"/>
        </w:rPr>
        <w:t xml:space="preserve"> расположен</w:t>
      </w:r>
      <w:r>
        <w:rPr>
          <w:rFonts w:ascii="Times New Roman" w:hAnsi="Times New Roman" w:cs="Times New Roman"/>
          <w:sz w:val="28"/>
          <w:szCs w:val="28"/>
        </w:rPr>
        <w:t>ы</w:t>
      </w:r>
      <w:r w:rsidR="00B72A4C">
        <w:rPr>
          <w:rFonts w:ascii="Times New Roman" w:hAnsi="Times New Roman" w:cs="Times New Roman"/>
          <w:sz w:val="28"/>
          <w:szCs w:val="28"/>
        </w:rPr>
        <w:t xml:space="preserve"> в границах двух и более поселений</w:t>
      </w:r>
      <w:r w:rsidR="00DA76D7">
        <w:rPr>
          <w:rFonts w:ascii="Times New Roman" w:hAnsi="Times New Roman" w:cs="Times New Roman"/>
          <w:sz w:val="28"/>
          <w:szCs w:val="28"/>
        </w:rPr>
        <w:t xml:space="preserve"> (округов</w:t>
      </w:r>
      <w:proofErr w:type="gramStart"/>
      <w:r w:rsidR="00DA76D7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о</w:t>
      </w:r>
      <w:proofErr w:type="gramEnd"/>
      <w:r>
        <w:rPr>
          <w:rFonts w:ascii="Times New Roman" w:hAnsi="Times New Roman" w:cs="Times New Roman"/>
          <w:sz w:val="28"/>
          <w:szCs w:val="28"/>
        </w:rPr>
        <w:t>тсутствуют.</w:t>
      </w:r>
    </w:p>
    <w:p w:rsidR="00102544" w:rsidRPr="00B72A4C" w:rsidRDefault="00102544" w:rsidP="000E1293">
      <w:pPr>
        <w:spacing w:after="0" w:line="276" w:lineRule="auto"/>
        <w:ind w:right="-285" w:firstLine="709"/>
        <w:jc w:val="both"/>
        <w:rPr>
          <w:rFonts w:ascii="Times New Roman" w:hAnsi="Times New Roman" w:cs="Times New Roman"/>
          <w:sz w:val="20"/>
          <w:szCs w:val="20"/>
        </w:rPr>
      </w:pPr>
    </w:p>
    <w:p w:rsidR="00102544" w:rsidRDefault="0060166F" w:rsidP="000E1293">
      <w:pPr>
        <w:pStyle w:val="11a"/>
        <w:spacing w:line="276" w:lineRule="auto"/>
        <w:ind w:left="0" w:right="-285" w:firstLine="567"/>
        <w:outlineLvl w:val="1"/>
        <w:rPr>
          <w:rFonts w:eastAsia="Times New Roman"/>
        </w:rPr>
      </w:pPr>
      <w:bookmarkStart w:id="34" w:name="_Toc12829677"/>
      <w:bookmarkStart w:id="35" w:name="_Toc12830069"/>
      <w:bookmarkStart w:id="36" w:name="_Toc82507229"/>
      <w:r>
        <w:rPr>
          <w:rFonts w:eastAsia="Times New Roman"/>
        </w:rPr>
        <w:t>2.5</w:t>
      </w:r>
      <w:r w:rsidR="00102544">
        <w:rPr>
          <w:rFonts w:eastAsia="Times New Roman"/>
          <w:caps w:val="0"/>
        </w:rPr>
        <w:t>Р</w:t>
      </w:r>
      <w:r w:rsidR="00102544" w:rsidRPr="008B7673">
        <w:rPr>
          <w:rFonts w:eastAsia="Times New Roman"/>
          <w:caps w:val="0"/>
        </w:rPr>
        <w:t>адиус эффективного теплоснабжения</w:t>
      </w:r>
      <w:bookmarkEnd w:id="34"/>
      <w:bookmarkEnd w:id="35"/>
      <w:bookmarkEnd w:id="36"/>
    </w:p>
    <w:p w:rsidR="00102544" w:rsidRDefault="00102544" w:rsidP="000E1293">
      <w:pPr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54514">
        <w:rPr>
          <w:rFonts w:ascii="Times New Roman" w:hAnsi="Times New Roman" w:cs="Times New Roman"/>
          <w:sz w:val="28"/>
          <w:szCs w:val="28"/>
        </w:rPr>
        <w:t>Для обоснования целесообразности подключения перспективной тепловой нагрузки в зоны действия источников тепловой энергии определяется радиус эффективного теплоснабжения.</w:t>
      </w:r>
    </w:p>
    <w:p w:rsidR="002D5F1C" w:rsidRDefault="00024A1F" w:rsidP="000E1293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24A1F">
        <w:rPr>
          <w:rFonts w:ascii="Times New Roman" w:hAnsi="Times New Roman" w:cs="Times New Roman"/>
          <w:sz w:val="28"/>
          <w:szCs w:val="28"/>
        </w:rPr>
        <w:lastRenderedPageBreak/>
        <w:t xml:space="preserve">В отсутствии необходимых данных </w:t>
      </w:r>
      <w:r w:rsidR="00D761FE">
        <w:rPr>
          <w:rFonts w:ascii="Times New Roman" w:hAnsi="Times New Roman" w:cs="Times New Roman"/>
          <w:sz w:val="28"/>
          <w:szCs w:val="28"/>
        </w:rPr>
        <w:t xml:space="preserve">(остаточной стоимости тепловых сетей по каждой из источников тепловой энергии) </w:t>
      </w:r>
      <w:r w:rsidRPr="00024A1F">
        <w:rPr>
          <w:rFonts w:ascii="Times New Roman" w:hAnsi="Times New Roman" w:cs="Times New Roman"/>
          <w:sz w:val="28"/>
          <w:szCs w:val="28"/>
        </w:rPr>
        <w:t>радиус эффективного теплоснабжения существующ</w:t>
      </w:r>
      <w:r w:rsidR="000B69B5">
        <w:rPr>
          <w:rFonts w:ascii="Times New Roman" w:hAnsi="Times New Roman" w:cs="Times New Roman"/>
          <w:sz w:val="28"/>
          <w:szCs w:val="28"/>
        </w:rPr>
        <w:t>их</w:t>
      </w:r>
      <w:r w:rsidRPr="00024A1F">
        <w:rPr>
          <w:rFonts w:ascii="Times New Roman" w:hAnsi="Times New Roman" w:cs="Times New Roman"/>
          <w:sz w:val="28"/>
          <w:szCs w:val="28"/>
        </w:rPr>
        <w:t xml:space="preserve"> источник</w:t>
      </w:r>
      <w:r w:rsidR="000B69B5">
        <w:rPr>
          <w:rFonts w:ascii="Times New Roman" w:hAnsi="Times New Roman" w:cs="Times New Roman"/>
          <w:sz w:val="28"/>
          <w:szCs w:val="28"/>
        </w:rPr>
        <w:t>ов</w:t>
      </w:r>
      <w:r w:rsidRPr="00024A1F">
        <w:rPr>
          <w:rFonts w:ascii="Times New Roman" w:hAnsi="Times New Roman" w:cs="Times New Roman"/>
          <w:sz w:val="28"/>
          <w:szCs w:val="28"/>
        </w:rPr>
        <w:t xml:space="preserve"> энергии принят исходя из расчетов </w:t>
      </w:r>
      <w:r w:rsidR="002D5F1C">
        <w:rPr>
          <w:rFonts w:ascii="Times New Roman" w:hAnsi="Times New Roman" w:cs="Times New Roman"/>
          <w:sz w:val="28"/>
          <w:szCs w:val="28"/>
        </w:rPr>
        <w:t xml:space="preserve">ранее </w:t>
      </w:r>
      <w:r w:rsidRPr="00024A1F">
        <w:rPr>
          <w:rFonts w:ascii="Times New Roman" w:hAnsi="Times New Roman" w:cs="Times New Roman"/>
          <w:sz w:val="28"/>
          <w:szCs w:val="28"/>
        </w:rPr>
        <w:t xml:space="preserve">разработанной </w:t>
      </w:r>
      <w:r w:rsidR="002D5F1C">
        <w:rPr>
          <w:rFonts w:ascii="Times New Roman" w:hAnsi="Times New Roman" w:cs="Times New Roman"/>
          <w:sz w:val="28"/>
          <w:szCs w:val="28"/>
        </w:rPr>
        <w:t xml:space="preserve">и утвержденной </w:t>
      </w:r>
      <w:r w:rsidRPr="00024A1F">
        <w:rPr>
          <w:rFonts w:ascii="Times New Roman" w:hAnsi="Times New Roman" w:cs="Times New Roman"/>
          <w:sz w:val="28"/>
          <w:szCs w:val="28"/>
        </w:rPr>
        <w:t xml:space="preserve">схемы теплоснабжения </w:t>
      </w:r>
      <w:r w:rsidR="00D761FE">
        <w:rPr>
          <w:rFonts w:ascii="Times New Roman" w:hAnsi="Times New Roman" w:cs="Times New Roman"/>
          <w:sz w:val="28"/>
          <w:szCs w:val="28"/>
        </w:rPr>
        <w:t xml:space="preserve">муниципального образования </w:t>
      </w:r>
      <w:r w:rsidR="002D5F1C">
        <w:rPr>
          <w:rFonts w:ascii="Times New Roman" w:hAnsi="Times New Roman" w:cs="Times New Roman"/>
          <w:sz w:val="28"/>
          <w:szCs w:val="28"/>
        </w:rPr>
        <w:t>г. Михайловска</w:t>
      </w:r>
      <w:r w:rsidR="00D761FE">
        <w:rPr>
          <w:rFonts w:ascii="Times New Roman" w:hAnsi="Times New Roman" w:cs="Times New Roman"/>
          <w:sz w:val="28"/>
          <w:szCs w:val="28"/>
        </w:rPr>
        <w:t xml:space="preserve"> Шпаковского района Ставропольского края до 2029 года</w:t>
      </w:r>
      <w:r w:rsidR="002D5F1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2D5F1C" w:rsidRPr="002D5F1C" w:rsidRDefault="002D5F1C" w:rsidP="000E1293">
      <w:pPr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D5F1C">
        <w:rPr>
          <w:rFonts w:ascii="Times New Roman" w:hAnsi="Times New Roman" w:cs="Times New Roman"/>
          <w:sz w:val="28"/>
          <w:szCs w:val="28"/>
        </w:rPr>
        <w:t>В таблице ниже приведен результат расчета эффективного радиуса теплоснабжения от источников муниципального округа по г. Михайловску.</w:t>
      </w:r>
    </w:p>
    <w:p w:rsidR="002D5F1C" w:rsidRPr="002D5F1C" w:rsidRDefault="002D5F1C" w:rsidP="00B0652F">
      <w:pPr>
        <w:keepNext/>
        <w:suppressAutoHyphens/>
        <w:spacing w:before="240" w:after="120" w:line="240" w:lineRule="auto"/>
        <w:ind w:right="-285"/>
        <w:jc w:val="center"/>
        <w:rPr>
          <w:rFonts w:ascii="Times New Roman" w:hAnsi="Times New Roman"/>
          <w:bCs/>
          <w:color w:val="000000" w:themeColor="text1"/>
          <w:sz w:val="18"/>
          <w:szCs w:val="18"/>
        </w:rPr>
      </w:pPr>
      <w:bookmarkStart w:id="37" w:name="_Toc81505724"/>
      <w:bookmarkStart w:id="38" w:name="_Toc83587360"/>
      <w:r w:rsidRPr="002D5F1C">
        <w:rPr>
          <w:rFonts w:ascii="Times New Roman" w:hAnsi="Times New Roman"/>
          <w:bCs/>
          <w:color w:val="000000" w:themeColor="text1"/>
          <w:sz w:val="18"/>
          <w:szCs w:val="18"/>
        </w:rPr>
        <w:t xml:space="preserve">Таблица </w:t>
      </w:r>
      <w:r w:rsidR="003277E7" w:rsidRPr="002D5F1C">
        <w:rPr>
          <w:rFonts w:ascii="Times New Roman" w:hAnsi="Times New Roman"/>
          <w:bCs/>
          <w:color w:val="000000" w:themeColor="text1"/>
          <w:sz w:val="18"/>
          <w:szCs w:val="18"/>
        </w:rPr>
        <w:fldChar w:fldCharType="begin"/>
      </w:r>
      <w:r w:rsidRPr="002D5F1C">
        <w:rPr>
          <w:rFonts w:ascii="Times New Roman" w:hAnsi="Times New Roman"/>
          <w:bCs/>
          <w:color w:val="000000" w:themeColor="text1"/>
          <w:sz w:val="18"/>
          <w:szCs w:val="18"/>
        </w:rPr>
        <w:instrText xml:space="preserve"> SEQ Таблица \* ARABIC </w:instrText>
      </w:r>
      <w:r w:rsidR="003277E7" w:rsidRPr="002D5F1C">
        <w:rPr>
          <w:rFonts w:ascii="Times New Roman" w:hAnsi="Times New Roman"/>
          <w:bCs/>
          <w:color w:val="000000" w:themeColor="text1"/>
          <w:sz w:val="18"/>
          <w:szCs w:val="18"/>
        </w:rPr>
        <w:fldChar w:fldCharType="separate"/>
      </w:r>
      <w:r w:rsidR="00A82C55">
        <w:rPr>
          <w:rFonts w:ascii="Times New Roman" w:hAnsi="Times New Roman"/>
          <w:bCs/>
          <w:noProof/>
          <w:color w:val="000000" w:themeColor="text1"/>
          <w:sz w:val="18"/>
          <w:szCs w:val="18"/>
        </w:rPr>
        <w:t>3</w:t>
      </w:r>
      <w:r w:rsidR="003277E7" w:rsidRPr="002D5F1C">
        <w:rPr>
          <w:rFonts w:ascii="Times New Roman" w:hAnsi="Times New Roman"/>
          <w:bCs/>
          <w:noProof/>
          <w:color w:val="000000" w:themeColor="text1"/>
          <w:sz w:val="18"/>
          <w:szCs w:val="18"/>
        </w:rPr>
        <w:fldChar w:fldCharType="end"/>
      </w:r>
      <w:r w:rsidRPr="002D5F1C">
        <w:rPr>
          <w:rFonts w:ascii="Times New Roman" w:hAnsi="Times New Roman"/>
          <w:bCs/>
          <w:color w:val="000000" w:themeColor="text1"/>
          <w:sz w:val="18"/>
          <w:szCs w:val="18"/>
        </w:rPr>
        <w:t xml:space="preserve"> – Величина эффективного радиуса теплоснабжения Шпаковского МО СК</w:t>
      </w:r>
      <w:bookmarkEnd w:id="37"/>
      <w:bookmarkEnd w:id="38"/>
    </w:p>
    <w:tbl>
      <w:tblPr>
        <w:tblStyle w:val="87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846"/>
        <w:gridCol w:w="5383"/>
        <w:gridCol w:w="3115"/>
      </w:tblGrid>
      <w:tr w:rsidR="002D5F1C" w:rsidRPr="00B0652F" w:rsidTr="00B0652F">
        <w:tc>
          <w:tcPr>
            <w:tcW w:w="846" w:type="dxa"/>
            <w:vAlign w:val="center"/>
          </w:tcPr>
          <w:p w:rsidR="002D5F1C" w:rsidRPr="00B0652F" w:rsidRDefault="002D5F1C" w:rsidP="00B0652F">
            <w:pPr>
              <w:ind w:right="-285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№ </w:t>
            </w:r>
            <w:proofErr w:type="gramStart"/>
            <w:r w:rsidRPr="00B0652F">
              <w:rPr>
                <w:rFonts w:ascii="Times New Roman" w:hAnsi="Times New Roman" w:cs="Times New Roman"/>
                <w:b/>
                <w:sz w:val="20"/>
                <w:szCs w:val="20"/>
              </w:rPr>
              <w:t>п</w:t>
            </w:r>
            <w:proofErr w:type="gramEnd"/>
            <w:r w:rsidRPr="00B0652F">
              <w:rPr>
                <w:rFonts w:ascii="Times New Roman" w:hAnsi="Times New Roman" w:cs="Times New Roman"/>
                <w:b/>
                <w:sz w:val="20"/>
                <w:szCs w:val="20"/>
              </w:rPr>
              <w:t>/п</w:t>
            </w:r>
          </w:p>
        </w:tc>
        <w:tc>
          <w:tcPr>
            <w:tcW w:w="5383" w:type="dxa"/>
            <w:vAlign w:val="center"/>
          </w:tcPr>
          <w:p w:rsidR="002D5F1C" w:rsidRPr="00B0652F" w:rsidRDefault="002D5F1C" w:rsidP="00B0652F">
            <w:pPr>
              <w:ind w:right="-285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b/>
                <w:sz w:val="20"/>
                <w:szCs w:val="20"/>
              </w:rPr>
              <w:t>Источник теплоснабжения</w:t>
            </w:r>
          </w:p>
        </w:tc>
        <w:tc>
          <w:tcPr>
            <w:tcW w:w="3115" w:type="dxa"/>
            <w:vAlign w:val="center"/>
          </w:tcPr>
          <w:p w:rsidR="002D5F1C" w:rsidRPr="00B0652F" w:rsidRDefault="002D5F1C" w:rsidP="00B0652F">
            <w:pPr>
              <w:ind w:right="-285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Значение эффективного радиуса теплоснабжения, </w:t>
            </w:r>
            <w:proofErr w:type="gramStart"/>
            <w:r w:rsidRPr="00B0652F">
              <w:rPr>
                <w:rFonts w:ascii="Times New Roman" w:hAnsi="Times New Roman" w:cs="Times New Roman"/>
                <w:b/>
                <w:sz w:val="20"/>
                <w:szCs w:val="20"/>
              </w:rPr>
              <w:t>км</w:t>
            </w:r>
            <w:proofErr w:type="gramEnd"/>
          </w:p>
        </w:tc>
      </w:tr>
      <w:tr w:rsidR="002D5F1C" w:rsidRPr="00B0652F" w:rsidTr="00B0652F">
        <w:tc>
          <w:tcPr>
            <w:tcW w:w="846" w:type="dxa"/>
            <w:vAlign w:val="center"/>
          </w:tcPr>
          <w:p w:rsidR="002D5F1C" w:rsidRPr="00B0652F" w:rsidRDefault="002D5F1C" w:rsidP="00B0652F">
            <w:pPr>
              <w:ind w:left="-142" w:right="-22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383" w:type="dxa"/>
            <w:vAlign w:val="center"/>
          </w:tcPr>
          <w:p w:rsidR="002D5F1C" w:rsidRPr="00B0652F" w:rsidRDefault="002D5F1C" w:rsidP="00B0652F">
            <w:pPr>
              <w:ind w:right="-28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Котельная №38-01 (г. Михайловск, ул. Ленина, 156)</w:t>
            </w:r>
          </w:p>
        </w:tc>
        <w:tc>
          <w:tcPr>
            <w:tcW w:w="3115" w:type="dxa"/>
            <w:vAlign w:val="center"/>
          </w:tcPr>
          <w:p w:rsidR="002D5F1C" w:rsidRPr="00B0652F" w:rsidRDefault="002D5F1C" w:rsidP="00B0652F">
            <w:pPr>
              <w:ind w:right="-28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0,906</w:t>
            </w:r>
          </w:p>
        </w:tc>
      </w:tr>
      <w:tr w:rsidR="002D5F1C" w:rsidRPr="00B0652F" w:rsidTr="00B0652F">
        <w:tc>
          <w:tcPr>
            <w:tcW w:w="846" w:type="dxa"/>
            <w:vAlign w:val="center"/>
          </w:tcPr>
          <w:p w:rsidR="002D5F1C" w:rsidRPr="00B0652F" w:rsidRDefault="002D5F1C" w:rsidP="00B0652F">
            <w:pPr>
              <w:ind w:left="-142" w:right="-22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5383" w:type="dxa"/>
            <w:vAlign w:val="center"/>
          </w:tcPr>
          <w:p w:rsidR="002D5F1C" w:rsidRPr="00B0652F" w:rsidRDefault="002D5F1C" w:rsidP="00B0652F">
            <w:pPr>
              <w:ind w:right="-28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Котельная №38-02 (г. Михайловск, ул. Гагарина, 387)</w:t>
            </w:r>
          </w:p>
        </w:tc>
        <w:tc>
          <w:tcPr>
            <w:tcW w:w="3115" w:type="dxa"/>
            <w:vAlign w:val="center"/>
          </w:tcPr>
          <w:p w:rsidR="002D5F1C" w:rsidRPr="00B0652F" w:rsidRDefault="002D5F1C" w:rsidP="00B0652F">
            <w:pPr>
              <w:ind w:right="-28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0,362</w:t>
            </w:r>
          </w:p>
        </w:tc>
      </w:tr>
      <w:tr w:rsidR="002D5F1C" w:rsidRPr="00B0652F" w:rsidTr="00B0652F">
        <w:tc>
          <w:tcPr>
            <w:tcW w:w="846" w:type="dxa"/>
            <w:vAlign w:val="center"/>
          </w:tcPr>
          <w:p w:rsidR="002D5F1C" w:rsidRPr="00B0652F" w:rsidRDefault="002D5F1C" w:rsidP="00B0652F">
            <w:pPr>
              <w:ind w:left="-142" w:right="-22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5383" w:type="dxa"/>
            <w:vAlign w:val="center"/>
          </w:tcPr>
          <w:p w:rsidR="002D5F1C" w:rsidRPr="00B0652F" w:rsidRDefault="002D5F1C" w:rsidP="00B0652F">
            <w:pPr>
              <w:ind w:right="-28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Котельная №38-03 (г. Михайловск, ул. Фрунзе, 9)</w:t>
            </w:r>
          </w:p>
        </w:tc>
        <w:tc>
          <w:tcPr>
            <w:tcW w:w="3115" w:type="dxa"/>
            <w:vAlign w:val="center"/>
          </w:tcPr>
          <w:p w:rsidR="002D5F1C" w:rsidRPr="00B0652F" w:rsidRDefault="002D5F1C" w:rsidP="00B0652F">
            <w:pPr>
              <w:ind w:right="-28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0,616</w:t>
            </w:r>
          </w:p>
        </w:tc>
      </w:tr>
      <w:tr w:rsidR="002D5F1C" w:rsidRPr="00B0652F" w:rsidTr="00B0652F">
        <w:tc>
          <w:tcPr>
            <w:tcW w:w="846" w:type="dxa"/>
            <w:vAlign w:val="center"/>
          </w:tcPr>
          <w:p w:rsidR="002D5F1C" w:rsidRPr="00B0652F" w:rsidRDefault="002D5F1C" w:rsidP="00B0652F">
            <w:pPr>
              <w:ind w:left="-142" w:right="-22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5383" w:type="dxa"/>
            <w:vAlign w:val="center"/>
          </w:tcPr>
          <w:p w:rsidR="002D5F1C" w:rsidRPr="00B0652F" w:rsidRDefault="002D5F1C" w:rsidP="00B0652F">
            <w:pPr>
              <w:ind w:right="-28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Котельная №38-04 (г. Михайловск, ул. Рабочая, 10/1)</w:t>
            </w:r>
          </w:p>
        </w:tc>
        <w:tc>
          <w:tcPr>
            <w:tcW w:w="3115" w:type="dxa"/>
            <w:vAlign w:val="center"/>
          </w:tcPr>
          <w:p w:rsidR="002D5F1C" w:rsidRPr="00B0652F" w:rsidRDefault="002D5F1C" w:rsidP="00B0652F">
            <w:pPr>
              <w:ind w:right="-28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0,432</w:t>
            </w:r>
          </w:p>
        </w:tc>
      </w:tr>
      <w:tr w:rsidR="002D5F1C" w:rsidRPr="00B0652F" w:rsidTr="00B0652F">
        <w:tc>
          <w:tcPr>
            <w:tcW w:w="846" w:type="dxa"/>
            <w:vAlign w:val="center"/>
          </w:tcPr>
          <w:p w:rsidR="002D5F1C" w:rsidRPr="00B0652F" w:rsidRDefault="002D5F1C" w:rsidP="00B0652F">
            <w:pPr>
              <w:ind w:left="-142" w:right="-22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5383" w:type="dxa"/>
            <w:vAlign w:val="center"/>
          </w:tcPr>
          <w:p w:rsidR="002D5F1C" w:rsidRPr="00B0652F" w:rsidRDefault="002D5F1C" w:rsidP="00B0652F">
            <w:pPr>
              <w:ind w:right="-28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Котельная №38-07 (г. Михайловск, ул. Пушкина, 45)</w:t>
            </w:r>
          </w:p>
        </w:tc>
        <w:tc>
          <w:tcPr>
            <w:tcW w:w="3115" w:type="dxa"/>
            <w:vAlign w:val="center"/>
          </w:tcPr>
          <w:p w:rsidR="002D5F1C" w:rsidRPr="00B0652F" w:rsidRDefault="002D5F1C" w:rsidP="00B0652F">
            <w:pPr>
              <w:ind w:right="-28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0,933</w:t>
            </w:r>
          </w:p>
        </w:tc>
      </w:tr>
      <w:tr w:rsidR="002D5F1C" w:rsidRPr="00B0652F" w:rsidTr="00B0652F">
        <w:tc>
          <w:tcPr>
            <w:tcW w:w="846" w:type="dxa"/>
            <w:vAlign w:val="center"/>
          </w:tcPr>
          <w:p w:rsidR="002D5F1C" w:rsidRPr="00B0652F" w:rsidRDefault="002D5F1C" w:rsidP="00B0652F">
            <w:pPr>
              <w:ind w:left="-142" w:right="-22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5383" w:type="dxa"/>
            <w:vAlign w:val="center"/>
          </w:tcPr>
          <w:p w:rsidR="002D5F1C" w:rsidRPr="00B0652F" w:rsidRDefault="002D5F1C" w:rsidP="00B0652F">
            <w:pPr>
              <w:ind w:right="-28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Котельная №38-19 (г. Михайловск, ул. Маяковского, 27/1)</w:t>
            </w:r>
          </w:p>
        </w:tc>
        <w:tc>
          <w:tcPr>
            <w:tcW w:w="3115" w:type="dxa"/>
            <w:vAlign w:val="center"/>
          </w:tcPr>
          <w:p w:rsidR="002D5F1C" w:rsidRPr="00B0652F" w:rsidRDefault="002D5F1C" w:rsidP="00B0652F">
            <w:pPr>
              <w:ind w:right="-28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0,788</w:t>
            </w:r>
          </w:p>
        </w:tc>
      </w:tr>
      <w:tr w:rsidR="002D5F1C" w:rsidRPr="00B0652F" w:rsidTr="00B0652F">
        <w:tc>
          <w:tcPr>
            <w:tcW w:w="846" w:type="dxa"/>
            <w:vAlign w:val="center"/>
          </w:tcPr>
          <w:p w:rsidR="002D5F1C" w:rsidRPr="00B0652F" w:rsidRDefault="002D5F1C" w:rsidP="00B0652F">
            <w:pPr>
              <w:ind w:left="-142" w:right="-22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5383" w:type="dxa"/>
            <w:vAlign w:val="center"/>
          </w:tcPr>
          <w:p w:rsidR="002D5F1C" w:rsidRPr="00B0652F" w:rsidRDefault="002D5F1C" w:rsidP="00B0652F">
            <w:pPr>
              <w:ind w:right="-28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Котельная №38-20 (г. Михайловск, пос. СНИИСХ, 8/1)</w:t>
            </w:r>
          </w:p>
        </w:tc>
        <w:tc>
          <w:tcPr>
            <w:tcW w:w="3115" w:type="dxa"/>
            <w:vAlign w:val="center"/>
          </w:tcPr>
          <w:p w:rsidR="002D5F1C" w:rsidRPr="00B0652F" w:rsidRDefault="002D5F1C" w:rsidP="00B0652F">
            <w:pPr>
              <w:ind w:right="-28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1,290</w:t>
            </w:r>
          </w:p>
        </w:tc>
      </w:tr>
      <w:tr w:rsidR="002D5F1C" w:rsidRPr="00B0652F" w:rsidTr="00B0652F">
        <w:tc>
          <w:tcPr>
            <w:tcW w:w="846" w:type="dxa"/>
            <w:vAlign w:val="center"/>
          </w:tcPr>
          <w:p w:rsidR="002D5F1C" w:rsidRPr="00B0652F" w:rsidRDefault="002D5F1C" w:rsidP="00B0652F">
            <w:pPr>
              <w:ind w:left="-142" w:right="-22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5383" w:type="dxa"/>
            <w:vAlign w:val="center"/>
          </w:tcPr>
          <w:p w:rsidR="002D5F1C" w:rsidRPr="00B0652F" w:rsidRDefault="002D5F1C" w:rsidP="00B0652F">
            <w:pPr>
              <w:ind w:right="-28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Котельная №38-22 (г. Михайловск, з-д Южный, 1/3)</w:t>
            </w:r>
          </w:p>
        </w:tc>
        <w:tc>
          <w:tcPr>
            <w:tcW w:w="3115" w:type="dxa"/>
            <w:vAlign w:val="center"/>
          </w:tcPr>
          <w:p w:rsidR="002D5F1C" w:rsidRPr="00B0652F" w:rsidRDefault="002D5F1C" w:rsidP="00B0652F">
            <w:pPr>
              <w:ind w:right="-28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0,602</w:t>
            </w:r>
          </w:p>
        </w:tc>
      </w:tr>
    </w:tbl>
    <w:p w:rsidR="00945BC3" w:rsidRDefault="00945BC3" w:rsidP="00B0652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  <w:sectPr w:rsidR="00945BC3" w:rsidSect="00945BC3">
          <w:footerReference w:type="default" r:id="rId20"/>
          <w:pgSz w:w="11906" w:h="16838"/>
          <w:pgMar w:top="851" w:right="851" w:bottom="851" w:left="1701" w:header="709" w:footer="680" w:gutter="0"/>
          <w:cols w:space="708"/>
          <w:titlePg/>
          <w:docGrid w:linePitch="360"/>
        </w:sectPr>
      </w:pPr>
    </w:p>
    <w:p w:rsidR="002D5F1C" w:rsidRPr="002D5F1C" w:rsidRDefault="002D5F1C" w:rsidP="002D5F1C">
      <w:pPr>
        <w:keepNext/>
        <w:spacing w:before="240" w:after="120" w:line="240" w:lineRule="auto"/>
        <w:ind w:right="170"/>
        <w:jc w:val="both"/>
        <w:rPr>
          <w:rFonts w:ascii="Times New Roman" w:hAnsi="Times New Roman"/>
          <w:bCs/>
          <w:noProof/>
          <w:color w:val="000000" w:themeColor="text1"/>
          <w:sz w:val="20"/>
          <w:szCs w:val="20"/>
          <w:lang w:eastAsia="ru-RU"/>
        </w:rPr>
      </w:pPr>
      <w:bookmarkStart w:id="39" w:name="_Toc81505557"/>
      <w:bookmarkStart w:id="40" w:name="_Toc82499065"/>
      <w:r w:rsidRPr="002D5F1C">
        <w:rPr>
          <w:rFonts w:ascii="Times New Roman" w:hAnsi="Times New Roman"/>
          <w:bCs/>
          <w:noProof/>
          <w:color w:val="000000" w:themeColor="text1"/>
          <w:sz w:val="20"/>
          <w:szCs w:val="20"/>
          <w:lang w:eastAsia="ru-RU"/>
        </w:rPr>
        <w:lastRenderedPageBreak/>
        <w:t xml:space="preserve">Рисунок </w:t>
      </w:r>
      <w:r w:rsidR="003277E7" w:rsidRPr="002D5F1C">
        <w:rPr>
          <w:rFonts w:ascii="Times New Roman" w:hAnsi="Times New Roman"/>
          <w:bCs/>
          <w:noProof/>
          <w:color w:val="000000" w:themeColor="text1"/>
          <w:sz w:val="20"/>
          <w:szCs w:val="20"/>
          <w:lang w:eastAsia="ru-RU"/>
        </w:rPr>
        <w:fldChar w:fldCharType="begin"/>
      </w:r>
      <w:r w:rsidRPr="002D5F1C">
        <w:rPr>
          <w:rFonts w:ascii="Times New Roman" w:hAnsi="Times New Roman"/>
          <w:bCs/>
          <w:noProof/>
          <w:color w:val="000000" w:themeColor="text1"/>
          <w:sz w:val="20"/>
          <w:szCs w:val="20"/>
          <w:lang w:eastAsia="ru-RU"/>
        </w:rPr>
        <w:instrText xml:space="preserve"> SEQ Рисунок \* ARABIC </w:instrText>
      </w:r>
      <w:r w:rsidR="003277E7" w:rsidRPr="002D5F1C">
        <w:rPr>
          <w:rFonts w:ascii="Times New Roman" w:hAnsi="Times New Roman"/>
          <w:bCs/>
          <w:noProof/>
          <w:color w:val="000000" w:themeColor="text1"/>
          <w:sz w:val="20"/>
          <w:szCs w:val="20"/>
          <w:lang w:eastAsia="ru-RU"/>
        </w:rPr>
        <w:fldChar w:fldCharType="separate"/>
      </w:r>
      <w:r w:rsidR="00A82C55">
        <w:rPr>
          <w:rFonts w:ascii="Times New Roman" w:hAnsi="Times New Roman"/>
          <w:bCs/>
          <w:noProof/>
          <w:color w:val="000000" w:themeColor="text1"/>
          <w:sz w:val="20"/>
          <w:szCs w:val="20"/>
          <w:lang w:eastAsia="ru-RU"/>
        </w:rPr>
        <w:t>2</w:t>
      </w:r>
      <w:r w:rsidR="003277E7" w:rsidRPr="002D5F1C">
        <w:rPr>
          <w:rFonts w:ascii="Times New Roman" w:hAnsi="Times New Roman"/>
          <w:bCs/>
          <w:noProof/>
          <w:color w:val="000000" w:themeColor="text1"/>
          <w:sz w:val="20"/>
          <w:szCs w:val="20"/>
          <w:lang w:eastAsia="ru-RU"/>
        </w:rPr>
        <w:fldChar w:fldCharType="end"/>
      </w:r>
      <w:r w:rsidRPr="002D5F1C">
        <w:rPr>
          <w:rFonts w:ascii="Times New Roman" w:hAnsi="Times New Roman"/>
          <w:bCs/>
          <w:noProof/>
          <w:color w:val="000000" w:themeColor="text1"/>
          <w:sz w:val="20"/>
          <w:szCs w:val="20"/>
          <w:lang w:eastAsia="ru-RU"/>
        </w:rPr>
        <w:t xml:space="preserve"> – Эффективные радиусы зон дейтельности источников тепловой энергии в границах г. Михайловска Шпаковского МО СК</w:t>
      </w:r>
      <w:bookmarkEnd w:id="39"/>
      <w:bookmarkEnd w:id="40"/>
    </w:p>
    <w:tbl>
      <w:tblPr>
        <w:tblStyle w:val="87"/>
        <w:tblW w:w="946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786"/>
      </w:tblGrid>
      <w:tr w:rsidR="002D5F1C" w:rsidRPr="002D5F1C" w:rsidTr="001D3840">
        <w:tc>
          <w:tcPr>
            <w:tcW w:w="9464" w:type="dxa"/>
            <w:shd w:val="clear" w:color="auto" w:fill="auto"/>
          </w:tcPr>
          <w:p w:rsidR="002D5F1C" w:rsidRPr="002D5F1C" w:rsidRDefault="002D5F1C" w:rsidP="002D5F1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0"/>
                <w:szCs w:val="28"/>
              </w:rPr>
            </w:pPr>
            <w:r w:rsidRPr="002D5F1C">
              <w:rPr>
                <w:rFonts w:ascii="Times New Roman" w:hAnsi="Times New Roman" w:cs="Times New Roman"/>
                <w:b/>
                <w:noProof/>
                <w:sz w:val="20"/>
                <w:szCs w:val="28"/>
                <w:lang w:eastAsia="ru-RU"/>
              </w:rPr>
              <w:drawing>
                <wp:inline distT="0" distB="0" distL="0" distR="0">
                  <wp:extent cx="9304677" cy="4667250"/>
                  <wp:effectExtent l="0" t="0" r="0" b="0"/>
                  <wp:docPr id="9" name="Рисунок 9" descr="C:\Users\User\AppData\Local\Temp\Rar$DRa10028.6449\Радиус большой Шпаковка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C:\Users\User\AppData\Local\Temp\Rar$DRa10028.6449\Радиус большой Шпаковка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17698" cy="46737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D3840" w:rsidRDefault="001D3840">
      <w:pPr>
        <w:sectPr w:rsidR="001D3840" w:rsidSect="001D3840">
          <w:pgSz w:w="16838" w:h="11906" w:orient="landscape"/>
          <w:pgMar w:top="1701" w:right="1134" w:bottom="851" w:left="1134" w:header="709" w:footer="680" w:gutter="0"/>
          <w:cols w:space="708"/>
          <w:titlePg/>
          <w:docGrid w:linePitch="360"/>
        </w:sectPr>
      </w:pPr>
    </w:p>
    <w:p w:rsidR="00082FFB" w:rsidRPr="004F0901" w:rsidRDefault="00082FFB" w:rsidP="00E201B1">
      <w:pPr>
        <w:pStyle w:val="1d"/>
        <w:spacing w:line="276" w:lineRule="auto"/>
        <w:ind w:right="-285"/>
        <w:outlineLvl w:val="0"/>
      </w:pPr>
      <w:bookmarkStart w:id="41" w:name="_Toc82507230"/>
      <w:r w:rsidRPr="004F0901">
        <w:lastRenderedPageBreak/>
        <w:t>3 СУЩЕСТВУЮЩИЕ И ПЕРСПЕКТИВНЫЕ БАЛАНСЫ ТЕПЛОНОСИТЕЛЯ</w:t>
      </w:r>
      <w:bookmarkEnd w:id="30"/>
      <w:bookmarkEnd w:id="31"/>
      <w:bookmarkEnd w:id="41"/>
    </w:p>
    <w:p w:rsidR="00082FFB" w:rsidRPr="00082FFB" w:rsidRDefault="00082FFB" w:rsidP="00E201B1">
      <w:pPr>
        <w:pStyle w:val="11a"/>
        <w:spacing w:line="276" w:lineRule="auto"/>
        <w:ind w:left="0" w:right="-285" w:firstLine="567"/>
        <w:outlineLvl w:val="1"/>
        <w:rPr>
          <w:rFonts w:eastAsia="Times New Roman"/>
        </w:rPr>
      </w:pPr>
      <w:bookmarkStart w:id="42" w:name="_Toc12829679"/>
      <w:bookmarkStart w:id="43" w:name="_Toc12830071"/>
      <w:bookmarkStart w:id="44" w:name="_Toc82507231"/>
      <w:r w:rsidRPr="00082FFB">
        <w:rPr>
          <w:rFonts w:eastAsia="Times New Roman"/>
        </w:rPr>
        <w:t xml:space="preserve">3.1 </w:t>
      </w:r>
      <w:r w:rsidR="0028184F">
        <w:rPr>
          <w:rFonts w:eastAsia="Times New Roman"/>
          <w:caps w:val="0"/>
        </w:rPr>
        <w:t>С</w:t>
      </w:r>
      <w:r w:rsidR="0028184F" w:rsidRPr="00082FFB">
        <w:rPr>
          <w:rFonts w:eastAsia="Times New Roman"/>
          <w:caps w:val="0"/>
        </w:rPr>
        <w:t xml:space="preserve">уществующие и перспективные балансы производительности водоподготовительных установок и максимального потребления теплоносителя </w:t>
      </w:r>
      <w:proofErr w:type="spellStart"/>
      <w:r w:rsidR="0028184F" w:rsidRPr="00082FFB">
        <w:rPr>
          <w:rFonts w:eastAsia="Times New Roman"/>
          <w:caps w:val="0"/>
        </w:rPr>
        <w:t>теплопотребляющими</w:t>
      </w:r>
      <w:proofErr w:type="spellEnd"/>
      <w:r w:rsidR="0028184F" w:rsidRPr="00082FFB">
        <w:rPr>
          <w:rFonts w:eastAsia="Times New Roman"/>
          <w:caps w:val="0"/>
        </w:rPr>
        <w:t xml:space="preserve"> установками потребителей</w:t>
      </w:r>
      <w:bookmarkEnd w:id="42"/>
      <w:bookmarkEnd w:id="43"/>
      <w:bookmarkEnd w:id="44"/>
    </w:p>
    <w:p w:rsidR="0028184F" w:rsidRPr="0028184F" w:rsidRDefault="0028184F" w:rsidP="00E201B1">
      <w:pPr>
        <w:widowControl w:val="0"/>
        <w:suppressAutoHyphens/>
        <w:spacing w:after="0" w:line="276" w:lineRule="auto"/>
        <w:ind w:right="-285" w:firstLine="567"/>
        <w:jc w:val="both"/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</w:pPr>
      <w:r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  <w:t>Существующие и перспективные</w:t>
      </w:r>
      <w:r w:rsidRPr="0028184F"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  <w:t xml:space="preserve"> балансы производительности водоподготовительных установок (далее ВПУ) и подпитки тепловых сетей на период 202</w:t>
      </w:r>
      <w:r w:rsidR="00E201B1"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  <w:t>3</w:t>
      </w:r>
      <w:r w:rsidRPr="0028184F"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  <w:t xml:space="preserve"> - 20</w:t>
      </w:r>
      <w:r w:rsidR="00FE0C43"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  <w:t>35</w:t>
      </w:r>
      <w:r w:rsidRPr="0028184F"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  <w:t xml:space="preserve"> гг. представлены в таблице ниже.</w:t>
      </w:r>
    </w:p>
    <w:p w:rsidR="00E245BF" w:rsidRDefault="00E245BF" w:rsidP="00E201B1">
      <w:pPr>
        <w:suppressAutoHyphens/>
        <w:spacing w:after="0" w:line="276" w:lineRule="auto"/>
        <w:ind w:right="-285"/>
        <w:jc w:val="both"/>
        <w:rPr>
          <w:rFonts w:ascii="Times New Roman" w:hAnsi="Times New Roman" w:cs="Times New Roman"/>
          <w:sz w:val="20"/>
          <w:szCs w:val="20"/>
        </w:rPr>
      </w:pPr>
      <w:bookmarkStart w:id="45" w:name="_Toc80186134"/>
      <w:bookmarkStart w:id="46" w:name="_Toc83587361"/>
      <w:r w:rsidRPr="00E245BF">
        <w:rPr>
          <w:rFonts w:ascii="Times New Roman" w:hAnsi="Times New Roman" w:cs="Times New Roman"/>
          <w:sz w:val="20"/>
          <w:szCs w:val="20"/>
        </w:rPr>
        <w:t xml:space="preserve">Таблица </w:t>
      </w:r>
      <w:r w:rsidR="003277E7" w:rsidRPr="00E245BF">
        <w:rPr>
          <w:rFonts w:ascii="Times New Roman" w:hAnsi="Times New Roman" w:cs="Times New Roman"/>
          <w:sz w:val="20"/>
          <w:szCs w:val="20"/>
        </w:rPr>
        <w:fldChar w:fldCharType="begin"/>
      </w:r>
      <w:r w:rsidRPr="00E245BF">
        <w:rPr>
          <w:rFonts w:ascii="Times New Roman" w:hAnsi="Times New Roman" w:cs="Times New Roman"/>
          <w:sz w:val="20"/>
          <w:szCs w:val="20"/>
        </w:rPr>
        <w:instrText>SEQ Таблица \* ARABIC</w:instrText>
      </w:r>
      <w:r w:rsidR="003277E7" w:rsidRPr="00E245BF">
        <w:rPr>
          <w:rFonts w:ascii="Times New Roman" w:hAnsi="Times New Roman" w:cs="Times New Roman"/>
          <w:sz w:val="20"/>
          <w:szCs w:val="20"/>
        </w:rPr>
        <w:fldChar w:fldCharType="separate"/>
      </w:r>
      <w:r w:rsidR="00A82C55">
        <w:rPr>
          <w:rFonts w:ascii="Times New Roman" w:hAnsi="Times New Roman" w:cs="Times New Roman"/>
          <w:noProof/>
          <w:sz w:val="20"/>
          <w:szCs w:val="20"/>
        </w:rPr>
        <w:t>4</w:t>
      </w:r>
      <w:r w:rsidR="003277E7" w:rsidRPr="00E245BF">
        <w:rPr>
          <w:rFonts w:ascii="Times New Roman" w:hAnsi="Times New Roman" w:cs="Times New Roman"/>
          <w:sz w:val="20"/>
          <w:szCs w:val="20"/>
        </w:rPr>
        <w:fldChar w:fldCharType="end"/>
      </w:r>
      <w:r w:rsidRPr="00E245BF">
        <w:rPr>
          <w:rFonts w:ascii="Times New Roman" w:hAnsi="Times New Roman" w:cs="Times New Roman"/>
          <w:sz w:val="20"/>
          <w:szCs w:val="20"/>
        </w:rPr>
        <w:t xml:space="preserve"> – Существующий и перспективный баланс производительности </w:t>
      </w:r>
      <w:proofErr w:type="spellStart"/>
      <w:r w:rsidRPr="00E245BF">
        <w:rPr>
          <w:rFonts w:ascii="Times New Roman" w:hAnsi="Times New Roman" w:cs="Times New Roman"/>
          <w:sz w:val="20"/>
          <w:szCs w:val="20"/>
        </w:rPr>
        <w:t>ВПУ</w:t>
      </w:r>
      <w:bookmarkEnd w:id="45"/>
      <w:r>
        <w:rPr>
          <w:rFonts w:ascii="Times New Roman" w:hAnsi="Times New Roman" w:cs="Times New Roman"/>
          <w:sz w:val="20"/>
          <w:szCs w:val="20"/>
        </w:rPr>
        <w:t>и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подпитки тепловых сетей</w:t>
      </w:r>
      <w:bookmarkEnd w:id="46"/>
    </w:p>
    <w:tbl>
      <w:tblPr>
        <w:tblStyle w:val="af4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894"/>
        <w:gridCol w:w="1862"/>
        <w:gridCol w:w="1864"/>
        <w:gridCol w:w="1834"/>
        <w:gridCol w:w="2116"/>
      </w:tblGrid>
      <w:tr w:rsidR="00B0652F" w:rsidRPr="00B0652F" w:rsidTr="00B0652F">
        <w:tc>
          <w:tcPr>
            <w:tcW w:w="1894" w:type="dxa"/>
            <w:vAlign w:val="center"/>
          </w:tcPr>
          <w:p w:rsidR="00B0652F" w:rsidRPr="00B0652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b/>
                <w:sz w:val="20"/>
                <w:szCs w:val="20"/>
              </w:rPr>
              <w:t>Наименование источника теплоснабжения, период</w:t>
            </w:r>
          </w:p>
        </w:tc>
        <w:tc>
          <w:tcPr>
            <w:tcW w:w="1862" w:type="dxa"/>
            <w:vAlign w:val="center"/>
          </w:tcPr>
          <w:p w:rsidR="00B0652F" w:rsidRPr="00B0652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b/>
                <w:sz w:val="20"/>
                <w:szCs w:val="20"/>
              </w:rPr>
              <w:t>Объем трубопровода, м</w:t>
            </w:r>
            <w:r w:rsidRPr="00B0652F">
              <w:rPr>
                <w:rFonts w:ascii="Times New Roman" w:hAnsi="Times New Roman" w:cs="Times New Roman"/>
                <w:b/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864" w:type="dxa"/>
            <w:vAlign w:val="center"/>
          </w:tcPr>
          <w:p w:rsidR="00B0652F" w:rsidRPr="00B0652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b/>
                <w:sz w:val="20"/>
                <w:szCs w:val="20"/>
              </w:rPr>
              <w:t>Нормативный объем подпитки тепловых сетей, м</w:t>
            </w:r>
            <w:r w:rsidRPr="00B0652F">
              <w:rPr>
                <w:rFonts w:ascii="Times New Roman" w:hAnsi="Times New Roman" w:cs="Times New Roman"/>
                <w:b/>
                <w:sz w:val="20"/>
                <w:szCs w:val="20"/>
                <w:vertAlign w:val="superscript"/>
              </w:rPr>
              <w:t>3</w:t>
            </w:r>
            <w:r w:rsidRPr="00B0652F">
              <w:rPr>
                <w:rFonts w:ascii="Times New Roman" w:hAnsi="Times New Roman" w:cs="Times New Roman"/>
                <w:b/>
                <w:sz w:val="20"/>
                <w:szCs w:val="20"/>
              </w:rPr>
              <w:t>/ч</w:t>
            </w:r>
          </w:p>
        </w:tc>
        <w:tc>
          <w:tcPr>
            <w:tcW w:w="1834" w:type="dxa"/>
            <w:vAlign w:val="center"/>
          </w:tcPr>
          <w:p w:rsidR="00B0652F" w:rsidRPr="00B0652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b/>
                <w:sz w:val="20"/>
                <w:szCs w:val="20"/>
              </w:rPr>
              <w:t>Аварийный объем подпитки тепловых сетей, м</w:t>
            </w:r>
            <w:r w:rsidRPr="00B0652F">
              <w:rPr>
                <w:rFonts w:ascii="Times New Roman" w:hAnsi="Times New Roman" w:cs="Times New Roman"/>
                <w:b/>
                <w:sz w:val="20"/>
                <w:szCs w:val="20"/>
                <w:vertAlign w:val="superscript"/>
              </w:rPr>
              <w:t>3</w:t>
            </w:r>
            <w:r w:rsidRPr="00B0652F">
              <w:rPr>
                <w:rFonts w:ascii="Times New Roman" w:hAnsi="Times New Roman" w:cs="Times New Roman"/>
                <w:b/>
                <w:sz w:val="20"/>
                <w:szCs w:val="20"/>
              </w:rPr>
              <w:t>/час</w:t>
            </w:r>
          </w:p>
        </w:tc>
        <w:tc>
          <w:tcPr>
            <w:tcW w:w="2116" w:type="dxa"/>
            <w:vAlign w:val="center"/>
          </w:tcPr>
          <w:p w:rsidR="00B0652F" w:rsidRPr="00B0652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b/>
                <w:sz w:val="20"/>
                <w:szCs w:val="20"/>
              </w:rPr>
              <w:t>Производительность ВПУ, м</w:t>
            </w:r>
            <w:r w:rsidRPr="00B0652F">
              <w:rPr>
                <w:rFonts w:ascii="Times New Roman" w:hAnsi="Times New Roman" w:cs="Times New Roman"/>
                <w:b/>
                <w:sz w:val="20"/>
                <w:szCs w:val="20"/>
                <w:vertAlign w:val="superscript"/>
              </w:rPr>
              <w:t>3</w:t>
            </w:r>
            <w:r w:rsidRPr="00B0652F">
              <w:rPr>
                <w:rFonts w:ascii="Times New Roman" w:hAnsi="Times New Roman" w:cs="Times New Roman"/>
                <w:b/>
                <w:sz w:val="20"/>
                <w:szCs w:val="20"/>
              </w:rPr>
              <w:t>/ч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№38-01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266,662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0,6667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5,3332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19,5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Котельная №38-02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2,5884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0,0065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0,0518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0,8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№38-03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23,1798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0,0579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0,4636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19,5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№38-04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4,469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0,0112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0,0894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0,8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№38-05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1,6112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0,0322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0,8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№38-07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100,8536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0,2521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2,0171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44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№38-08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2,1376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0,0053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0,0428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0,8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№38-09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41,72026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0,1043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0,8344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ВПУне</w:t>
            </w:r>
            <w:proofErr w:type="spellEnd"/>
            <w:r w:rsidRPr="00733ABF">
              <w:rPr>
                <w:rFonts w:ascii="Times New Roman" w:hAnsi="Times New Roman" w:cs="Times New Roman"/>
                <w:sz w:val="20"/>
                <w:szCs w:val="20"/>
              </w:rPr>
              <w:t xml:space="preserve"> эксплуатируется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№38-10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10,311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0,0258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0,2062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ВПУ отсутствует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№38-11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28,4396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0,0711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0,5688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ВПУ отсутствует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№38-12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1,5437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0,0039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0,0309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ВПУ отсутствует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№38-13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3,2528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0,0081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0,0651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ВПУ отсутствует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№38-14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5,5473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0,0139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0,1109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ВПУ отсутствует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№38-15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8,8148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0,22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0,1763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ВПУ отсутствует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№38-16А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7,8227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0,0196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0,1565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0,01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№38-17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3,7174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0,0093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0,0743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0,005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№38-18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3,88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0,0097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0,0778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ВПУ отсутствует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№38-19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22,404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0,056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0,4481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ВПУ отсутствует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№38-20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213,4905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0,5337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4,2698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44,2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№38-21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7,274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0,0182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0,1455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0,8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№38-22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34,5686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0,0864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0,6914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2,2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№38-23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3,2078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0,008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0,0642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ВПУ отсутствует</w:t>
            </w:r>
          </w:p>
        </w:tc>
      </w:tr>
    </w:tbl>
    <w:p w:rsidR="00B0652F" w:rsidRDefault="00B0652F" w:rsidP="00E201B1">
      <w:pPr>
        <w:suppressAutoHyphens/>
        <w:spacing w:after="0" w:line="276" w:lineRule="auto"/>
        <w:ind w:right="-285"/>
        <w:jc w:val="both"/>
        <w:rPr>
          <w:rFonts w:ascii="Times New Roman" w:hAnsi="Times New Roman" w:cs="Times New Roman"/>
          <w:sz w:val="20"/>
          <w:szCs w:val="20"/>
        </w:rPr>
      </w:pPr>
    </w:p>
    <w:p w:rsidR="00082FFB" w:rsidRPr="00082FFB" w:rsidRDefault="00082FFB" w:rsidP="00E201B1">
      <w:pPr>
        <w:pStyle w:val="11a"/>
        <w:spacing w:line="276" w:lineRule="auto"/>
        <w:ind w:left="0" w:right="-285" w:firstLine="567"/>
        <w:outlineLvl w:val="1"/>
        <w:rPr>
          <w:rFonts w:eastAsia="Times New Roman"/>
        </w:rPr>
      </w:pPr>
      <w:bookmarkStart w:id="47" w:name="_Toc12829680"/>
      <w:bookmarkStart w:id="48" w:name="_Toc12830072"/>
      <w:bookmarkStart w:id="49" w:name="_Toc82507232"/>
      <w:r w:rsidRPr="00082FFB">
        <w:rPr>
          <w:rFonts w:eastAsia="Times New Roman"/>
        </w:rPr>
        <w:t xml:space="preserve">3.2 </w:t>
      </w:r>
      <w:r w:rsidR="0028184F">
        <w:rPr>
          <w:rFonts w:eastAsia="Times New Roman"/>
          <w:caps w:val="0"/>
        </w:rPr>
        <w:t>П</w:t>
      </w:r>
      <w:r w:rsidR="0028184F" w:rsidRPr="00082FFB">
        <w:rPr>
          <w:rFonts w:eastAsia="Times New Roman"/>
          <w:caps w:val="0"/>
        </w:rPr>
        <w:t>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</w:t>
      </w:r>
      <w:bookmarkEnd w:id="47"/>
      <w:bookmarkEnd w:id="48"/>
      <w:bookmarkEnd w:id="49"/>
    </w:p>
    <w:p w:rsidR="00EF3CFF" w:rsidRPr="00EF3CFF" w:rsidRDefault="00EF3CFF" w:rsidP="00E201B1">
      <w:pPr>
        <w:spacing w:after="0" w:line="276" w:lineRule="auto"/>
        <w:ind w:right="-285" w:firstLine="567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EF3CFF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Перспективный баланс подпитки тепловых сетей, рассчитан </w:t>
      </w:r>
      <w:proofErr w:type="spellStart"/>
      <w:r w:rsidRPr="00EF3CFF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всоответствии</w:t>
      </w:r>
      <w:proofErr w:type="spellEnd"/>
      <w:r w:rsidRPr="00EF3CFF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со СНиП 41-02-2003 «Тепловые сети» и на основе </w:t>
      </w:r>
      <w:proofErr w:type="spellStart"/>
      <w:r w:rsidRPr="00EF3CFF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значенийподпитки</w:t>
      </w:r>
      <w:proofErr w:type="spellEnd"/>
      <w:r w:rsidRPr="00EF3CFF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тепловой сети в эксплуатационном режиме за 20</w:t>
      </w:r>
      <w:r w:rsidR="005B1449">
        <w:rPr>
          <w:rFonts w:ascii="Times New Roman" w:eastAsia="Times New Roman" w:hAnsi="Times New Roman" w:cs="Times New Roman"/>
          <w:color w:val="000000"/>
          <w:sz w:val="28"/>
          <w:lang w:eastAsia="ru-RU"/>
        </w:rPr>
        <w:t>2</w:t>
      </w:r>
      <w:r w:rsidR="00E201B1">
        <w:rPr>
          <w:rFonts w:ascii="Times New Roman" w:eastAsia="Times New Roman" w:hAnsi="Times New Roman" w:cs="Times New Roman"/>
          <w:color w:val="000000"/>
          <w:sz w:val="28"/>
          <w:lang w:eastAsia="ru-RU"/>
        </w:rPr>
        <w:t>3</w:t>
      </w:r>
      <w:r w:rsidRPr="00EF3CFF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год.</w:t>
      </w:r>
    </w:p>
    <w:p w:rsidR="00082FFB" w:rsidRPr="00A73844" w:rsidRDefault="00EF3CFF" w:rsidP="00E201B1">
      <w:pPr>
        <w:spacing w:after="0" w:line="276" w:lineRule="auto"/>
        <w:ind w:right="-285" w:firstLine="567"/>
        <w:jc w:val="both"/>
        <w:rPr>
          <w:rFonts w:ascii="Times New Roman" w:eastAsia="Calibri" w:hAnsi="Times New Roman" w:cs="Times New Roman"/>
          <w:color w:val="000000"/>
          <w:sz w:val="28"/>
        </w:rPr>
      </w:pPr>
      <w:r w:rsidRPr="00EF3CFF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Величины годового расхода воды на компенсацию потерь и </w:t>
      </w:r>
      <w:proofErr w:type="spellStart"/>
      <w:r w:rsidRPr="00EF3CFF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затраттеплоносителя</w:t>
      </w:r>
      <w:proofErr w:type="spellEnd"/>
      <w:r w:rsidRPr="00EF3CFF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при передаче тепловой энергии источников тепловой </w:t>
      </w:r>
      <w:proofErr w:type="spellStart"/>
      <w:r w:rsidRPr="00EF3CFF">
        <w:rPr>
          <w:rFonts w:ascii="Times New Roman" w:eastAsia="Times New Roman" w:hAnsi="Times New Roman" w:cs="Times New Roman"/>
          <w:color w:val="000000"/>
          <w:sz w:val="28"/>
          <w:lang w:eastAsia="ru-RU"/>
        </w:rPr>
        <w:lastRenderedPageBreak/>
        <w:t>энергииврасчетном</w:t>
      </w:r>
      <w:proofErr w:type="spellEnd"/>
      <w:r w:rsidRPr="00EF3CFF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периоде действия схемы теплоснабжения (202</w:t>
      </w:r>
      <w:r w:rsidR="00E201B1">
        <w:rPr>
          <w:rFonts w:ascii="Times New Roman" w:eastAsia="Times New Roman" w:hAnsi="Times New Roman" w:cs="Times New Roman"/>
          <w:color w:val="000000"/>
          <w:sz w:val="28"/>
          <w:lang w:eastAsia="ru-RU"/>
        </w:rPr>
        <w:t>3</w:t>
      </w:r>
      <w:r w:rsidRPr="00EF3CFF">
        <w:rPr>
          <w:rFonts w:ascii="Times New Roman" w:eastAsia="Times New Roman" w:hAnsi="Times New Roman" w:cs="Times New Roman"/>
          <w:color w:val="000000"/>
          <w:sz w:val="28"/>
          <w:lang w:eastAsia="ru-RU"/>
        </w:rPr>
        <w:t>-20</w:t>
      </w:r>
      <w:r w:rsidR="005B1449">
        <w:rPr>
          <w:rFonts w:ascii="Times New Roman" w:eastAsia="Times New Roman" w:hAnsi="Times New Roman" w:cs="Times New Roman"/>
          <w:color w:val="000000"/>
          <w:sz w:val="28"/>
          <w:lang w:eastAsia="ru-RU"/>
        </w:rPr>
        <w:t>35</w:t>
      </w:r>
      <w:r w:rsidRPr="00EF3CFF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г.г.</w:t>
      </w:r>
      <w:proofErr w:type="gramStart"/>
      <w:r w:rsidRPr="00EF3CFF">
        <w:rPr>
          <w:rFonts w:ascii="Times New Roman" w:eastAsia="Times New Roman" w:hAnsi="Times New Roman" w:cs="Times New Roman"/>
          <w:color w:val="000000"/>
          <w:sz w:val="28"/>
          <w:lang w:eastAsia="ru-RU"/>
        </w:rPr>
        <w:t>)п</w:t>
      </w:r>
      <w:proofErr w:type="gramEnd"/>
      <w:r w:rsidRPr="00EF3CFF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риравнены к величинам базового периода и буд</w:t>
      </w:r>
      <w:r w:rsidR="000E28D2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у</w:t>
      </w:r>
      <w:r w:rsidRPr="00EF3CFF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т скорректированы </w:t>
      </w:r>
      <w:proofErr w:type="spellStart"/>
      <w:r w:rsidRPr="00EF3CFF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припоследующих</w:t>
      </w:r>
      <w:proofErr w:type="spellEnd"/>
      <w:r w:rsidRPr="00EF3CFF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актуализациях настоящего документа и представлены в таблице</w:t>
      </w:r>
      <w:r w:rsidR="000E28D2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п. 3.1 Утверждаемой части схемы теплоснабжения.</w:t>
      </w:r>
    </w:p>
    <w:p w:rsidR="00082FFB" w:rsidRDefault="00082FFB" w:rsidP="00E201B1">
      <w:pPr>
        <w:spacing w:after="0" w:line="276" w:lineRule="auto"/>
        <w:ind w:right="-285" w:firstLine="567"/>
        <w:jc w:val="both"/>
        <w:rPr>
          <w:rFonts w:ascii="Times New Roman" w:eastAsia="Calibri" w:hAnsi="Times New Roman" w:cs="Times New Roman"/>
          <w:color w:val="000000"/>
          <w:sz w:val="28"/>
        </w:rPr>
        <w:sectPr w:rsidR="00082FFB" w:rsidSect="00E201B1">
          <w:footerReference w:type="default" r:id="rId22"/>
          <w:footerReference w:type="first" r:id="rId23"/>
          <w:pgSz w:w="11906" w:h="16838"/>
          <w:pgMar w:top="851" w:right="851" w:bottom="851" w:left="1701" w:header="709" w:footer="680" w:gutter="0"/>
          <w:cols w:space="708"/>
          <w:titlePg/>
          <w:docGrid w:linePitch="360"/>
        </w:sectPr>
      </w:pPr>
    </w:p>
    <w:p w:rsidR="00887388" w:rsidRPr="00887388" w:rsidRDefault="00887388" w:rsidP="00E201B1">
      <w:pPr>
        <w:pStyle w:val="1d"/>
        <w:spacing w:line="276" w:lineRule="auto"/>
        <w:ind w:right="-285"/>
        <w:outlineLvl w:val="0"/>
        <w:rPr>
          <w:szCs w:val="24"/>
          <w:lang w:eastAsia="ru-RU"/>
        </w:rPr>
      </w:pPr>
      <w:bookmarkStart w:id="50" w:name="_Toc12829681"/>
      <w:bookmarkStart w:id="51" w:name="_Toc12830073"/>
      <w:bookmarkStart w:id="52" w:name="_Toc82507233"/>
      <w:r w:rsidRPr="00887388">
        <w:rPr>
          <w:szCs w:val="24"/>
          <w:lang w:eastAsia="ru-RU"/>
        </w:rPr>
        <w:lastRenderedPageBreak/>
        <w:t xml:space="preserve">4. </w:t>
      </w:r>
      <w:r w:rsidRPr="00887388">
        <w:rPr>
          <w:lang w:eastAsia="ru-RU"/>
        </w:rPr>
        <w:t xml:space="preserve">ОСНОВНЫЕ ПОЛОЖЕНИЯ </w:t>
      </w:r>
      <w:proofErr w:type="gramStart"/>
      <w:r w:rsidRPr="00887388">
        <w:rPr>
          <w:lang w:eastAsia="ru-RU"/>
        </w:rPr>
        <w:t>МАСТЕР-ПЛАНА</w:t>
      </w:r>
      <w:proofErr w:type="gramEnd"/>
      <w:r w:rsidRPr="00887388">
        <w:rPr>
          <w:lang w:eastAsia="ru-RU"/>
        </w:rPr>
        <w:t xml:space="preserve"> РАЗВИТИЯ СИСТЕМЫ ТЕПЛОСНАБЖЕНИЯ</w:t>
      </w:r>
      <w:bookmarkEnd w:id="50"/>
      <w:bookmarkEnd w:id="51"/>
      <w:r w:rsidR="00892E0E">
        <w:rPr>
          <w:lang w:eastAsia="ru-RU"/>
        </w:rPr>
        <w:t xml:space="preserve"> ПОСЕления, городского округа, города федерального значения</w:t>
      </w:r>
      <w:bookmarkEnd w:id="52"/>
    </w:p>
    <w:p w:rsidR="00887388" w:rsidRPr="00887388" w:rsidRDefault="00887388" w:rsidP="00E201B1">
      <w:pPr>
        <w:pStyle w:val="11a"/>
        <w:spacing w:line="276" w:lineRule="auto"/>
        <w:ind w:left="0" w:right="-285" w:firstLine="567"/>
        <w:outlineLvl w:val="1"/>
        <w:rPr>
          <w:rFonts w:eastAsia="Calibri"/>
        </w:rPr>
      </w:pPr>
      <w:bookmarkStart w:id="53" w:name="_Toc19372114"/>
      <w:bookmarkStart w:id="54" w:name="_Toc82507234"/>
      <w:r>
        <w:rPr>
          <w:rFonts w:eastAsia="Calibri"/>
        </w:rPr>
        <w:t>4</w:t>
      </w:r>
      <w:r w:rsidRPr="00887388">
        <w:rPr>
          <w:rFonts w:eastAsia="Calibri"/>
        </w:rPr>
        <w:t xml:space="preserve">.1. </w:t>
      </w:r>
      <w:bookmarkEnd w:id="53"/>
      <w:r w:rsidR="00892E0E">
        <w:rPr>
          <w:rFonts w:eastAsia="Calibri"/>
          <w:caps w:val="0"/>
        </w:rPr>
        <w:t>Описание сценариев развития теплоснабжения поселения, городского округа, города федерального значения</w:t>
      </w:r>
      <w:bookmarkEnd w:id="54"/>
    </w:p>
    <w:p w:rsidR="00892E0E" w:rsidRPr="00892E0E" w:rsidRDefault="00892E0E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92E0E">
        <w:rPr>
          <w:rFonts w:ascii="Times New Roman" w:hAnsi="Times New Roman" w:cs="Times New Roman"/>
          <w:sz w:val="28"/>
          <w:szCs w:val="28"/>
        </w:rPr>
        <w:t>Для повышения эффективности работы централизованной системы теплоснабжения в составе настоящей Схемы рассматриваются следующие варианты ее развития:</w:t>
      </w:r>
    </w:p>
    <w:p w:rsidR="00892E0E" w:rsidRPr="00892E0E" w:rsidRDefault="00892E0E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92E0E">
        <w:rPr>
          <w:rFonts w:ascii="Times New Roman" w:hAnsi="Times New Roman" w:cs="Times New Roman"/>
          <w:sz w:val="28"/>
          <w:szCs w:val="28"/>
        </w:rPr>
        <w:t>-вариант 1: проекты по реконструкции котельных и тепловых сетей не будут реализовываться (соответственно будет происходить износ системы теплоснабжения и как следствие будут ухудшаться показатели ее работы);</w:t>
      </w:r>
    </w:p>
    <w:p w:rsidR="00892E0E" w:rsidRPr="00892E0E" w:rsidRDefault="00892E0E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92E0E">
        <w:rPr>
          <w:rFonts w:ascii="Times New Roman" w:hAnsi="Times New Roman" w:cs="Times New Roman"/>
          <w:sz w:val="28"/>
          <w:szCs w:val="28"/>
        </w:rPr>
        <w:t>-вариант 2: проекты по реконструкции котельных и тепловых сетей будут реализовываться, в соответствии с предлагаемыми мероприятиями и сроками (без включения инвестиций в тариф);</w:t>
      </w:r>
    </w:p>
    <w:p w:rsidR="00892E0E" w:rsidRPr="00892E0E" w:rsidRDefault="00892E0E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92E0E">
        <w:rPr>
          <w:rFonts w:ascii="Times New Roman" w:hAnsi="Times New Roman" w:cs="Times New Roman"/>
          <w:sz w:val="28"/>
          <w:szCs w:val="28"/>
        </w:rPr>
        <w:t>-вариант 3: проекты по реконструкции котельных и тепловых сетей будут реализовываться, в соответствии с предлагаемыми мероприятиями и сроками (с включением инвестиций в тариф).</w:t>
      </w:r>
    </w:p>
    <w:p w:rsidR="00892E0E" w:rsidRPr="00892E0E" w:rsidRDefault="00892E0E" w:rsidP="00E201B1">
      <w:pPr>
        <w:spacing w:after="0" w:line="276" w:lineRule="auto"/>
        <w:ind w:right="-285" w:firstLine="709"/>
        <w:jc w:val="both"/>
        <w:rPr>
          <w:rFonts w:ascii="Times New Roman" w:hAnsi="Times New Roman" w:cs="Times New Roman"/>
          <w:sz w:val="20"/>
          <w:szCs w:val="20"/>
        </w:rPr>
      </w:pPr>
    </w:p>
    <w:p w:rsidR="00887388" w:rsidRPr="00887388" w:rsidRDefault="00887388" w:rsidP="00E201B1">
      <w:pPr>
        <w:pStyle w:val="114"/>
        <w:spacing w:line="276" w:lineRule="auto"/>
        <w:ind w:left="0" w:right="-285" w:firstLine="567"/>
      </w:pPr>
      <w:bookmarkStart w:id="55" w:name="_Toc19372115"/>
      <w:bookmarkStart w:id="56" w:name="_Toc82507235"/>
      <w:r>
        <w:t>4</w:t>
      </w:r>
      <w:r w:rsidRPr="00887388">
        <w:t xml:space="preserve">.2. </w:t>
      </w:r>
      <w:bookmarkEnd w:id="55"/>
      <w:r w:rsidR="00892E0E">
        <w:rPr>
          <w:caps w:val="0"/>
        </w:rPr>
        <w:t>Обоснование выбора приоритетного сценария развития теплоснабжения поселения, городского округа, города федерального значения</w:t>
      </w:r>
      <w:bookmarkEnd w:id="56"/>
    </w:p>
    <w:p w:rsidR="00C54663" w:rsidRDefault="00C54663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Потребители </w:t>
      </w:r>
      <w:r w:rsidR="00624051">
        <w:rPr>
          <w:rFonts w:ascii="Times New Roman" w:hAnsi="Times New Roman" w:cs="Times New Roman"/>
          <w:sz w:val="28"/>
          <w:szCs w:val="28"/>
        </w:rPr>
        <w:t xml:space="preserve">на территории </w:t>
      </w:r>
      <w:r>
        <w:rPr>
          <w:rFonts w:ascii="Times New Roman" w:hAnsi="Times New Roman" w:cs="Times New Roman"/>
          <w:sz w:val="28"/>
          <w:szCs w:val="28"/>
        </w:rPr>
        <w:t>населенных пунктов в границах Шпаковского</w:t>
      </w:r>
      <w:r w:rsidR="00624051">
        <w:rPr>
          <w:rFonts w:ascii="Times New Roman" w:hAnsi="Times New Roman" w:cs="Times New Roman"/>
          <w:sz w:val="28"/>
          <w:szCs w:val="28"/>
        </w:rPr>
        <w:t xml:space="preserve"> МО СК получают тепловую энергию от следующих источников:</w:t>
      </w:r>
    </w:p>
    <w:p w:rsidR="00624051" w:rsidRDefault="00624051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№38-01, </w:t>
      </w:r>
      <w:r w:rsidRPr="00624051">
        <w:rPr>
          <w:rFonts w:ascii="Times New Roman" w:hAnsi="Times New Roman" w:cs="Times New Roman"/>
          <w:sz w:val="28"/>
          <w:szCs w:val="28"/>
        </w:rPr>
        <w:t>г. Михайловск, ул. Ленина, д. 156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624051" w:rsidRDefault="00624051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№38-02, </w:t>
      </w:r>
      <w:r w:rsidRPr="00624051">
        <w:rPr>
          <w:rFonts w:ascii="Times New Roman" w:hAnsi="Times New Roman" w:cs="Times New Roman"/>
          <w:sz w:val="28"/>
          <w:szCs w:val="28"/>
        </w:rPr>
        <w:t>г. Михайловск, ул. Гагарина, д. 387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624051" w:rsidRDefault="00624051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№38-03, </w:t>
      </w:r>
      <w:r w:rsidRPr="00624051">
        <w:rPr>
          <w:rFonts w:ascii="Times New Roman" w:hAnsi="Times New Roman" w:cs="Times New Roman"/>
          <w:sz w:val="28"/>
          <w:szCs w:val="28"/>
        </w:rPr>
        <w:t>г. Михайловск, ул. Фрунзе, д. 9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624051" w:rsidRDefault="00624051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№38-04, </w:t>
      </w:r>
      <w:r w:rsidRPr="00624051">
        <w:rPr>
          <w:rFonts w:ascii="Times New Roman" w:hAnsi="Times New Roman" w:cs="Times New Roman"/>
          <w:sz w:val="28"/>
          <w:szCs w:val="28"/>
        </w:rPr>
        <w:t>г. Михайловск, ул. Рабочая, д.10/1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624051" w:rsidRDefault="00624051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№38-05, </w:t>
      </w:r>
      <w:r w:rsidRPr="00624051">
        <w:rPr>
          <w:rFonts w:ascii="Times New Roman" w:hAnsi="Times New Roman" w:cs="Times New Roman"/>
          <w:sz w:val="28"/>
          <w:szCs w:val="28"/>
        </w:rPr>
        <w:t xml:space="preserve">с. </w:t>
      </w:r>
      <w:proofErr w:type="spellStart"/>
      <w:r w:rsidRPr="00624051">
        <w:rPr>
          <w:rFonts w:ascii="Times New Roman" w:hAnsi="Times New Roman" w:cs="Times New Roman"/>
          <w:sz w:val="28"/>
          <w:szCs w:val="28"/>
        </w:rPr>
        <w:t>Пелагиада</w:t>
      </w:r>
      <w:proofErr w:type="spellEnd"/>
      <w:r w:rsidRPr="00624051">
        <w:rPr>
          <w:rFonts w:ascii="Times New Roman" w:hAnsi="Times New Roman" w:cs="Times New Roman"/>
          <w:sz w:val="28"/>
          <w:szCs w:val="28"/>
        </w:rPr>
        <w:t>, ул. Партизанская, д. 17</w:t>
      </w:r>
      <w:r w:rsidR="00550B48">
        <w:rPr>
          <w:rFonts w:ascii="Times New Roman" w:hAnsi="Times New Roman" w:cs="Times New Roman"/>
          <w:sz w:val="28"/>
          <w:szCs w:val="28"/>
        </w:rPr>
        <w:t>;</w:t>
      </w:r>
    </w:p>
    <w:p w:rsidR="00550B48" w:rsidRDefault="00550B48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№38-07, </w:t>
      </w:r>
      <w:r w:rsidRPr="00550B48">
        <w:rPr>
          <w:rFonts w:ascii="Times New Roman" w:hAnsi="Times New Roman" w:cs="Times New Roman"/>
          <w:sz w:val="28"/>
          <w:szCs w:val="28"/>
        </w:rPr>
        <w:t>г. Михайловск, ул. Пушкина, д. 45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550B48" w:rsidRDefault="00550B48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№38-08, </w:t>
      </w:r>
      <w:r w:rsidRPr="00550B48">
        <w:rPr>
          <w:rFonts w:ascii="Times New Roman" w:hAnsi="Times New Roman" w:cs="Times New Roman"/>
          <w:sz w:val="28"/>
          <w:szCs w:val="28"/>
        </w:rPr>
        <w:t>г. Михайловск, ул. Гагарина, д. 79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550B48" w:rsidRDefault="00550B48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№38-09, </w:t>
      </w:r>
      <w:r w:rsidRPr="00550B48">
        <w:rPr>
          <w:rFonts w:ascii="Times New Roman" w:hAnsi="Times New Roman" w:cs="Times New Roman"/>
          <w:sz w:val="28"/>
          <w:szCs w:val="28"/>
        </w:rPr>
        <w:t xml:space="preserve">х. </w:t>
      </w:r>
      <w:proofErr w:type="spellStart"/>
      <w:r w:rsidRPr="00550B48">
        <w:rPr>
          <w:rFonts w:ascii="Times New Roman" w:hAnsi="Times New Roman" w:cs="Times New Roman"/>
          <w:sz w:val="28"/>
          <w:szCs w:val="28"/>
        </w:rPr>
        <w:t>Демино</w:t>
      </w:r>
      <w:proofErr w:type="spellEnd"/>
      <w:r w:rsidRPr="00550B48">
        <w:rPr>
          <w:rFonts w:ascii="Times New Roman" w:hAnsi="Times New Roman" w:cs="Times New Roman"/>
          <w:sz w:val="28"/>
          <w:szCs w:val="28"/>
        </w:rPr>
        <w:t>, ул. Пушкина, д. 9/1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550B48" w:rsidRDefault="00550B48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№38-10, </w:t>
      </w:r>
      <w:r w:rsidRPr="00550B48">
        <w:rPr>
          <w:rFonts w:ascii="Times New Roman" w:hAnsi="Times New Roman" w:cs="Times New Roman"/>
          <w:sz w:val="28"/>
          <w:szCs w:val="28"/>
        </w:rPr>
        <w:t>с. Татарка, ул. Осипенко, д. 4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550B48" w:rsidRDefault="00550B48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№38-11, </w:t>
      </w:r>
      <w:r w:rsidRPr="00550B48">
        <w:rPr>
          <w:rFonts w:ascii="Times New Roman" w:hAnsi="Times New Roman" w:cs="Times New Roman"/>
          <w:sz w:val="28"/>
          <w:szCs w:val="28"/>
        </w:rPr>
        <w:t xml:space="preserve">ст. </w:t>
      </w:r>
      <w:proofErr w:type="spellStart"/>
      <w:r w:rsidRPr="00550B48">
        <w:rPr>
          <w:rFonts w:ascii="Times New Roman" w:hAnsi="Times New Roman" w:cs="Times New Roman"/>
          <w:sz w:val="28"/>
          <w:szCs w:val="28"/>
        </w:rPr>
        <w:t>Темнолесская</w:t>
      </w:r>
      <w:proofErr w:type="spellEnd"/>
      <w:r w:rsidRPr="00550B48">
        <w:rPr>
          <w:rFonts w:ascii="Times New Roman" w:hAnsi="Times New Roman" w:cs="Times New Roman"/>
          <w:sz w:val="28"/>
          <w:szCs w:val="28"/>
        </w:rPr>
        <w:t>, ул. Центральная, д. 119а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550B48" w:rsidRDefault="00550B48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№38-12, </w:t>
      </w:r>
      <w:r w:rsidRPr="00550B48">
        <w:rPr>
          <w:rFonts w:ascii="Times New Roman" w:hAnsi="Times New Roman" w:cs="Times New Roman"/>
          <w:sz w:val="28"/>
          <w:szCs w:val="28"/>
        </w:rPr>
        <w:t>с. Казинка, ул. Ленина, д. 119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550B48" w:rsidRDefault="00550B48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№38-13, </w:t>
      </w:r>
      <w:r w:rsidRPr="00550B48">
        <w:rPr>
          <w:rFonts w:ascii="Times New Roman" w:hAnsi="Times New Roman" w:cs="Times New Roman"/>
          <w:sz w:val="28"/>
          <w:szCs w:val="28"/>
        </w:rPr>
        <w:t xml:space="preserve">с. </w:t>
      </w:r>
      <w:proofErr w:type="spellStart"/>
      <w:r w:rsidRPr="00550B48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>енгилеевское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ул. Пионерская, </w:t>
      </w:r>
      <w:r w:rsidRPr="00550B48">
        <w:rPr>
          <w:rFonts w:ascii="Times New Roman" w:hAnsi="Times New Roman" w:cs="Times New Roman"/>
          <w:sz w:val="28"/>
          <w:szCs w:val="28"/>
        </w:rPr>
        <w:t>д. 74б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550B48" w:rsidRDefault="00550B48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№38-14, </w:t>
      </w:r>
      <w:r w:rsidRPr="00550B48">
        <w:rPr>
          <w:rFonts w:ascii="Times New Roman" w:hAnsi="Times New Roman" w:cs="Times New Roman"/>
          <w:sz w:val="28"/>
          <w:szCs w:val="28"/>
        </w:rPr>
        <w:t xml:space="preserve">с. </w:t>
      </w:r>
      <w:proofErr w:type="spellStart"/>
      <w:r w:rsidRPr="00550B48">
        <w:rPr>
          <w:rFonts w:ascii="Times New Roman" w:hAnsi="Times New Roman" w:cs="Times New Roman"/>
          <w:sz w:val="28"/>
          <w:szCs w:val="28"/>
        </w:rPr>
        <w:t>Сенгилеевское</w:t>
      </w:r>
      <w:proofErr w:type="spellEnd"/>
      <w:r w:rsidRPr="00550B48">
        <w:rPr>
          <w:rFonts w:ascii="Times New Roman" w:hAnsi="Times New Roman" w:cs="Times New Roman"/>
          <w:sz w:val="28"/>
          <w:szCs w:val="28"/>
        </w:rPr>
        <w:t>, ул. Пирогова, д. 34а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550B48" w:rsidRDefault="00550B48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№38-15, </w:t>
      </w:r>
      <w:r w:rsidR="004C647B" w:rsidRPr="004C647B">
        <w:rPr>
          <w:rFonts w:ascii="Times New Roman" w:hAnsi="Times New Roman" w:cs="Times New Roman"/>
          <w:sz w:val="28"/>
          <w:szCs w:val="28"/>
        </w:rPr>
        <w:t>ст. Новомарьевская, ул. Южная, д. 55а</w:t>
      </w:r>
      <w:r w:rsidR="004C647B">
        <w:rPr>
          <w:rFonts w:ascii="Times New Roman" w:hAnsi="Times New Roman" w:cs="Times New Roman"/>
          <w:sz w:val="28"/>
          <w:szCs w:val="28"/>
        </w:rPr>
        <w:t>,</w:t>
      </w:r>
    </w:p>
    <w:p w:rsidR="004C647B" w:rsidRDefault="004C647B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№38-16А, </w:t>
      </w:r>
      <w:proofErr w:type="gramStart"/>
      <w:r w:rsidRPr="004C647B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4C647B">
        <w:rPr>
          <w:rFonts w:ascii="Times New Roman" w:hAnsi="Times New Roman" w:cs="Times New Roman"/>
          <w:sz w:val="28"/>
          <w:szCs w:val="28"/>
        </w:rPr>
        <w:t xml:space="preserve">. </w:t>
      </w:r>
      <w:proofErr w:type="gramStart"/>
      <w:r w:rsidRPr="004C647B">
        <w:rPr>
          <w:rFonts w:ascii="Times New Roman" w:hAnsi="Times New Roman" w:cs="Times New Roman"/>
          <w:sz w:val="28"/>
          <w:szCs w:val="28"/>
        </w:rPr>
        <w:t>Дубовка</w:t>
      </w:r>
      <w:proofErr w:type="gramEnd"/>
      <w:r w:rsidRPr="004C647B">
        <w:rPr>
          <w:rFonts w:ascii="Times New Roman" w:hAnsi="Times New Roman" w:cs="Times New Roman"/>
          <w:sz w:val="28"/>
          <w:szCs w:val="28"/>
        </w:rPr>
        <w:t>, ул. Кирова, д. 1б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4C647B" w:rsidRDefault="004C647B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№38-17, с. Надежда, ул. Рабочая, </w:t>
      </w:r>
      <w:r w:rsidRPr="004C647B">
        <w:rPr>
          <w:rFonts w:ascii="Times New Roman" w:hAnsi="Times New Roman" w:cs="Times New Roman"/>
          <w:sz w:val="28"/>
          <w:szCs w:val="28"/>
        </w:rPr>
        <w:t>д. 3а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4C647B" w:rsidRDefault="004C647B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№38-18, с. Надежда, ул. Раздольная, </w:t>
      </w:r>
      <w:r w:rsidRPr="004C647B">
        <w:rPr>
          <w:rFonts w:ascii="Times New Roman" w:hAnsi="Times New Roman" w:cs="Times New Roman"/>
          <w:sz w:val="28"/>
          <w:szCs w:val="28"/>
        </w:rPr>
        <w:t>д. 1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4C647B" w:rsidRDefault="004C647B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-Котельная №38-19, </w:t>
      </w:r>
      <w:r w:rsidRPr="004C647B">
        <w:rPr>
          <w:rFonts w:ascii="Times New Roman" w:hAnsi="Times New Roman" w:cs="Times New Roman"/>
          <w:sz w:val="28"/>
          <w:szCs w:val="28"/>
        </w:rPr>
        <w:t>г. Михайловск, ул. Маяковского, д. 27/1</w:t>
      </w:r>
      <w:r w:rsidR="0051465D">
        <w:rPr>
          <w:rFonts w:ascii="Times New Roman" w:hAnsi="Times New Roman" w:cs="Times New Roman"/>
          <w:sz w:val="28"/>
          <w:szCs w:val="28"/>
        </w:rPr>
        <w:t>;</w:t>
      </w:r>
    </w:p>
    <w:p w:rsidR="0051465D" w:rsidRDefault="0051465D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№38-20, </w:t>
      </w:r>
      <w:r w:rsidRPr="0051465D">
        <w:rPr>
          <w:rFonts w:ascii="Times New Roman" w:hAnsi="Times New Roman" w:cs="Times New Roman"/>
          <w:sz w:val="28"/>
          <w:szCs w:val="28"/>
        </w:rPr>
        <w:t>г. Михайловск, СНИИСХ, д. 8/1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51465D" w:rsidRDefault="0051465D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№38-21, </w:t>
      </w:r>
      <w:r w:rsidRPr="0051465D">
        <w:rPr>
          <w:rFonts w:ascii="Times New Roman" w:hAnsi="Times New Roman" w:cs="Times New Roman"/>
          <w:sz w:val="28"/>
          <w:szCs w:val="28"/>
        </w:rPr>
        <w:t>г. Михайловск, ул. Ленина, д. 1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51465D" w:rsidRDefault="0051465D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№38-22, </w:t>
      </w:r>
      <w:r w:rsidRPr="0051465D">
        <w:rPr>
          <w:rFonts w:ascii="Times New Roman" w:hAnsi="Times New Roman" w:cs="Times New Roman"/>
          <w:sz w:val="28"/>
          <w:szCs w:val="28"/>
        </w:rPr>
        <w:t>г. Михайловск, з-д Южный, д. 1/3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51465D" w:rsidRDefault="0051465D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№38-23, </w:t>
      </w:r>
      <w:r w:rsidRPr="0051465D">
        <w:rPr>
          <w:rFonts w:ascii="Times New Roman" w:hAnsi="Times New Roman" w:cs="Times New Roman"/>
          <w:sz w:val="28"/>
          <w:szCs w:val="28"/>
        </w:rPr>
        <w:t>с. Казинка, ул. Ленина, д. 71е</w:t>
      </w:r>
      <w:r w:rsidR="006C681D">
        <w:rPr>
          <w:rFonts w:ascii="Times New Roman" w:hAnsi="Times New Roman" w:cs="Times New Roman"/>
          <w:sz w:val="28"/>
          <w:szCs w:val="28"/>
        </w:rPr>
        <w:t>.</w:t>
      </w:r>
    </w:p>
    <w:p w:rsidR="00224A97" w:rsidRDefault="00224A97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Зоны действия котельных не связаны друг с другом общими тепловыми сетями.</w:t>
      </w:r>
    </w:p>
    <w:p w:rsidR="00085722" w:rsidRDefault="00085722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  <w:sectPr w:rsidR="00085722" w:rsidSect="00E201B1">
          <w:headerReference w:type="default" r:id="rId24"/>
          <w:footerReference w:type="default" r:id="rId25"/>
          <w:headerReference w:type="first" r:id="rId26"/>
          <w:footerReference w:type="first" r:id="rId27"/>
          <w:pgSz w:w="11906" w:h="16838"/>
          <w:pgMar w:top="851" w:right="851" w:bottom="851" w:left="1701" w:header="709" w:footer="680" w:gutter="0"/>
          <w:cols w:space="708"/>
          <w:titlePg/>
          <w:docGrid w:linePitch="360"/>
        </w:sectPr>
      </w:pPr>
    </w:p>
    <w:p w:rsidR="00887388" w:rsidRPr="004F0901" w:rsidRDefault="00887388" w:rsidP="00E201B1">
      <w:pPr>
        <w:pStyle w:val="1d"/>
        <w:spacing w:line="276" w:lineRule="auto"/>
        <w:ind w:right="-285"/>
        <w:outlineLvl w:val="0"/>
      </w:pPr>
      <w:bookmarkStart w:id="57" w:name="_Toc12829682"/>
      <w:bookmarkStart w:id="58" w:name="_Toc12830074"/>
      <w:bookmarkStart w:id="59" w:name="_Toc82507236"/>
      <w:r w:rsidRPr="004F0901">
        <w:lastRenderedPageBreak/>
        <w:t>5. ПРЕДЛОЖЕНИЯ ПО СТРОИТЕЛЬСТВУ, РЕКОНСТРУКЦИИ И ТЕХНИЧЕСКОМУ ПЕРЕВООРУЖЕНИЮ ИСТОЧНИКОВ ТЕПЛОВОЙ ЭНЕРГИИ</w:t>
      </w:r>
      <w:bookmarkEnd w:id="57"/>
      <w:bookmarkEnd w:id="58"/>
      <w:bookmarkEnd w:id="59"/>
    </w:p>
    <w:p w:rsidR="00887388" w:rsidRDefault="00887388" w:rsidP="00E201B1">
      <w:pPr>
        <w:pStyle w:val="11a"/>
        <w:spacing w:line="276" w:lineRule="auto"/>
        <w:ind w:left="0" w:right="-285" w:firstLine="567"/>
        <w:outlineLvl w:val="1"/>
      </w:pPr>
      <w:bookmarkStart w:id="60" w:name="_Toc12829683"/>
      <w:bookmarkStart w:id="61" w:name="_Toc12830075"/>
      <w:bookmarkStart w:id="62" w:name="_Toc82507237"/>
      <w:proofErr w:type="gramStart"/>
      <w:r>
        <w:t xml:space="preserve">5.1 </w:t>
      </w:r>
      <w:r w:rsidR="009F45B0">
        <w:rPr>
          <w:caps w:val="0"/>
        </w:rPr>
        <w:t>П</w:t>
      </w:r>
      <w:r w:rsidR="009F45B0" w:rsidRPr="002E5560">
        <w:rPr>
          <w:caps w:val="0"/>
        </w:rPr>
        <w:t xml:space="preserve">редложения по строительству источников тепловой энергии, обеспечивающих перспективную тепловую нагрузку на осваиваемых территориях </w:t>
      </w:r>
      <w:r w:rsidR="003E20D3">
        <w:rPr>
          <w:caps w:val="0"/>
        </w:rPr>
        <w:t xml:space="preserve">поселения, городского округа, города федерального значения, </w:t>
      </w:r>
      <w:r w:rsidR="009F45B0" w:rsidRPr="002E5560">
        <w:rPr>
          <w:caps w:val="0"/>
        </w:rPr>
        <w:t xml:space="preserve">для которых отсутствует возможность </w:t>
      </w:r>
      <w:r w:rsidR="003E20D3">
        <w:rPr>
          <w:caps w:val="0"/>
        </w:rPr>
        <w:t>и (</w:t>
      </w:r>
      <w:r w:rsidR="009F45B0" w:rsidRPr="002E5560">
        <w:rPr>
          <w:caps w:val="0"/>
        </w:rPr>
        <w:t>или</w:t>
      </w:r>
      <w:r w:rsidR="003E20D3">
        <w:rPr>
          <w:caps w:val="0"/>
        </w:rPr>
        <w:t>)</w:t>
      </w:r>
      <w:r w:rsidR="009F45B0" w:rsidRPr="002E5560">
        <w:rPr>
          <w:caps w:val="0"/>
        </w:rPr>
        <w:t xml:space="preserve"> целесообразность передачи тепловой энергии от существующих или реконструируемых источников тепловой энергии</w:t>
      </w:r>
      <w:bookmarkEnd w:id="60"/>
      <w:bookmarkEnd w:id="61"/>
      <w:r w:rsidR="003E20D3">
        <w:rPr>
          <w:caps w:val="0"/>
        </w:rPr>
        <w:t>, обоснованная расчетами ценовых (тарифных) последствий для потребителей (в ценовых зонах теплоснабжения – обоснованная расчетами ценовых (тарифных) последствий для потребителей, если реализацию товаров в сфере</w:t>
      </w:r>
      <w:proofErr w:type="gramEnd"/>
      <w:r w:rsidR="003E20D3">
        <w:rPr>
          <w:caps w:val="0"/>
        </w:rPr>
        <w:t xml:space="preserve"> теплоснабжения с использованием такого источника тепловой энергии планируется осуществлять по регулируемым ценам </w:t>
      </w:r>
      <w:proofErr w:type="gramStart"/>
      <w:r w:rsidR="003E20D3">
        <w:rPr>
          <w:caps w:val="0"/>
        </w:rPr>
        <w:t>и(</w:t>
      </w:r>
      <w:proofErr w:type="gramEnd"/>
      <w:r w:rsidR="003E20D3">
        <w:rPr>
          <w:caps w:val="0"/>
        </w:rPr>
        <w:t>тарифам), и (или) обоснованная анализом индикаторов развития системы теплоснабжения поселения, городского округа, города федерального значения, если реализация товаров в сфере теплоснабжения с использованием такого источника тепловой энергии будет осуществляться по ценам, определяемым по соглашению сторон договоров поставки тепловой энергии (мощности) и (или) теплоносителя) и радиуса эффективного теплоснабжения</w:t>
      </w:r>
      <w:bookmarkEnd w:id="62"/>
    </w:p>
    <w:p w:rsidR="004B079C" w:rsidRPr="003644C1" w:rsidRDefault="007542E9" w:rsidP="00E201B1">
      <w:pPr>
        <w:pStyle w:val="af0"/>
        <w:spacing w:line="276" w:lineRule="auto"/>
        <w:ind w:right="-285"/>
      </w:pPr>
      <w:r w:rsidRPr="003644C1">
        <w:t>Предложени</w:t>
      </w:r>
      <w:r w:rsidR="00267AC2" w:rsidRPr="003644C1">
        <w:t>е</w:t>
      </w:r>
      <w:r w:rsidRPr="003644C1">
        <w:t xml:space="preserve"> по строительству источник</w:t>
      </w:r>
      <w:r w:rsidR="00267AC2" w:rsidRPr="003644C1">
        <w:t>а</w:t>
      </w:r>
      <w:r w:rsidRPr="003644C1">
        <w:t xml:space="preserve"> тепловой энергии, обеспечивающ</w:t>
      </w:r>
      <w:r w:rsidR="00267AC2" w:rsidRPr="003644C1">
        <w:t>его</w:t>
      </w:r>
      <w:r w:rsidRPr="003644C1">
        <w:t xml:space="preserve"> перспективную тепловую нагрузку на осваиваемых территориях </w:t>
      </w:r>
      <w:r w:rsidR="00DA76D7" w:rsidRPr="003644C1">
        <w:t>округа</w:t>
      </w:r>
      <w:r w:rsidRPr="003644C1">
        <w:t xml:space="preserve"> для которых отсутствует возможность и целесообразность передачи тепловой энергии от существующ</w:t>
      </w:r>
      <w:r w:rsidR="003E20D3" w:rsidRPr="003644C1">
        <w:t>их</w:t>
      </w:r>
      <w:r w:rsidRPr="003644C1">
        <w:t xml:space="preserve"> или реконструируемых источников</w:t>
      </w:r>
      <w:r w:rsidR="00E35466" w:rsidRPr="003644C1">
        <w:t xml:space="preserve"> тепловой энергии </w:t>
      </w:r>
      <w:r w:rsidR="00D914F2" w:rsidRPr="003644C1">
        <w:t xml:space="preserve">внесено </w:t>
      </w:r>
      <w:proofErr w:type="spellStart"/>
      <w:r w:rsidR="005A5B1D" w:rsidRPr="003644C1">
        <w:t>Шпаковский</w:t>
      </w:r>
      <w:proofErr w:type="spellEnd"/>
      <w:r w:rsidR="005A5B1D" w:rsidRPr="003644C1">
        <w:t xml:space="preserve"> филиал ГУП СК «</w:t>
      </w:r>
      <w:proofErr w:type="spellStart"/>
      <w:r w:rsidR="005A5B1D" w:rsidRPr="003644C1">
        <w:t>Крайтеплоэнерго</w:t>
      </w:r>
      <w:proofErr w:type="spellEnd"/>
      <w:r w:rsidR="005A5B1D" w:rsidRPr="003644C1">
        <w:t>»</w:t>
      </w:r>
      <w:r w:rsidR="004B079C" w:rsidRPr="003644C1">
        <w:t>:</w:t>
      </w:r>
    </w:p>
    <w:p w:rsidR="007542E9" w:rsidRDefault="00225457" w:rsidP="00E201B1">
      <w:pPr>
        <w:pStyle w:val="af0"/>
        <w:spacing w:line="276" w:lineRule="auto"/>
        <w:ind w:right="-285"/>
      </w:pPr>
      <w:r w:rsidRPr="003644C1">
        <w:t>-с</w:t>
      </w:r>
      <w:r w:rsidR="004B079C" w:rsidRPr="003644C1">
        <w:t>троительство блочной котельной</w:t>
      </w:r>
      <w:r w:rsidR="00523CF7" w:rsidRPr="003644C1">
        <w:t xml:space="preserve"> мощностью 0,400 Гкал/</w:t>
      </w:r>
      <w:proofErr w:type="gramStart"/>
      <w:r w:rsidR="00523CF7" w:rsidRPr="003644C1">
        <w:t>ч</w:t>
      </w:r>
      <w:proofErr w:type="gramEnd"/>
      <w:r w:rsidR="004B079C" w:rsidRPr="003644C1">
        <w:t xml:space="preserve"> в целях </w:t>
      </w:r>
      <w:r w:rsidR="00523CF7" w:rsidRPr="003644C1">
        <w:t>отопления</w:t>
      </w:r>
      <w:r w:rsidR="00D914F2" w:rsidRPr="003644C1">
        <w:t xml:space="preserve"> жилых домов (г. Михайловск пер. Кавказский, 19,82 корп. 1, корп. 2, корп. 3) которые в настоящее время присоединены к </w:t>
      </w:r>
      <w:r w:rsidR="004B079C" w:rsidRPr="003644C1">
        <w:t>тепловой сети от котельной №38-19 (г. Михайловск, ул. Маяковского, д. 27/1)</w:t>
      </w:r>
      <w:r w:rsidR="00E35466" w:rsidRPr="003644C1">
        <w:t>.</w:t>
      </w:r>
      <w:r w:rsidR="00BE0FD2" w:rsidRPr="003644C1">
        <w:t xml:space="preserve"> Прогнозный период реализации – 202</w:t>
      </w:r>
      <w:r w:rsidR="003644C1" w:rsidRPr="003644C1">
        <w:t>4</w:t>
      </w:r>
      <w:r w:rsidR="00BE0FD2" w:rsidRPr="003644C1">
        <w:t xml:space="preserve"> год.</w:t>
      </w:r>
    </w:p>
    <w:p w:rsidR="009F45B0" w:rsidRPr="009F45B0" w:rsidRDefault="009F45B0" w:rsidP="00E201B1">
      <w:pPr>
        <w:pStyle w:val="af0"/>
        <w:spacing w:line="276" w:lineRule="auto"/>
        <w:ind w:right="-285"/>
        <w:rPr>
          <w:sz w:val="20"/>
          <w:szCs w:val="20"/>
        </w:rPr>
      </w:pPr>
    </w:p>
    <w:p w:rsidR="00B25EE9" w:rsidRDefault="00B25EE9" w:rsidP="00E201B1">
      <w:pPr>
        <w:pStyle w:val="11a"/>
        <w:spacing w:line="276" w:lineRule="auto"/>
        <w:ind w:left="0" w:right="-285" w:firstLine="567"/>
        <w:outlineLvl w:val="1"/>
      </w:pPr>
      <w:bookmarkStart w:id="63" w:name="_Toc12829684"/>
      <w:bookmarkStart w:id="64" w:name="_Toc12830076"/>
      <w:bookmarkStart w:id="65" w:name="_Toc82507238"/>
      <w:r>
        <w:t xml:space="preserve">5.2 </w:t>
      </w:r>
      <w:r w:rsidR="009F45B0">
        <w:rPr>
          <w:caps w:val="0"/>
        </w:rPr>
        <w:t>П</w:t>
      </w:r>
      <w:r w:rsidR="009F45B0" w:rsidRPr="00684AB8">
        <w:rPr>
          <w:caps w:val="0"/>
        </w:rPr>
        <w:t>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</w:r>
      <w:bookmarkEnd w:id="63"/>
      <w:bookmarkEnd w:id="64"/>
      <w:bookmarkEnd w:id="65"/>
    </w:p>
    <w:p w:rsidR="009F45B0" w:rsidRPr="00FF44B7" w:rsidRDefault="00FF44B7" w:rsidP="00E201B1">
      <w:pPr>
        <w:pStyle w:val="af0"/>
        <w:spacing w:line="276" w:lineRule="auto"/>
        <w:ind w:right="-285"/>
      </w:pPr>
      <w:r w:rsidRPr="00FF44B7">
        <w:t xml:space="preserve"> Расширение зоны теплоснабжения отсутствует. Все новые объекты строительства планируется подключить к индивидуальному теплоснабжению. </w:t>
      </w:r>
    </w:p>
    <w:p w:rsidR="00FF44B7" w:rsidRDefault="00FF44B7" w:rsidP="00E201B1">
      <w:pPr>
        <w:pStyle w:val="114"/>
        <w:spacing w:line="276" w:lineRule="auto"/>
        <w:ind w:left="0" w:right="-285" w:firstLine="567"/>
      </w:pPr>
      <w:bookmarkStart w:id="66" w:name="_Toc12829685"/>
      <w:bookmarkStart w:id="67" w:name="_Toc12830077"/>
      <w:bookmarkStart w:id="68" w:name="_Toc82507239"/>
    </w:p>
    <w:p w:rsidR="00B25EE9" w:rsidRDefault="00B25EE9" w:rsidP="00E201B1">
      <w:pPr>
        <w:pStyle w:val="114"/>
        <w:spacing w:line="276" w:lineRule="auto"/>
        <w:ind w:left="0" w:right="-285" w:firstLine="567"/>
      </w:pPr>
      <w:r w:rsidRPr="00684AB8">
        <w:lastRenderedPageBreak/>
        <w:t>5.</w:t>
      </w:r>
      <w:r>
        <w:t>3</w:t>
      </w:r>
      <w:r w:rsidR="00FF44B7">
        <w:t xml:space="preserve"> </w:t>
      </w:r>
      <w:r w:rsidR="009F45B0">
        <w:rPr>
          <w:caps w:val="0"/>
        </w:rPr>
        <w:t>П</w:t>
      </w:r>
      <w:r w:rsidR="009F45B0" w:rsidRPr="00684AB8">
        <w:rPr>
          <w:caps w:val="0"/>
        </w:rPr>
        <w:t xml:space="preserve">редложения по техническому перевооружению </w:t>
      </w:r>
      <w:r w:rsidR="00640637">
        <w:rPr>
          <w:caps w:val="0"/>
        </w:rPr>
        <w:t xml:space="preserve">и (или) модернизации источников тепловой энергии </w:t>
      </w:r>
      <w:r w:rsidR="009F45B0" w:rsidRPr="00684AB8">
        <w:rPr>
          <w:caps w:val="0"/>
        </w:rPr>
        <w:t xml:space="preserve">с целью </w:t>
      </w:r>
      <w:proofErr w:type="gramStart"/>
      <w:r w:rsidR="009F45B0" w:rsidRPr="00684AB8">
        <w:rPr>
          <w:caps w:val="0"/>
        </w:rPr>
        <w:t>повышения эффективности работы систем теплоснабжения</w:t>
      </w:r>
      <w:bookmarkEnd w:id="66"/>
      <w:bookmarkEnd w:id="67"/>
      <w:bookmarkEnd w:id="68"/>
      <w:proofErr w:type="gramEnd"/>
    </w:p>
    <w:p w:rsidR="00233D4A" w:rsidRDefault="00233D4A" w:rsidP="00E201B1">
      <w:pPr>
        <w:pStyle w:val="af2"/>
        <w:spacing w:line="276" w:lineRule="auto"/>
        <w:ind w:right="-285"/>
      </w:pPr>
      <w:bookmarkStart w:id="69" w:name="_Toc83587363"/>
      <w:r>
        <w:t xml:space="preserve">Таблица </w:t>
      </w:r>
      <w:r w:rsidR="00DF31A5">
        <w:fldChar w:fldCharType="begin"/>
      </w:r>
      <w:r w:rsidR="00DF31A5">
        <w:instrText xml:space="preserve"> SEQ Таблица \* ARABIC </w:instrText>
      </w:r>
      <w:r w:rsidR="00DF31A5">
        <w:fldChar w:fldCharType="separate"/>
      </w:r>
      <w:r w:rsidR="00A82C55">
        <w:rPr>
          <w:noProof/>
        </w:rPr>
        <w:t>6</w:t>
      </w:r>
      <w:r w:rsidR="00DF31A5">
        <w:rPr>
          <w:noProof/>
        </w:rPr>
        <w:fldChar w:fldCharType="end"/>
      </w:r>
      <w:r>
        <w:t xml:space="preserve"> - </w:t>
      </w:r>
      <w:r w:rsidRPr="00233D4A">
        <w:t xml:space="preserve">Перечень источников тепловой энергии предлагаемых для </w:t>
      </w:r>
      <w:r>
        <w:t>технического перевооружения</w:t>
      </w:r>
      <w:r w:rsidRPr="00233D4A">
        <w:t xml:space="preserve"> в целях </w:t>
      </w:r>
      <w:proofErr w:type="gramStart"/>
      <w:r>
        <w:t>повышения эффективности работы систем теплоснабжения</w:t>
      </w:r>
      <w:bookmarkEnd w:id="69"/>
      <w:proofErr w:type="gramEnd"/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62"/>
        <w:gridCol w:w="1756"/>
        <w:gridCol w:w="1599"/>
        <w:gridCol w:w="1599"/>
        <w:gridCol w:w="1386"/>
        <w:gridCol w:w="2344"/>
      </w:tblGrid>
      <w:tr w:rsidR="00EE2EDA" w:rsidRPr="00FF44B7" w:rsidTr="00FF44B7">
        <w:trPr>
          <w:trHeight w:val="340"/>
          <w:tblHeader/>
        </w:trPr>
        <w:tc>
          <w:tcPr>
            <w:tcW w:w="1255" w:type="dxa"/>
            <w:vMerge w:val="restart"/>
            <w:shd w:val="clear" w:color="auto" w:fill="auto"/>
            <w:vAlign w:val="center"/>
            <w:hideMark/>
          </w:tcPr>
          <w:p w:rsidR="00EE2EDA" w:rsidRPr="00FF44B7" w:rsidRDefault="00EE2EDA" w:rsidP="0017259D">
            <w:pPr>
              <w:spacing w:after="0" w:line="276" w:lineRule="auto"/>
              <w:ind w:right="-95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F44B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№ котельной</w:t>
            </w:r>
          </w:p>
        </w:tc>
        <w:tc>
          <w:tcPr>
            <w:tcW w:w="1397" w:type="dxa"/>
            <w:vMerge w:val="restart"/>
            <w:shd w:val="clear" w:color="auto" w:fill="auto"/>
            <w:vAlign w:val="center"/>
            <w:hideMark/>
          </w:tcPr>
          <w:p w:rsidR="00EE2EDA" w:rsidRPr="00FF44B7" w:rsidRDefault="00EE2EDA" w:rsidP="0017259D">
            <w:pPr>
              <w:spacing w:after="0" w:line="276" w:lineRule="auto"/>
              <w:ind w:right="-95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F44B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Степень износа котельной, % (котельная /оборудование)</w:t>
            </w:r>
          </w:p>
        </w:tc>
        <w:tc>
          <w:tcPr>
            <w:tcW w:w="3004" w:type="dxa"/>
            <w:gridSpan w:val="2"/>
            <w:shd w:val="clear" w:color="auto" w:fill="auto"/>
            <w:vAlign w:val="center"/>
            <w:hideMark/>
          </w:tcPr>
          <w:p w:rsidR="00EE2EDA" w:rsidRPr="00FF44B7" w:rsidRDefault="00EE2EDA" w:rsidP="0017259D">
            <w:pPr>
              <w:spacing w:after="0" w:line="276" w:lineRule="auto"/>
              <w:ind w:right="-95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F44B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Мощность котельной, Гкал</w:t>
            </w:r>
          </w:p>
        </w:tc>
        <w:tc>
          <w:tcPr>
            <w:tcW w:w="1174" w:type="dxa"/>
            <w:vMerge w:val="restart"/>
            <w:vAlign w:val="center"/>
          </w:tcPr>
          <w:p w:rsidR="00EE2EDA" w:rsidRPr="00FF44B7" w:rsidRDefault="00EE2EDA" w:rsidP="0017259D">
            <w:pPr>
              <w:spacing w:after="0" w:line="276" w:lineRule="auto"/>
              <w:ind w:right="-95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F44B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Год </w:t>
            </w:r>
          </w:p>
          <w:p w:rsidR="00EE2EDA" w:rsidRPr="00FF44B7" w:rsidRDefault="00EE2EDA" w:rsidP="0017259D">
            <w:pPr>
              <w:spacing w:after="0" w:line="276" w:lineRule="auto"/>
              <w:ind w:right="-95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F44B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реализации</w:t>
            </w:r>
          </w:p>
        </w:tc>
        <w:tc>
          <w:tcPr>
            <w:tcW w:w="2917" w:type="dxa"/>
            <w:vMerge w:val="restart"/>
            <w:vAlign w:val="center"/>
          </w:tcPr>
          <w:p w:rsidR="00EE2EDA" w:rsidRPr="00FF44B7" w:rsidRDefault="00EE2EDA" w:rsidP="0017259D">
            <w:pPr>
              <w:spacing w:after="0" w:line="276" w:lineRule="auto"/>
              <w:ind w:right="-95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F44B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Примечание</w:t>
            </w:r>
          </w:p>
        </w:tc>
      </w:tr>
      <w:tr w:rsidR="00EE2EDA" w:rsidRPr="00FF44B7" w:rsidTr="00FF44B7">
        <w:trPr>
          <w:trHeight w:val="340"/>
          <w:tblHeader/>
        </w:trPr>
        <w:tc>
          <w:tcPr>
            <w:tcW w:w="1255" w:type="dxa"/>
            <w:vMerge/>
            <w:vAlign w:val="center"/>
            <w:hideMark/>
          </w:tcPr>
          <w:p w:rsidR="00EE2EDA" w:rsidRPr="00FF44B7" w:rsidRDefault="00EE2EDA" w:rsidP="00E201B1">
            <w:pPr>
              <w:spacing w:after="0" w:line="276" w:lineRule="auto"/>
              <w:ind w:right="-285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97" w:type="dxa"/>
            <w:vMerge/>
            <w:vAlign w:val="center"/>
            <w:hideMark/>
          </w:tcPr>
          <w:p w:rsidR="00EE2EDA" w:rsidRPr="00FF44B7" w:rsidRDefault="00EE2EDA" w:rsidP="00E201B1">
            <w:pPr>
              <w:spacing w:after="0" w:line="276" w:lineRule="auto"/>
              <w:ind w:right="-285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66" w:type="dxa"/>
            <w:vAlign w:val="center"/>
            <w:hideMark/>
          </w:tcPr>
          <w:p w:rsidR="00EE2EDA" w:rsidRPr="00FF44B7" w:rsidRDefault="00EE2EDA" w:rsidP="0017259D">
            <w:pPr>
              <w:widowControl w:val="0"/>
              <w:spacing w:after="0" w:line="276" w:lineRule="auto"/>
              <w:ind w:right="-67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F44B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до внедрения мероприятия</w:t>
            </w:r>
          </w:p>
        </w:tc>
        <w:tc>
          <w:tcPr>
            <w:tcW w:w="1538" w:type="dxa"/>
            <w:vAlign w:val="center"/>
          </w:tcPr>
          <w:p w:rsidR="00EE2EDA" w:rsidRPr="00FF44B7" w:rsidRDefault="00EE2EDA" w:rsidP="0017259D">
            <w:pPr>
              <w:spacing w:after="0" w:line="276" w:lineRule="auto"/>
              <w:ind w:right="-67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F44B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после внедрения мероприятия</w:t>
            </w:r>
          </w:p>
        </w:tc>
        <w:tc>
          <w:tcPr>
            <w:tcW w:w="1174" w:type="dxa"/>
            <w:vMerge/>
            <w:vAlign w:val="center"/>
          </w:tcPr>
          <w:p w:rsidR="00EE2EDA" w:rsidRPr="00FF44B7" w:rsidRDefault="00EE2EDA" w:rsidP="00E201B1">
            <w:pPr>
              <w:spacing w:after="0" w:line="276" w:lineRule="auto"/>
              <w:ind w:right="-285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917" w:type="dxa"/>
            <w:vMerge/>
            <w:vAlign w:val="center"/>
          </w:tcPr>
          <w:p w:rsidR="00EE2EDA" w:rsidRPr="00FF44B7" w:rsidRDefault="00EE2EDA" w:rsidP="00E201B1">
            <w:pPr>
              <w:spacing w:after="0" w:line="276" w:lineRule="auto"/>
              <w:ind w:right="-285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FF44B7" w:rsidRPr="00FF44B7" w:rsidTr="00FF44B7">
        <w:trPr>
          <w:trHeight w:val="340"/>
        </w:trPr>
        <w:tc>
          <w:tcPr>
            <w:tcW w:w="1255" w:type="dxa"/>
            <w:shd w:val="clear" w:color="auto" w:fill="auto"/>
            <w:vAlign w:val="center"/>
            <w:hideMark/>
          </w:tcPr>
          <w:p w:rsidR="00FF44B7" w:rsidRPr="00FF44B7" w:rsidRDefault="00FF44B7" w:rsidP="00503EA5">
            <w:pPr>
              <w:spacing w:after="0" w:line="276" w:lineRule="auto"/>
              <w:ind w:left="-142" w:right="-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F4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38-19</w:t>
            </w:r>
          </w:p>
        </w:tc>
        <w:tc>
          <w:tcPr>
            <w:tcW w:w="1397" w:type="dxa"/>
            <w:shd w:val="clear" w:color="auto" w:fill="auto"/>
            <w:vAlign w:val="center"/>
            <w:hideMark/>
          </w:tcPr>
          <w:p w:rsidR="00FF44B7" w:rsidRPr="00FF44B7" w:rsidRDefault="00FF44B7" w:rsidP="00503EA5">
            <w:pPr>
              <w:spacing w:after="0" w:line="276" w:lineRule="auto"/>
              <w:ind w:left="-142" w:right="-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F4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1466" w:type="dxa"/>
            <w:shd w:val="clear" w:color="auto" w:fill="auto"/>
            <w:vAlign w:val="center"/>
            <w:hideMark/>
          </w:tcPr>
          <w:p w:rsidR="00FF44B7" w:rsidRPr="00FF44B7" w:rsidRDefault="00FF44B7" w:rsidP="00503EA5">
            <w:pPr>
              <w:spacing w:after="0" w:line="276" w:lineRule="auto"/>
              <w:ind w:left="-142" w:right="-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F4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1,100</w:t>
            </w:r>
          </w:p>
        </w:tc>
        <w:tc>
          <w:tcPr>
            <w:tcW w:w="1538" w:type="dxa"/>
            <w:vAlign w:val="center"/>
          </w:tcPr>
          <w:p w:rsidR="00FF44B7" w:rsidRPr="00FF44B7" w:rsidRDefault="00FF44B7" w:rsidP="00503EA5">
            <w:pPr>
              <w:spacing w:after="0" w:line="276" w:lineRule="auto"/>
              <w:ind w:left="-142" w:right="-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F4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0,688</w:t>
            </w:r>
          </w:p>
        </w:tc>
        <w:tc>
          <w:tcPr>
            <w:tcW w:w="1174" w:type="dxa"/>
            <w:vAlign w:val="center"/>
          </w:tcPr>
          <w:p w:rsidR="00FF44B7" w:rsidRPr="00FF44B7" w:rsidRDefault="00FF44B7" w:rsidP="00503EA5">
            <w:pPr>
              <w:spacing w:after="0" w:line="276" w:lineRule="auto"/>
              <w:ind w:left="-127" w:right="-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F4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2917" w:type="dxa"/>
            <w:vAlign w:val="center"/>
          </w:tcPr>
          <w:p w:rsidR="00FF44B7" w:rsidRPr="00FF44B7" w:rsidRDefault="00FF44B7" w:rsidP="00FF44B7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FF44B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Обеспечение  надежного, качественного и </w:t>
            </w:r>
            <w:proofErr w:type="spellStart"/>
            <w:r w:rsidRPr="00FF44B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энергоэффективного</w:t>
            </w:r>
            <w:proofErr w:type="spellEnd"/>
            <w:r w:rsidRPr="00FF44B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 производства услуг теплоснабжения</w:t>
            </w:r>
          </w:p>
          <w:p w:rsidR="00FF44B7" w:rsidRPr="00FF44B7" w:rsidRDefault="00FF44B7" w:rsidP="00FF44B7">
            <w:pPr>
              <w:spacing w:after="0" w:line="276" w:lineRule="auto"/>
              <w:ind w:left="-142" w:right="-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eastAsia="ru-RU"/>
              </w:rPr>
            </w:pPr>
            <w:r w:rsidRPr="00FF44B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Замена изношенного оборудования, обеспечение снижения удельного расхода топлива на выработку 1 Гкал,  а так же, обеспечение  надежности  при производстве услуги теплоснабжения потребителей</w:t>
            </w:r>
          </w:p>
        </w:tc>
      </w:tr>
    </w:tbl>
    <w:p w:rsidR="00EE2EDA" w:rsidRDefault="00EE2EDA" w:rsidP="00E201B1">
      <w:pPr>
        <w:pStyle w:val="afffff"/>
        <w:spacing w:line="276" w:lineRule="auto"/>
        <w:ind w:right="-285"/>
      </w:pPr>
    </w:p>
    <w:p w:rsidR="00F6116D" w:rsidRPr="004970E7" w:rsidRDefault="00F6116D" w:rsidP="00E201B1">
      <w:pPr>
        <w:pStyle w:val="afffffffff6"/>
        <w:spacing w:line="276" w:lineRule="auto"/>
        <w:ind w:right="-285"/>
        <w:rPr>
          <w:sz w:val="20"/>
          <w:szCs w:val="20"/>
        </w:rPr>
      </w:pPr>
    </w:p>
    <w:p w:rsidR="00B25EE9" w:rsidRDefault="00B25EE9" w:rsidP="00E201B1">
      <w:pPr>
        <w:pStyle w:val="11a"/>
        <w:spacing w:line="276" w:lineRule="auto"/>
        <w:ind w:left="0" w:right="-285" w:firstLine="567"/>
        <w:outlineLvl w:val="1"/>
      </w:pPr>
      <w:bookmarkStart w:id="70" w:name="_Toc12829686"/>
      <w:bookmarkStart w:id="71" w:name="_Toc12830078"/>
      <w:bookmarkStart w:id="72" w:name="_Toc82507240"/>
      <w:r>
        <w:t xml:space="preserve">5.4 </w:t>
      </w:r>
      <w:r w:rsidR="009F45B0">
        <w:rPr>
          <w:caps w:val="0"/>
        </w:rPr>
        <w:t>Г</w:t>
      </w:r>
      <w:r w:rsidR="009F45B0" w:rsidRPr="00DF1B54">
        <w:rPr>
          <w:caps w:val="0"/>
        </w:rPr>
        <w:t>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</w:r>
      <w:bookmarkEnd w:id="70"/>
      <w:bookmarkEnd w:id="71"/>
      <w:bookmarkEnd w:id="72"/>
    </w:p>
    <w:p w:rsidR="00C241C0" w:rsidRDefault="00640637" w:rsidP="00E201B1">
      <w:pPr>
        <w:pStyle w:val="af0"/>
        <w:spacing w:line="276" w:lineRule="auto"/>
        <w:ind w:right="-285"/>
      </w:pPr>
      <w:r>
        <w:t xml:space="preserve">Графики совместной работы источников тепловой энергии, функционирующих в режиме </w:t>
      </w:r>
      <w:r w:rsidR="004970E7">
        <w:t>комбинированной выработки электрической и тепловой энергии и котельных,</w:t>
      </w:r>
      <w:r>
        <w:t xml:space="preserve"> не разрабатываются и не утверждаются</w:t>
      </w:r>
      <w:r w:rsidR="00C241C0">
        <w:t>.</w:t>
      </w:r>
    </w:p>
    <w:p w:rsidR="009F45B0" w:rsidRPr="009F45B0" w:rsidRDefault="009F45B0" w:rsidP="00E201B1">
      <w:pPr>
        <w:pStyle w:val="af0"/>
        <w:spacing w:line="276" w:lineRule="auto"/>
        <w:ind w:right="-285"/>
        <w:rPr>
          <w:sz w:val="20"/>
          <w:szCs w:val="20"/>
        </w:rPr>
      </w:pPr>
    </w:p>
    <w:p w:rsidR="00B25EE9" w:rsidRDefault="00B25EE9" w:rsidP="00E201B1">
      <w:pPr>
        <w:pStyle w:val="11a"/>
        <w:spacing w:line="276" w:lineRule="auto"/>
        <w:ind w:left="0" w:right="-285" w:firstLine="567"/>
        <w:outlineLvl w:val="1"/>
      </w:pPr>
      <w:bookmarkStart w:id="73" w:name="_Toc12829687"/>
      <w:bookmarkStart w:id="74" w:name="_Toc12830079"/>
      <w:bookmarkStart w:id="75" w:name="_Toc82507241"/>
      <w:r>
        <w:t xml:space="preserve">5.5 </w:t>
      </w:r>
      <w:r w:rsidR="009F45B0">
        <w:rPr>
          <w:caps w:val="0"/>
        </w:rPr>
        <w:t>М</w:t>
      </w:r>
      <w:r w:rsidR="009F45B0" w:rsidRPr="00DF1B54">
        <w:rPr>
          <w:caps w:val="0"/>
        </w:rPr>
        <w:t xml:space="preserve">еры по </w:t>
      </w:r>
      <w:bookmarkEnd w:id="73"/>
      <w:bookmarkEnd w:id="74"/>
      <w:r w:rsidR="00640637">
        <w:rPr>
          <w:caps w:val="0"/>
        </w:rPr>
        <w:t>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нецелесообразно</w:t>
      </w:r>
      <w:bookmarkEnd w:id="75"/>
    </w:p>
    <w:p w:rsidR="00640637" w:rsidRDefault="00640637" w:rsidP="00E201B1">
      <w:pPr>
        <w:pStyle w:val="af0"/>
        <w:spacing w:line="276" w:lineRule="auto"/>
        <w:ind w:right="-285" w:firstLine="567"/>
      </w:pPr>
      <w:r>
        <w:t xml:space="preserve">Меры по </w:t>
      </w:r>
      <w:r w:rsidRPr="00640637">
        <w:t xml:space="preserve">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продление срока </w:t>
      </w:r>
      <w:r w:rsidRPr="00640637">
        <w:lastRenderedPageBreak/>
        <w:t>службы технически невозможно или экономически нецелесообразно</w:t>
      </w:r>
      <w:r>
        <w:t xml:space="preserve"> не планируются.</w:t>
      </w:r>
    </w:p>
    <w:p w:rsidR="009F45B0" w:rsidRPr="009F45B0" w:rsidRDefault="009F45B0" w:rsidP="00E201B1">
      <w:pPr>
        <w:pStyle w:val="af0"/>
        <w:spacing w:line="276" w:lineRule="auto"/>
        <w:ind w:right="-285" w:firstLine="567"/>
        <w:rPr>
          <w:sz w:val="20"/>
          <w:szCs w:val="20"/>
        </w:rPr>
      </w:pPr>
    </w:p>
    <w:p w:rsidR="00B25EE9" w:rsidRDefault="00B25EE9" w:rsidP="00E201B1">
      <w:pPr>
        <w:pStyle w:val="11a"/>
        <w:spacing w:line="276" w:lineRule="auto"/>
        <w:ind w:left="0" w:right="-285" w:firstLine="567"/>
        <w:outlineLvl w:val="1"/>
      </w:pPr>
      <w:bookmarkStart w:id="76" w:name="_Toc12829688"/>
      <w:bookmarkStart w:id="77" w:name="_Toc12830080"/>
      <w:bookmarkStart w:id="78" w:name="_Toc82507242"/>
      <w:r>
        <w:t xml:space="preserve">5.6 </w:t>
      </w:r>
      <w:bookmarkEnd w:id="76"/>
      <w:bookmarkEnd w:id="77"/>
      <w:r w:rsidR="000704B1">
        <w:rPr>
          <w:caps w:val="0"/>
        </w:rPr>
        <w:t>М</w:t>
      </w:r>
      <w:r w:rsidR="000704B1" w:rsidRPr="00DF1B54">
        <w:rPr>
          <w:caps w:val="0"/>
        </w:rPr>
        <w:t xml:space="preserve">еры по переоборудованию котельных в источники </w:t>
      </w:r>
      <w:r w:rsidR="000704B1">
        <w:rPr>
          <w:caps w:val="0"/>
        </w:rPr>
        <w:t>тепловой энергии, функционирующие в режиме комбинированной выработки электрической и тепловой энергии</w:t>
      </w:r>
      <w:bookmarkEnd w:id="78"/>
    </w:p>
    <w:p w:rsidR="00772A36" w:rsidRDefault="000704B1" w:rsidP="00E201B1">
      <w:pPr>
        <w:pStyle w:val="afffff"/>
        <w:spacing w:line="276" w:lineRule="auto"/>
        <w:ind w:right="-285"/>
      </w:pPr>
      <w:r>
        <w:t>Меры по переоборудованию котельных</w:t>
      </w:r>
      <w:r w:rsidR="00640637">
        <w:t xml:space="preserve"> в источники тепловой энергии, функционирующие в режиме комбинированной выработки электрической и тепловой энергии, не планируются.</w:t>
      </w:r>
    </w:p>
    <w:p w:rsidR="00640637" w:rsidRPr="00640637" w:rsidRDefault="00640637" w:rsidP="00E201B1">
      <w:pPr>
        <w:pStyle w:val="afffff"/>
        <w:spacing w:line="276" w:lineRule="auto"/>
        <w:ind w:right="-285"/>
        <w:rPr>
          <w:sz w:val="20"/>
          <w:szCs w:val="20"/>
        </w:rPr>
      </w:pPr>
    </w:p>
    <w:p w:rsidR="00B25EE9" w:rsidRDefault="00B25EE9" w:rsidP="00E201B1">
      <w:pPr>
        <w:pStyle w:val="11a"/>
        <w:spacing w:line="276" w:lineRule="auto"/>
        <w:ind w:left="0" w:right="-285" w:firstLine="567"/>
        <w:outlineLvl w:val="1"/>
      </w:pPr>
      <w:bookmarkStart w:id="79" w:name="_Toc12829689"/>
      <w:bookmarkStart w:id="80" w:name="_Toc12830081"/>
      <w:bookmarkStart w:id="81" w:name="_Toc82507243"/>
      <w:r>
        <w:t xml:space="preserve">5.7 </w:t>
      </w:r>
      <w:bookmarkEnd w:id="79"/>
      <w:bookmarkEnd w:id="80"/>
      <w:r w:rsidR="000704B1">
        <w:rPr>
          <w:caps w:val="0"/>
        </w:rPr>
        <w:t>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</w:t>
      </w:r>
      <w:bookmarkEnd w:id="81"/>
    </w:p>
    <w:p w:rsidR="004D2698" w:rsidRDefault="000704B1" w:rsidP="00E201B1">
      <w:pPr>
        <w:pStyle w:val="afffff7"/>
        <w:spacing w:line="276" w:lineRule="auto"/>
        <w:ind w:right="-285"/>
      </w:pPr>
      <w:r>
        <w:t xml:space="preserve">В отсутствии </w:t>
      </w:r>
      <w:r w:rsidRPr="000704B1">
        <w:t>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</w:t>
      </w:r>
      <w:r>
        <w:t>, меры по переводу таких котельных в пиковый режим, либо по выводу их из эксплуатации не планируются.</w:t>
      </w:r>
    </w:p>
    <w:p w:rsidR="008E3CA7" w:rsidRPr="000704B1" w:rsidRDefault="008E3CA7" w:rsidP="00E201B1">
      <w:pPr>
        <w:pStyle w:val="af0"/>
        <w:spacing w:line="276" w:lineRule="auto"/>
        <w:ind w:right="-285" w:firstLine="567"/>
        <w:rPr>
          <w:sz w:val="20"/>
          <w:szCs w:val="20"/>
        </w:rPr>
      </w:pPr>
    </w:p>
    <w:p w:rsidR="00B25EE9" w:rsidRDefault="00B25EE9" w:rsidP="00E201B1">
      <w:pPr>
        <w:pStyle w:val="11a"/>
        <w:spacing w:line="276" w:lineRule="auto"/>
        <w:ind w:left="0" w:right="-285" w:firstLine="567"/>
        <w:outlineLvl w:val="1"/>
      </w:pPr>
      <w:bookmarkStart w:id="82" w:name="_Toc12829691"/>
      <w:bookmarkStart w:id="83" w:name="_Toc12830083"/>
      <w:bookmarkStart w:id="84" w:name="_Toc82507244"/>
      <w:r w:rsidRPr="004D2698">
        <w:t>5.</w:t>
      </w:r>
      <w:r w:rsidR="00A57FEC">
        <w:t>8</w:t>
      </w:r>
      <w:bookmarkEnd w:id="82"/>
      <w:bookmarkEnd w:id="83"/>
      <w:r w:rsidR="00A57FEC">
        <w:rPr>
          <w:caps w:val="0"/>
        </w:rPr>
        <w:t>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</w:r>
      <w:bookmarkEnd w:id="84"/>
    </w:p>
    <w:p w:rsidR="00A57FEC" w:rsidRDefault="00A57FEC" w:rsidP="00E201B1">
      <w:pPr>
        <w:pStyle w:val="af0"/>
        <w:spacing w:line="276" w:lineRule="auto"/>
        <w:ind w:right="-285" w:firstLine="567"/>
      </w:pPr>
      <w:bookmarkStart w:id="85" w:name="_Toc12829692"/>
      <w:bookmarkStart w:id="86" w:name="_Toc12830084"/>
      <w:r>
        <w:t>Существующи</w:t>
      </w:r>
      <w:r w:rsidR="00A82A29">
        <w:t>е</w:t>
      </w:r>
      <w:r>
        <w:t xml:space="preserve"> температурны</w:t>
      </w:r>
      <w:r w:rsidR="00A82A29">
        <w:t>е</w:t>
      </w:r>
      <w:r>
        <w:t xml:space="preserve"> график</w:t>
      </w:r>
      <w:r w:rsidR="00A82A29">
        <w:t>и</w:t>
      </w:r>
      <w:r>
        <w:t xml:space="preserve"> источник</w:t>
      </w:r>
      <w:r w:rsidR="00A82A29">
        <w:t>ов</w:t>
      </w:r>
      <w:r>
        <w:t xml:space="preserve"> тепловой энергии </w:t>
      </w:r>
      <w:r w:rsidR="00A82A29">
        <w:t xml:space="preserve">на территории Шпаковского МО СК - </w:t>
      </w:r>
      <w:r>
        <w:t xml:space="preserve">95/70 </w:t>
      </w:r>
      <w:proofErr w:type="spellStart"/>
      <w:r>
        <w:rPr>
          <w:vertAlign w:val="superscript"/>
        </w:rPr>
        <w:t>о</w:t>
      </w:r>
      <w:r>
        <w:t>С</w:t>
      </w:r>
      <w:proofErr w:type="spellEnd"/>
      <w:r>
        <w:t>.</w:t>
      </w:r>
    </w:p>
    <w:p w:rsidR="00A57FEC" w:rsidRDefault="00A57FEC" w:rsidP="00E201B1">
      <w:pPr>
        <w:pStyle w:val="afffff7"/>
        <w:spacing w:line="276" w:lineRule="auto"/>
        <w:ind w:right="-285"/>
      </w:pPr>
      <w:r>
        <w:t>Прирост тепловой нагрузки на перспективный период не планируется. В случае подключени</w:t>
      </w:r>
      <w:r w:rsidR="000704B1">
        <w:t>я</w:t>
      </w:r>
      <w:r>
        <w:t xml:space="preserve"> объектов перспективной застройки к источник</w:t>
      </w:r>
      <w:r w:rsidR="000704B1">
        <w:t>у</w:t>
      </w:r>
      <w:r>
        <w:t xml:space="preserve"> тепловой энергии, имеющим более высокий температурный график, появляется возможность обеспечить расчетный отпуск тепла в систему отопления новых зданий, не понижая их температурный график на стадии проектирования. Для реализации требований </w:t>
      </w:r>
      <w:proofErr w:type="spellStart"/>
      <w:r>
        <w:t>энергоэффективности</w:t>
      </w:r>
      <w:proofErr w:type="spellEnd"/>
      <w:r>
        <w:t xml:space="preserve"> зданий, строений и сооружений, предусмотренных нормативными документами, объекты перспективной застройки в обязательном порядке должны быть оснащены оборудованием, позволяющим регулировать отпуск тепловой энергии в систему отопления на уровне здания.</w:t>
      </w:r>
    </w:p>
    <w:p w:rsidR="004D2698" w:rsidRDefault="000704B1" w:rsidP="00E201B1">
      <w:pPr>
        <w:pStyle w:val="afffff7"/>
        <w:spacing w:line="276" w:lineRule="auto"/>
        <w:ind w:right="-285"/>
      </w:pPr>
      <w:r>
        <w:t>Необходимость в изменении температурного графика отпуска для источник</w:t>
      </w:r>
      <w:r w:rsidR="00A82A29">
        <w:t>ов</w:t>
      </w:r>
      <w:r>
        <w:t xml:space="preserve"> тепловой энергии </w:t>
      </w:r>
      <w:r w:rsidR="00A82A29">
        <w:t>в границах Шпаковского МО СК</w:t>
      </w:r>
      <w:r>
        <w:t xml:space="preserve"> отсутствует</w:t>
      </w:r>
      <w:r w:rsidR="004D2698">
        <w:t>.</w:t>
      </w:r>
    </w:p>
    <w:p w:rsidR="000704B1" w:rsidRPr="000704B1" w:rsidRDefault="000704B1" w:rsidP="00E201B1">
      <w:pPr>
        <w:pStyle w:val="afffff7"/>
        <w:spacing w:line="276" w:lineRule="auto"/>
        <w:ind w:right="-285"/>
        <w:rPr>
          <w:sz w:val="20"/>
          <w:szCs w:val="20"/>
        </w:rPr>
      </w:pPr>
    </w:p>
    <w:p w:rsidR="00B25EE9" w:rsidRPr="00C4502D" w:rsidRDefault="00B25EE9" w:rsidP="00E201B1">
      <w:pPr>
        <w:pStyle w:val="11a"/>
        <w:spacing w:line="276" w:lineRule="auto"/>
        <w:ind w:left="0" w:right="-285" w:firstLine="567"/>
        <w:outlineLvl w:val="1"/>
      </w:pPr>
      <w:bookmarkStart w:id="87" w:name="_Toc82507245"/>
      <w:r w:rsidRPr="00C4502D">
        <w:lastRenderedPageBreak/>
        <w:t>5.</w:t>
      </w:r>
      <w:r w:rsidR="00A57FEC">
        <w:t>9</w:t>
      </w:r>
      <w:bookmarkEnd w:id="85"/>
      <w:bookmarkEnd w:id="86"/>
      <w:r w:rsidR="00631983">
        <w:t xml:space="preserve"> </w:t>
      </w:r>
      <w:r w:rsidR="00A57FEC">
        <w:rPr>
          <w:caps w:val="0"/>
        </w:rPr>
        <w:t>Предложения по перспективной установленной тепловой мощности каждого источника тепловой энергии с предложением по сроку ввода в эксплуатацию новых мощностей</w:t>
      </w:r>
      <w:bookmarkEnd w:id="87"/>
    </w:p>
    <w:p w:rsidR="00C241C0" w:rsidRDefault="00A57FEC" w:rsidP="00E201B1">
      <w:pPr>
        <w:pStyle w:val="afffff4"/>
        <w:spacing w:line="276" w:lineRule="auto"/>
        <w:ind w:right="-285" w:firstLine="567"/>
      </w:pPr>
      <w:r>
        <w:t xml:space="preserve">Предложения по </w:t>
      </w:r>
      <w:r w:rsidRPr="00A57FEC">
        <w:t>перспективной установленной тепловой мощности источника тепловой энергии с предложением по сроку ввода в эксплуатацию новых мощностей</w:t>
      </w:r>
      <w:r>
        <w:t xml:space="preserve"> не предусмотрены</w:t>
      </w:r>
      <w:r w:rsidR="00C241C0">
        <w:t>.</w:t>
      </w:r>
    </w:p>
    <w:p w:rsidR="000704B1" w:rsidRPr="000704B1" w:rsidRDefault="000704B1" w:rsidP="00E201B1">
      <w:pPr>
        <w:pStyle w:val="afffff4"/>
        <w:spacing w:line="276" w:lineRule="auto"/>
        <w:ind w:right="-285" w:firstLine="567"/>
        <w:rPr>
          <w:sz w:val="20"/>
          <w:szCs w:val="20"/>
        </w:rPr>
      </w:pPr>
    </w:p>
    <w:p w:rsidR="00B25EE9" w:rsidRPr="00C4502D" w:rsidRDefault="00B25EE9" w:rsidP="00E201B1">
      <w:pPr>
        <w:pStyle w:val="114"/>
        <w:spacing w:line="276" w:lineRule="auto"/>
        <w:ind w:left="0" w:right="-285" w:firstLine="567"/>
      </w:pPr>
      <w:bookmarkStart w:id="88" w:name="_Toc12829693"/>
      <w:bookmarkStart w:id="89" w:name="_Toc12830085"/>
      <w:bookmarkStart w:id="90" w:name="_Toc82507246"/>
      <w:r w:rsidRPr="00C4502D">
        <w:t>5.</w:t>
      </w:r>
      <w:r>
        <w:t>1</w:t>
      </w:r>
      <w:r w:rsidR="00A57FEC">
        <w:t>0</w:t>
      </w:r>
      <w:bookmarkEnd w:id="88"/>
      <w:bookmarkEnd w:id="89"/>
      <w:r w:rsidR="002E230A">
        <w:rPr>
          <w:caps w:val="0"/>
        </w:rPr>
        <w:t>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</w:r>
      <w:bookmarkEnd w:id="90"/>
    </w:p>
    <w:p w:rsidR="00085722" w:rsidRDefault="002E230A" w:rsidP="00E201B1">
      <w:pPr>
        <w:spacing w:after="0" w:line="276" w:lineRule="auto"/>
        <w:ind w:right="-285" w:firstLine="567"/>
        <w:jc w:val="both"/>
        <w:rPr>
          <w:rFonts w:ascii="Times New Roman" w:eastAsia="Calibri" w:hAnsi="Times New Roman" w:cs="Times New Roman"/>
          <w:color w:val="000000"/>
          <w:sz w:val="28"/>
        </w:rPr>
      </w:pPr>
      <w:r>
        <w:rPr>
          <w:rFonts w:ascii="Times New Roman" w:eastAsia="Calibri" w:hAnsi="Times New Roman" w:cs="Times New Roman"/>
          <w:color w:val="000000"/>
          <w:sz w:val="28"/>
        </w:rPr>
        <w:t xml:space="preserve">Предложения </w:t>
      </w:r>
      <w:r w:rsidRPr="002E230A">
        <w:rPr>
          <w:rFonts w:ascii="Times New Roman" w:eastAsia="Calibri" w:hAnsi="Times New Roman" w:cs="Times New Roman"/>
          <w:color w:val="000000"/>
          <w:sz w:val="28"/>
        </w:rPr>
        <w:t xml:space="preserve">по вводу </w:t>
      </w:r>
      <w:r w:rsidR="00FF44B7">
        <w:rPr>
          <w:rFonts w:ascii="Times New Roman" w:eastAsia="Calibri" w:hAnsi="Times New Roman" w:cs="Times New Roman"/>
          <w:color w:val="000000"/>
          <w:sz w:val="28"/>
        </w:rPr>
        <w:t xml:space="preserve"> </w:t>
      </w:r>
      <w:r w:rsidRPr="002E230A">
        <w:rPr>
          <w:rFonts w:ascii="Times New Roman" w:eastAsia="Calibri" w:hAnsi="Times New Roman" w:cs="Times New Roman"/>
          <w:color w:val="000000"/>
          <w:sz w:val="28"/>
        </w:rPr>
        <w:t>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</w:r>
      <w:r w:rsidR="00FF44B7">
        <w:rPr>
          <w:rFonts w:ascii="Times New Roman" w:eastAsia="Calibri" w:hAnsi="Times New Roman" w:cs="Times New Roman"/>
          <w:color w:val="000000"/>
          <w:sz w:val="28"/>
        </w:rPr>
        <w:t xml:space="preserve"> </w:t>
      </w:r>
      <w:r w:rsidRPr="00C241C0">
        <w:rPr>
          <w:rFonts w:ascii="Times New Roman" w:eastAsia="Calibri" w:hAnsi="Times New Roman" w:cs="Times New Roman"/>
          <w:color w:val="000000"/>
          <w:sz w:val="28"/>
        </w:rPr>
        <w:t>не</w:t>
      </w:r>
      <w:r w:rsidR="00C241C0" w:rsidRPr="00C241C0">
        <w:rPr>
          <w:rFonts w:ascii="Times New Roman" w:eastAsia="Calibri" w:hAnsi="Times New Roman" w:cs="Times New Roman"/>
          <w:color w:val="000000"/>
          <w:sz w:val="28"/>
        </w:rPr>
        <w:t xml:space="preserve"> предусмотрен</w:t>
      </w:r>
      <w:r w:rsidR="00A57FEC">
        <w:rPr>
          <w:rFonts w:ascii="Times New Roman" w:eastAsia="Calibri" w:hAnsi="Times New Roman" w:cs="Times New Roman"/>
          <w:color w:val="000000"/>
          <w:sz w:val="28"/>
        </w:rPr>
        <w:t>ы</w:t>
      </w:r>
      <w:r w:rsidR="00C241C0" w:rsidRPr="00C241C0">
        <w:rPr>
          <w:rFonts w:ascii="Times New Roman" w:eastAsia="Calibri" w:hAnsi="Times New Roman" w:cs="Times New Roman"/>
          <w:color w:val="000000"/>
          <w:sz w:val="28"/>
        </w:rPr>
        <w:t>.</w:t>
      </w:r>
    </w:p>
    <w:p w:rsidR="00085722" w:rsidRDefault="00085722" w:rsidP="00E201B1">
      <w:pPr>
        <w:spacing w:after="0" w:line="276" w:lineRule="auto"/>
        <w:ind w:right="-285" w:firstLine="567"/>
        <w:jc w:val="both"/>
        <w:sectPr w:rsidR="00085722" w:rsidSect="00E201B1">
          <w:footerReference w:type="default" r:id="rId28"/>
          <w:footerReference w:type="first" r:id="rId29"/>
          <w:pgSz w:w="11906" w:h="16838"/>
          <w:pgMar w:top="851" w:right="851" w:bottom="851" w:left="1701" w:header="709" w:footer="680" w:gutter="0"/>
          <w:cols w:space="708"/>
          <w:titlePg/>
          <w:docGrid w:linePitch="360"/>
        </w:sectPr>
      </w:pPr>
    </w:p>
    <w:p w:rsidR="00AD2700" w:rsidRPr="00FA6AD1" w:rsidRDefault="00AD2700" w:rsidP="00E201B1">
      <w:pPr>
        <w:pStyle w:val="1d"/>
        <w:spacing w:line="276" w:lineRule="auto"/>
        <w:ind w:right="-285"/>
      </w:pPr>
      <w:bookmarkStart w:id="91" w:name="_Toc12829694"/>
      <w:bookmarkStart w:id="92" w:name="_Toc12830086"/>
      <w:bookmarkStart w:id="93" w:name="_Toc82507247"/>
      <w:r w:rsidRPr="00FA6AD1">
        <w:lastRenderedPageBreak/>
        <w:t>6</w:t>
      </w:r>
      <w:r>
        <w:t>.</w:t>
      </w:r>
      <w:r w:rsidRPr="00877B7C">
        <w:t xml:space="preserve">ПРЕДЛОЖЕНИЯ ПО СТРОИТЕЛЬСТВУ И РЕКОНСТРУКЦИИ </w:t>
      </w:r>
      <w:r w:rsidR="00D75A4F">
        <w:t xml:space="preserve">и (или) модернизации </w:t>
      </w:r>
      <w:r w:rsidRPr="00877B7C">
        <w:t>ТЕПЛОВЫХ СЕТЕЙ</w:t>
      </w:r>
      <w:bookmarkEnd w:id="91"/>
      <w:bookmarkEnd w:id="92"/>
      <w:bookmarkEnd w:id="93"/>
    </w:p>
    <w:p w:rsidR="00AD2700" w:rsidRPr="005150B6" w:rsidRDefault="00AD2700" w:rsidP="00E201B1">
      <w:pPr>
        <w:pStyle w:val="11a"/>
        <w:spacing w:line="276" w:lineRule="auto"/>
        <w:ind w:left="0" w:right="-285" w:firstLine="567"/>
        <w:outlineLvl w:val="1"/>
      </w:pPr>
      <w:bookmarkStart w:id="94" w:name="_Toc12829695"/>
      <w:bookmarkStart w:id="95" w:name="_Toc12830087"/>
      <w:bookmarkStart w:id="96" w:name="_Toc82507248"/>
      <w:r>
        <w:t xml:space="preserve">6.1 </w:t>
      </w:r>
      <w:r w:rsidR="00D75A4F">
        <w:rPr>
          <w:caps w:val="0"/>
        </w:rPr>
        <w:t>П</w:t>
      </w:r>
      <w:r w:rsidR="00D75A4F" w:rsidRPr="00AF140F">
        <w:rPr>
          <w:caps w:val="0"/>
        </w:rPr>
        <w:t xml:space="preserve">редложения по строительству и реконструкции </w:t>
      </w:r>
      <w:r w:rsidR="00023D11">
        <w:rPr>
          <w:caps w:val="0"/>
        </w:rPr>
        <w:t>и (или) модернизации т</w:t>
      </w:r>
      <w:r w:rsidR="00D75A4F" w:rsidRPr="00AF140F">
        <w:rPr>
          <w:caps w:val="0"/>
        </w:rPr>
        <w:t>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</w:r>
      <w:bookmarkEnd w:id="94"/>
      <w:bookmarkEnd w:id="95"/>
      <w:bookmarkEnd w:id="96"/>
    </w:p>
    <w:p w:rsidR="00B25EE9" w:rsidRDefault="00023D11" w:rsidP="00E201B1">
      <w:pPr>
        <w:pStyle w:val="afff5"/>
        <w:spacing w:line="276" w:lineRule="auto"/>
        <w:ind w:right="-285" w:firstLine="567"/>
      </w:pPr>
      <w:r>
        <w:t>Предложения по с</w:t>
      </w:r>
      <w:r w:rsidR="00AD2700" w:rsidRPr="00831BD0">
        <w:t>троительств</w:t>
      </w:r>
      <w:r>
        <w:t>у</w:t>
      </w:r>
      <w:r w:rsidR="00AD2700" w:rsidRPr="00831BD0">
        <w:t xml:space="preserve"> и реконструкци</w:t>
      </w:r>
      <w:r>
        <w:t xml:space="preserve">и, модернизации </w:t>
      </w:r>
      <w:proofErr w:type="gramStart"/>
      <w:r w:rsidR="00AD2700" w:rsidRPr="00831BD0">
        <w:t>тепл</w:t>
      </w:r>
      <w:r w:rsidR="00AD2700">
        <w:t>овых сетей, обеспечивающих пере</w:t>
      </w:r>
      <w:r w:rsidR="00AD2700" w:rsidRPr="00831BD0">
        <w:t>распределение тепловой нагрузки из зон с дефицитом располагаемой тепловой мощности источник</w:t>
      </w:r>
      <w:r w:rsidR="00C36213">
        <w:t>а</w:t>
      </w:r>
      <w:r w:rsidR="00AD2700" w:rsidRPr="00831BD0">
        <w:t xml:space="preserve"> тепловой энергии в зо</w:t>
      </w:r>
      <w:r w:rsidR="00AD2700">
        <w:t>ны с резервом располагаемой теп</w:t>
      </w:r>
      <w:r w:rsidR="00AD2700" w:rsidRPr="00831BD0">
        <w:t>ловой мощности источник</w:t>
      </w:r>
      <w:r w:rsidR="00C36213">
        <w:t>а</w:t>
      </w:r>
      <w:r w:rsidR="00AD2700" w:rsidRPr="00831BD0">
        <w:t xml:space="preserve"> тепловой энергии схемой теплоснабжения не предусмотрен</w:t>
      </w:r>
      <w:r>
        <w:t>ы</w:t>
      </w:r>
      <w:proofErr w:type="gramEnd"/>
      <w:r w:rsidR="00AD2700" w:rsidRPr="00831BD0">
        <w:t>.</w:t>
      </w:r>
    </w:p>
    <w:p w:rsidR="00D75A4F" w:rsidRPr="00D75A4F" w:rsidRDefault="00D75A4F" w:rsidP="00E201B1">
      <w:pPr>
        <w:pStyle w:val="afff5"/>
        <w:spacing w:line="276" w:lineRule="auto"/>
        <w:ind w:right="-285" w:firstLine="567"/>
        <w:rPr>
          <w:sz w:val="20"/>
          <w:szCs w:val="20"/>
        </w:rPr>
      </w:pPr>
    </w:p>
    <w:p w:rsidR="00AD2700" w:rsidRDefault="00AD2700" w:rsidP="00E201B1">
      <w:pPr>
        <w:pStyle w:val="11a"/>
        <w:spacing w:line="276" w:lineRule="auto"/>
        <w:ind w:left="0" w:right="-285" w:firstLine="567"/>
        <w:outlineLvl w:val="1"/>
      </w:pPr>
      <w:bookmarkStart w:id="97" w:name="_Toc12829696"/>
      <w:bookmarkStart w:id="98" w:name="_Toc12830088"/>
      <w:bookmarkStart w:id="99" w:name="_Toc82507249"/>
      <w:r>
        <w:t xml:space="preserve">6.2 </w:t>
      </w:r>
      <w:r w:rsidR="00D75A4F">
        <w:rPr>
          <w:caps w:val="0"/>
        </w:rPr>
        <w:t>П</w:t>
      </w:r>
      <w:r w:rsidR="00D75A4F" w:rsidRPr="00AF140F">
        <w:rPr>
          <w:caps w:val="0"/>
        </w:rPr>
        <w:t xml:space="preserve">редложения по строительству и реконструкции </w:t>
      </w:r>
      <w:r w:rsidR="00023D11">
        <w:rPr>
          <w:caps w:val="0"/>
        </w:rPr>
        <w:t xml:space="preserve">и (или) модернизации </w:t>
      </w:r>
      <w:r w:rsidR="00D75A4F" w:rsidRPr="00AF140F">
        <w:rPr>
          <w:caps w:val="0"/>
        </w:rPr>
        <w:t xml:space="preserve">тепловых сетей для обеспечения перспективных приростов тепловой нагрузки в осваиваемых районах </w:t>
      </w:r>
      <w:r w:rsidR="00023D11">
        <w:rPr>
          <w:caps w:val="0"/>
        </w:rPr>
        <w:t xml:space="preserve">поселения, городского округа, города федерального значения </w:t>
      </w:r>
      <w:r w:rsidR="00D75A4F" w:rsidRPr="00AF140F">
        <w:rPr>
          <w:caps w:val="0"/>
        </w:rPr>
        <w:t>под жилищную, комплексную или производственную застройку</w:t>
      </w:r>
      <w:bookmarkEnd w:id="97"/>
      <w:bookmarkEnd w:id="98"/>
      <w:bookmarkEnd w:id="99"/>
    </w:p>
    <w:p w:rsidR="00EA3CDF" w:rsidRDefault="00EA3CDF" w:rsidP="00E201B1">
      <w:pPr>
        <w:pStyle w:val="afffff7"/>
        <w:spacing w:line="276" w:lineRule="auto"/>
        <w:ind w:right="-285"/>
      </w:pPr>
      <w:bookmarkStart w:id="100" w:name="_Toc19364584"/>
      <w:r>
        <w:t>П</w:t>
      </w:r>
      <w:r w:rsidRPr="00AF140F">
        <w:t>редложения по строительству и реконструкции</w:t>
      </w:r>
      <w:r w:rsidR="00023D11">
        <w:t>, модернизации</w:t>
      </w:r>
      <w:r w:rsidRPr="00AF140F">
        <w:t xml:space="preserve"> тепловых сетей для обеспечения перспективных приростов тепловой нагрузки в осваиваемых районах под жилищную, комплексную или производственную застройку</w:t>
      </w:r>
      <w:r w:rsidR="00FF44B7">
        <w:t xml:space="preserve"> </w:t>
      </w:r>
      <w:r w:rsidR="00023D11">
        <w:t>не предусмотрены</w:t>
      </w:r>
      <w:r>
        <w:t xml:space="preserve">. </w:t>
      </w:r>
    </w:p>
    <w:p w:rsidR="00D75A4F" w:rsidRPr="00D75A4F" w:rsidRDefault="00D75A4F" w:rsidP="00E201B1">
      <w:pPr>
        <w:pStyle w:val="afffff7"/>
        <w:spacing w:line="276" w:lineRule="auto"/>
        <w:ind w:right="-285"/>
        <w:rPr>
          <w:sz w:val="20"/>
          <w:szCs w:val="20"/>
        </w:rPr>
      </w:pPr>
    </w:p>
    <w:p w:rsidR="00AD2700" w:rsidRPr="005150B6" w:rsidRDefault="00AD2700" w:rsidP="00E201B1">
      <w:pPr>
        <w:pStyle w:val="11a"/>
        <w:spacing w:line="276" w:lineRule="auto"/>
        <w:ind w:left="0" w:right="-285" w:firstLine="567"/>
        <w:outlineLvl w:val="1"/>
      </w:pPr>
      <w:bookmarkStart w:id="101" w:name="_Toc12829697"/>
      <w:bookmarkStart w:id="102" w:name="_Toc12830089"/>
      <w:bookmarkStart w:id="103" w:name="_Toc82507250"/>
      <w:bookmarkEnd w:id="100"/>
      <w:r>
        <w:t xml:space="preserve">6.3 </w:t>
      </w:r>
      <w:r w:rsidR="00D75A4F">
        <w:rPr>
          <w:caps w:val="0"/>
        </w:rPr>
        <w:t>П</w:t>
      </w:r>
      <w:r w:rsidR="00D75A4F" w:rsidRPr="008E2635">
        <w:rPr>
          <w:caps w:val="0"/>
        </w:rPr>
        <w:t xml:space="preserve">редложения по строительству и реконструкции </w:t>
      </w:r>
      <w:r w:rsidR="00023D11">
        <w:rPr>
          <w:caps w:val="0"/>
        </w:rPr>
        <w:t xml:space="preserve">и (или) модернизации </w:t>
      </w:r>
      <w:r w:rsidR="00D75A4F" w:rsidRPr="008E2635">
        <w:rPr>
          <w:caps w:val="0"/>
        </w:rPr>
        <w:t>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bookmarkEnd w:id="101"/>
      <w:bookmarkEnd w:id="102"/>
      <w:bookmarkEnd w:id="103"/>
    </w:p>
    <w:p w:rsidR="006A5AC5" w:rsidRDefault="00023D11" w:rsidP="00E201B1">
      <w:pPr>
        <w:pStyle w:val="afff5"/>
        <w:spacing w:line="276" w:lineRule="auto"/>
        <w:ind w:right="-285" w:firstLine="567"/>
      </w:pPr>
      <w:r>
        <w:t>Предложения по с</w:t>
      </w:r>
      <w:r w:rsidR="006A5AC5" w:rsidRPr="00831BD0">
        <w:t>троительств</w:t>
      </w:r>
      <w:r>
        <w:t>у</w:t>
      </w:r>
      <w:r w:rsidR="006A5AC5" w:rsidRPr="00831BD0">
        <w:t xml:space="preserve"> и реконструкция</w:t>
      </w:r>
      <w:r>
        <w:t>, модернизации</w:t>
      </w:r>
      <w:r w:rsidR="006A5AC5" w:rsidRPr="00831BD0">
        <w:t xml:space="preserve"> тепловых сетей в целях обесп</w:t>
      </w:r>
      <w:r w:rsidR="006A5AC5">
        <w:t>ечения усло</w:t>
      </w:r>
      <w:r w:rsidR="006A5AC5" w:rsidRPr="00831BD0">
        <w:t xml:space="preserve">вий, при наличии которых </w:t>
      </w:r>
      <w:proofErr w:type="gramStart"/>
      <w:r w:rsidR="006A5AC5" w:rsidRPr="00831BD0">
        <w:t>существует возможность поставок тепловой энергии потребителям от различных источников тепловой энергии при сохранении надежности теплоснабжения схемой теплоснабжения не предусмотрен</w:t>
      </w:r>
      <w:r>
        <w:t>ы</w:t>
      </w:r>
      <w:proofErr w:type="gramEnd"/>
      <w:r w:rsidR="006A5AC5" w:rsidRPr="00831BD0">
        <w:t>.</w:t>
      </w:r>
    </w:p>
    <w:p w:rsidR="00D75A4F" w:rsidRPr="00D75A4F" w:rsidRDefault="00D75A4F" w:rsidP="00E201B1">
      <w:pPr>
        <w:pStyle w:val="afff5"/>
        <w:spacing w:line="276" w:lineRule="auto"/>
        <w:ind w:right="-285" w:firstLine="567"/>
        <w:rPr>
          <w:sz w:val="20"/>
          <w:szCs w:val="20"/>
        </w:rPr>
      </w:pPr>
    </w:p>
    <w:p w:rsidR="00AD2700" w:rsidRPr="005150B6" w:rsidRDefault="00AD2700" w:rsidP="00E201B1">
      <w:pPr>
        <w:pStyle w:val="11a"/>
        <w:spacing w:line="276" w:lineRule="auto"/>
        <w:ind w:left="0" w:right="-285" w:firstLine="567"/>
        <w:outlineLvl w:val="1"/>
      </w:pPr>
      <w:bookmarkStart w:id="104" w:name="_Toc12829698"/>
      <w:bookmarkStart w:id="105" w:name="_Toc12830090"/>
      <w:bookmarkStart w:id="106" w:name="_Toc82507251"/>
      <w:r>
        <w:t xml:space="preserve">6.4 </w:t>
      </w:r>
      <w:r w:rsidR="00D75A4F">
        <w:rPr>
          <w:caps w:val="0"/>
        </w:rPr>
        <w:t>П</w:t>
      </w:r>
      <w:r w:rsidR="00D75A4F" w:rsidRPr="008E2635">
        <w:rPr>
          <w:caps w:val="0"/>
        </w:rPr>
        <w:t xml:space="preserve">редложения по строительству и реконструкции </w:t>
      </w:r>
      <w:r w:rsidR="00023D11">
        <w:rPr>
          <w:caps w:val="0"/>
        </w:rPr>
        <w:t xml:space="preserve">и (или) модернизации </w:t>
      </w:r>
      <w:r w:rsidR="00D75A4F" w:rsidRPr="008E2635">
        <w:rPr>
          <w:caps w:val="0"/>
        </w:rPr>
        <w:t>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</w:t>
      </w:r>
      <w:bookmarkEnd w:id="104"/>
      <w:bookmarkEnd w:id="105"/>
      <w:bookmarkEnd w:id="106"/>
    </w:p>
    <w:p w:rsidR="00950626" w:rsidRDefault="00950626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50626">
        <w:rPr>
          <w:rFonts w:ascii="Times New Roman" w:hAnsi="Times New Roman" w:cs="Times New Roman"/>
          <w:sz w:val="28"/>
          <w:szCs w:val="28"/>
        </w:rPr>
        <w:lastRenderedPageBreak/>
        <w:t>Предложения по строительству и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</w:t>
      </w:r>
      <w:r>
        <w:rPr>
          <w:rFonts w:ascii="Times New Roman" w:hAnsi="Times New Roman" w:cs="Times New Roman"/>
          <w:sz w:val="28"/>
          <w:szCs w:val="28"/>
        </w:rPr>
        <w:t xml:space="preserve"> схемой теплоснабжения не предусмотрены</w:t>
      </w:r>
      <w:r w:rsidR="001D3840">
        <w:rPr>
          <w:rFonts w:ascii="Times New Roman" w:hAnsi="Times New Roman" w:cs="Times New Roman"/>
          <w:sz w:val="28"/>
          <w:szCs w:val="28"/>
        </w:rPr>
        <w:t>.</w:t>
      </w:r>
    </w:p>
    <w:p w:rsidR="00D75A4F" w:rsidRPr="00D75A4F" w:rsidRDefault="00D75A4F" w:rsidP="00E201B1">
      <w:pPr>
        <w:pStyle w:val="afff5"/>
        <w:spacing w:line="276" w:lineRule="auto"/>
        <w:ind w:right="-285" w:firstLine="567"/>
        <w:rPr>
          <w:sz w:val="20"/>
          <w:szCs w:val="20"/>
        </w:rPr>
      </w:pPr>
    </w:p>
    <w:p w:rsidR="00AD2700" w:rsidRPr="005150B6" w:rsidRDefault="00AD2700" w:rsidP="00E201B1">
      <w:pPr>
        <w:pStyle w:val="11a"/>
        <w:spacing w:line="276" w:lineRule="auto"/>
        <w:ind w:left="0" w:right="-285" w:firstLine="567"/>
        <w:outlineLvl w:val="1"/>
      </w:pPr>
      <w:bookmarkStart w:id="107" w:name="_Toc12829699"/>
      <w:bookmarkStart w:id="108" w:name="_Toc12830091"/>
      <w:bookmarkStart w:id="109" w:name="_Toc82507252"/>
      <w:r>
        <w:t xml:space="preserve">6.5 </w:t>
      </w:r>
      <w:r w:rsidR="00D75A4F">
        <w:rPr>
          <w:caps w:val="0"/>
        </w:rPr>
        <w:t>П</w:t>
      </w:r>
      <w:r w:rsidR="00D75A4F" w:rsidRPr="008E2635">
        <w:rPr>
          <w:caps w:val="0"/>
        </w:rPr>
        <w:t>редложения по строительству и реконструкции тепловых сетей для обеспечения нормативной надежности теплоснабжения потребителей</w:t>
      </w:r>
      <w:bookmarkEnd w:id="107"/>
      <w:bookmarkEnd w:id="108"/>
      <w:bookmarkEnd w:id="109"/>
    </w:p>
    <w:p w:rsidR="001D4C70" w:rsidRDefault="00E158C7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Предложения по строительству и реконструкции тепловых сет</w:t>
      </w:r>
      <w:r w:rsidR="00950626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й для обеспечения нормативной надежности теплоснабжения потребителей </w:t>
      </w:r>
      <w:r w:rsidR="00950626" w:rsidRPr="00950626">
        <w:rPr>
          <w:rFonts w:ascii="Times New Roman" w:hAnsi="Times New Roman" w:cs="Times New Roman"/>
          <w:sz w:val="28"/>
          <w:szCs w:val="28"/>
        </w:rPr>
        <w:t>схемой теплоснабжения не предусмотрены</w:t>
      </w:r>
      <w:r w:rsidR="001D4C70">
        <w:rPr>
          <w:rFonts w:ascii="Times New Roman" w:hAnsi="Times New Roman" w:cs="Times New Roman"/>
          <w:sz w:val="28"/>
          <w:szCs w:val="28"/>
        </w:rPr>
        <w:t>.</w:t>
      </w:r>
    </w:p>
    <w:p w:rsidR="00950626" w:rsidRPr="00D75A4F" w:rsidRDefault="00950626" w:rsidP="00E201B1">
      <w:pPr>
        <w:pStyle w:val="afff5"/>
        <w:spacing w:line="276" w:lineRule="auto"/>
        <w:ind w:right="-285" w:firstLine="567"/>
        <w:rPr>
          <w:sz w:val="20"/>
          <w:szCs w:val="20"/>
        </w:rPr>
      </w:pPr>
    </w:p>
    <w:p w:rsidR="00950626" w:rsidRPr="005150B6" w:rsidRDefault="00950626" w:rsidP="00E201B1">
      <w:pPr>
        <w:pStyle w:val="11a"/>
        <w:spacing w:line="276" w:lineRule="auto"/>
        <w:ind w:left="0" w:right="-285" w:firstLine="567"/>
        <w:outlineLvl w:val="1"/>
      </w:pPr>
      <w:bookmarkStart w:id="110" w:name="_Toc82507253"/>
      <w:r>
        <w:t xml:space="preserve">6.6 </w:t>
      </w:r>
      <w:r>
        <w:rPr>
          <w:caps w:val="0"/>
        </w:rPr>
        <w:t>П</w:t>
      </w:r>
      <w:r w:rsidRPr="008E2635">
        <w:rPr>
          <w:caps w:val="0"/>
        </w:rPr>
        <w:t xml:space="preserve">редложения по строительству и реконструкции </w:t>
      </w:r>
      <w:r w:rsidR="001D3840" w:rsidRPr="008E2635">
        <w:rPr>
          <w:caps w:val="0"/>
        </w:rPr>
        <w:t>тепловых сетей,</w:t>
      </w:r>
      <w:r w:rsidR="00FF44B7">
        <w:rPr>
          <w:caps w:val="0"/>
        </w:rPr>
        <w:t xml:space="preserve"> </w:t>
      </w:r>
      <w:r>
        <w:rPr>
          <w:caps w:val="0"/>
        </w:rPr>
        <w:t>подлежащих замене в связи с исчерпанием эксплуатационного ресурса</w:t>
      </w:r>
      <w:bookmarkEnd w:id="110"/>
    </w:p>
    <w:p w:rsidR="00950626" w:rsidRPr="00950626" w:rsidRDefault="00950626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50626">
        <w:rPr>
          <w:rFonts w:ascii="Times New Roman" w:hAnsi="Times New Roman" w:cs="Times New Roman"/>
          <w:sz w:val="28"/>
          <w:szCs w:val="28"/>
        </w:rPr>
        <w:t>Проведенный анализ показал, доля тепловых сетей с эксплуатацией</w:t>
      </w:r>
      <w:r w:rsidR="00FF44B7">
        <w:rPr>
          <w:rFonts w:ascii="Times New Roman" w:hAnsi="Times New Roman" w:cs="Times New Roman"/>
          <w:sz w:val="28"/>
          <w:szCs w:val="28"/>
        </w:rPr>
        <w:t xml:space="preserve"> </w:t>
      </w:r>
      <w:r w:rsidRPr="00950626">
        <w:rPr>
          <w:rFonts w:ascii="Times New Roman" w:hAnsi="Times New Roman" w:cs="Times New Roman"/>
          <w:sz w:val="28"/>
          <w:szCs w:val="28"/>
        </w:rPr>
        <w:t xml:space="preserve">свыше 25 лет от общей протяженности тепловой сети </w:t>
      </w:r>
      <w:proofErr w:type="spellStart"/>
      <w:r w:rsidR="005A5B1D">
        <w:rPr>
          <w:rFonts w:ascii="Times New Roman" w:hAnsi="Times New Roman" w:cs="Times New Roman"/>
          <w:sz w:val="28"/>
          <w:szCs w:val="28"/>
        </w:rPr>
        <w:t>Шпаковский</w:t>
      </w:r>
      <w:proofErr w:type="spellEnd"/>
      <w:r w:rsidR="005A5B1D">
        <w:rPr>
          <w:rFonts w:ascii="Times New Roman" w:hAnsi="Times New Roman" w:cs="Times New Roman"/>
          <w:sz w:val="28"/>
          <w:szCs w:val="28"/>
        </w:rPr>
        <w:t xml:space="preserve"> филиал ГУП СК «</w:t>
      </w:r>
      <w:proofErr w:type="spellStart"/>
      <w:r w:rsidR="005A5B1D">
        <w:rPr>
          <w:rFonts w:ascii="Times New Roman" w:hAnsi="Times New Roman" w:cs="Times New Roman"/>
          <w:sz w:val="28"/>
          <w:szCs w:val="28"/>
        </w:rPr>
        <w:t>Крайтеплоэнерго</w:t>
      </w:r>
      <w:proofErr w:type="spellEnd"/>
      <w:r w:rsidR="005A5B1D">
        <w:rPr>
          <w:rFonts w:ascii="Times New Roman" w:hAnsi="Times New Roman" w:cs="Times New Roman"/>
          <w:sz w:val="28"/>
          <w:szCs w:val="28"/>
        </w:rPr>
        <w:t>»</w:t>
      </w:r>
      <w:r w:rsidRPr="00950626">
        <w:rPr>
          <w:rFonts w:ascii="Times New Roman" w:hAnsi="Times New Roman" w:cs="Times New Roman"/>
          <w:sz w:val="28"/>
          <w:szCs w:val="28"/>
        </w:rPr>
        <w:t xml:space="preserve"> составляет</w:t>
      </w:r>
      <w:r w:rsidR="00FF44B7">
        <w:rPr>
          <w:rFonts w:ascii="Times New Roman" w:hAnsi="Times New Roman" w:cs="Times New Roman"/>
          <w:sz w:val="28"/>
          <w:szCs w:val="28"/>
        </w:rPr>
        <w:t xml:space="preserve"> </w:t>
      </w:r>
      <w:r w:rsidR="001D3840">
        <w:rPr>
          <w:rFonts w:ascii="Times New Roman" w:hAnsi="Times New Roman" w:cs="Times New Roman"/>
          <w:sz w:val="28"/>
          <w:szCs w:val="28"/>
        </w:rPr>
        <w:t>99</w:t>
      </w:r>
      <w:r w:rsidR="00C71342">
        <w:rPr>
          <w:rFonts w:ascii="Times New Roman" w:hAnsi="Times New Roman" w:cs="Times New Roman"/>
          <w:sz w:val="28"/>
          <w:szCs w:val="28"/>
        </w:rPr>
        <w:t>%.</w:t>
      </w:r>
    </w:p>
    <w:p w:rsidR="00C71342" w:rsidRDefault="00950626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50626">
        <w:rPr>
          <w:rFonts w:ascii="Times New Roman" w:hAnsi="Times New Roman" w:cs="Times New Roman"/>
          <w:sz w:val="28"/>
          <w:szCs w:val="28"/>
        </w:rPr>
        <w:t xml:space="preserve">Следовательно, в целях </w:t>
      </w:r>
      <w:proofErr w:type="gramStart"/>
      <w:r w:rsidRPr="00950626">
        <w:rPr>
          <w:rFonts w:ascii="Times New Roman" w:hAnsi="Times New Roman" w:cs="Times New Roman"/>
          <w:sz w:val="28"/>
          <w:szCs w:val="28"/>
        </w:rPr>
        <w:t>повышения эффективности работы системы</w:t>
      </w:r>
      <w:r w:rsidR="00FF44B7">
        <w:rPr>
          <w:rFonts w:ascii="Times New Roman" w:hAnsi="Times New Roman" w:cs="Times New Roman"/>
          <w:sz w:val="28"/>
          <w:szCs w:val="28"/>
        </w:rPr>
        <w:t xml:space="preserve"> </w:t>
      </w:r>
      <w:r w:rsidRPr="00950626">
        <w:rPr>
          <w:rFonts w:ascii="Times New Roman" w:hAnsi="Times New Roman" w:cs="Times New Roman"/>
          <w:sz w:val="28"/>
          <w:szCs w:val="28"/>
        </w:rPr>
        <w:t xml:space="preserve">теплоснабжения </w:t>
      </w:r>
      <w:r w:rsidR="00C71342">
        <w:rPr>
          <w:rFonts w:ascii="Times New Roman" w:hAnsi="Times New Roman" w:cs="Times New Roman"/>
          <w:sz w:val="28"/>
          <w:szCs w:val="28"/>
        </w:rPr>
        <w:t>Шпаковского МО</w:t>
      </w:r>
      <w:proofErr w:type="gramEnd"/>
      <w:r w:rsidR="00C71342">
        <w:rPr>
          <w:rFonts w:ascii="Times New Roman" w:hAnsi="Times New Roman" w:cs="Times New Roman"/>
          <w:sz w:val="28"/>
          <w:szCs w:val="28"/>
        </w:rPr>
        <w:t xml:space="preserve"> СК</w:t>
      </w:r>
      <w:r w:rsidRPr="00950626">
        <w:rPr>
          <w:rFonts w:ascii="Times New Roman" w:hAnsi="Times New Roman" w:cs="Times New Roman"/>
          <w:sz w:val="28"/>
          <w:szCs w:val="28"/>
        </w:rPr>
        <w:t xml:space="preserve"> необходимо провести</w:t>
      </w:r>
      <w:r w:rsidR="00FF44B7">
        <w:rPr>
          <w:rFonts w:ascii="Times New Roman" w:hAnsi="Times New Roman" w:cs="Times New Roman"/>
          <w:sz w:val="28"/>
          <w:szCs w:val="28"/>
        </w:rPr>
        <w:t xml:space="preserve"> </w:t>
      </w:r>
      <w:r w:rsidRPr="00950626">
        <w:rPr>
          <w:rFonts w:ascii="Times New Roman" w:hAnsi="Times New Roman" w:cs="Times New Roman"/>
          <w:sz w:val="28"/>
          <w:szCs w:val="28"/>
        </w:rPr>
        <w:t>полную замену ветхих тепловых сетей с применением современных</w:t>
      </w:r>
      <w:r w:rsidR="00FF44B7">
        <w:rPr>
          <w:rFonts w:ascii="Times New Roman" w:hAnsi="Times New Roman" w:cs="Times New Roman"/>
          <w:sz w:val="28"/>
          <w:szCs w:val="28"/>
        </w:rPr>
        <w:t xml:space="preserve"> </w:t>
      </w:r>
      <w:r w:rsidRPr="00950626">
        <w:rPr>
          <w:rFonts w:ascii="Times New Roman" w:hAnsi="Times New Roman" w:cs="Times New Roman"/>
          <w:sz w:val="28"/>
          <w:szCs w:val="28"/>
        </w:rPr>
        <w:t xml:space="preserve">материалов и с применением </w:t>
      </w:r>
      <w:proofErr w:type="spellStart"/>
      <w:r w:rsidRPr="00950626">
        <w:rPr>
          <w:rFonts w:ascii="Times New Roman" w:hAnsi="Times New Roman" w:cs="Times New Roman"/>
          <w:sz w:val="28"/>
          <w:szCs w:val="28"/>
        </w:rPr>
        <w:t>энергоэффективных</w:t>
      </w:r>
      <w:proofErr w:type="spellEnd"/>
      <w:r w:rsidRPr="00950626">
        <w:rPr>
          <w:rFonts w:ascii="Times New Roman" w:hAnsi="Times New Roman" w:cs="Times New Roman"/>
          <w:sz w:val="28"/>
          <w:szCs w:val="28"/>
        </w:rPr>
        <w:t xml:space="preserve"> технологий. Данное</w:t>
      </w:r>
      <w:r w:rsidR="00FF44B7">
        <w:rPr>
          <w:rFonts w:ascii="Times New Roman" w:hAnsi="Times New Roman" w:cs="Times New Roman"/>
          <w:sz w:val="28"/>
          <w:szCs w:val="28"/>
        </w:rPr>
        <w:t xml:space="preserve"> </w:t>
      </w:r>
      <w:r w:rsidR="00C71342" w:rsidRPr="00C71342">
        <w:rPr>
          <w:rFonts w:ascii="Times New Roman" w:hAnsi="Times New Roman" w:cs="Times New Roman"/>
          <w:sz w:val="28"/>
          <w:szCs w:val="28"/>
        </w:rPr>
        <w:t>мероприятие позволит решить проблему эксплуатации тепловых сетей,</w:t>
      </w:r>
      <w:r w:rsidR="00354C8E">
        <w:rPr>
          <w:rFonts w:ascii="Times New Roman" w:hAnsi="Times New Roman" w:cs="Times New Roman"/>
          <w:sz w:val="28"/>
          <w:szCs w:val="28"/>
        </w:rPr>
        <w:t xml:space="preserve"> </w:t>
      </w:r>
      <w:r w:rsidR="00C71342" w:rsidRPr="00C71342">
        <w:rPr>
          <w:rFonts w:ascii="Times New Roman" w:hAnsi="Times New Roman" w:cs="Times New Roman"/>
          <w:sz w:val="28"/>
          <w:szCs w:val="28"/>
        </w:rPr>
        <w:t>исчерпавших свой эксплуатационный ресурс.</w:t>
      </w:r>
    </w:p>
    <w:p w:rsidR="00950626" w:rsidRPr="001D4C70" w:rsidRDefault="00950626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b/>
          <w:bCs/>
          <w:caps/>
          <w:sz w:val="28"/>
          <w:szCs w:val="28"/>
        </w:rPr>
      </w:pPr>
      <w:r w:rsidRPr="001D4C70">
        <w:rPr>
          <w:rFonts w:ascii="Times New Roman" w:hAnsi="Times New Roman" w:cs="Times New Roman"/>
          <w:sz w:val="28"/>
          <w:szCs w:val="28"/>
        </w:rPr>
        <w:t>Основными причинами, определяющими низкую эффективность функционирования системы теплоснабжения, являются:</w:t>
      </w:r>
    </w:p>
    <w:p w:rsidR="00950626" w:rsidRPr="001D4C70" w:rsidRDefault="00950626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b/>
          <w:bCs/>
          <w:caps/>
          <w:sz w:val="28"/>
          <w:szCs w:val="28"/>
        </w:rPr>
      </w:pPr>
      <w:r w:rsidRPr="001D4C70">
        <w:rPr>
          <w:rFonts w:ascii="Times New Roman" w:hAnsi="Times New Roman" w:cs="Times New Roman"/>
          <w:sz w:val="28"/>
          <w:szCs w:val="28"/>
        </w:rPr>
        <w:t>-высокий износ тепловых сетей;</w:t>
      </w:r>
    </w:p>
    <w:p w:rsidR="00950626" w:rsidRPr="001D4C70" w:rsidRDefault="00950626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b/>
          <w:bCs/>
          <w:caps/>
          <w:sz w:val="28"/>
          <w:szCs w:val="28"/>
        </w:rPr>
      </w:pPr>
      <w:r w:rsidRPr="001D4C70">
        <w:rPr>
          <w:rFonts w:ascii="Times New Roman" w:hAnsi="Times New Roman" w:cs="Times New Roman"/>
          <w:sz w:val="28"/>
          <w:szCs w:val="28"/>
        </w:rPr>
        <w:t>-большие потери тепловой энергии при транспортировке;</w:t>
      </w:r>
    </w:p>
    <w:p w:rsidR="00950626" w:rsidRPr="001D4C70" w:rsidRDefault="00950626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b/>
          <w:bCs/>
          <w:caps/>
          <w:sz w:val="28"/>
          <w:szCs w:val="28"/>
        </w:rPr>
      </w:pPr>
      <w:r w:rsidRPr="001D4C70">
        <w:rPr>
          <w:rFonts w:ascii="Times New Roman" w:hAnsi="Times New Roman" w:cs="Times New Roman"/>
          <w:sz w:val="28"/>
          <w:szCs w:val="28"/>
        </w:rPr>
        <w:t>-отсутствие или низкое качество теплоизоляции трубопроводов;</w:t>
      </w:r>
    </w:p>
    <w:p w:rsidR="00B52E16" w:rsidRDefault="00950626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D4C70">
        <w:rPr>
          <w:rFonts w:ascii="Times New Roman" w:hAnsi="Times New Roman" w:cs="Times New Roman"/>
          <w:sz w:val="28"/>
          <w:szCs w:val="28"/>
        </w:rPr>
        <w:t>-утечки из тепловых сетей из-за изношенности трубопроводов.</w:t>
      </w:r>
    </w:p>
    <w:p w:rsidR="00B52E16" w:rsidRDefault="00B52E1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B52E16" w:rsidRDefault="00B52E16" w:rsidP="00950626">
      <w:pPr>
        <w:suppressAutoHyphens/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caps/>
          <w:sz w:val="28"/>
          <w:szCs w:val="28"/>
        </w:rPr>
        <w:sectPr w:rsidR="00B52E16" w:rsidSect="00E201B1">
          <w:footerReference w:type="default" r:id="rId30"/>
          <w:footerReference w:type="first" r:id="rId31"/>
          <w:pgSz w:w="11906" w:h="16838"/>
          <w:pgMar w:top="851" w:right="851" w:bottom="851" w:left="1701" w:header="709" w:footer="680" w:gutter="0"/>
          <w:cols w:space="708"/>
          <w:titlePg/>
          <w:docGrid w:linePitch="360"/>
        </w:sectPr>
      </w:pPr>
    </w:p>
    <w:p w:rsidR="002D1F51" w:rsidRDefault="002D1F51" w:rsidP="002D1F51">
      <w:pPr>
        <w:pStyle w:val="af2"/>
      </w:pPr>
      <w:bookmarkStart w:id="111" w:name="_Toc83587364"/>
      <w:r>
        <w:lastRenderedPageBreak/>
        <w:t xml:space="preserve">Таблица </w:t>
      </w:r>
      <w:r w:rsidR="00DF31A5">
        <w:fldChar w:fldCharType="begin"/>
      </w:r>
      <w:r w:rsidR="00DF31A5">
        <w:instrText xml:space="preserve"> SEQ Таблица \* ARABIC </w:instrText>
      </w:r>
      <w:r w:rsidR="00DF31A5">
        <w:fldChar w:fldCharType="separate"/>
      </w:r>
      <w:r w:rsidR="00A82C55">
        <w:rPr>
          <w:noProof/>
        </w:rPr>
        <w:t>7</w:t>
      </w:r>
      <w:r w:rsidR="00DF31A5">
        <w:rPr>
          <w:noProof/>
        </w:rPr>
        <w:fldChar w:fldCharType="end"/>
      </w:r>
      <w:r>
        <w:t xml:space="preserve"> – </w:t>
      </w:r>
      <w:r w:rsidR="00293859">
        <w:t xml:space="preserve">Срок эксплуатации тепловых сетей, эксплуатируемых </w:t>
      </w:r>
      <w:proofErr w:type="spellStart"/>
      <w:r w:rsidR="005A5B1D">
        <w:t>Шпаковский</w:t>
      </w:r>
      <w:proofErr w:type="spellEnd"/>
      <w:r w:rsidR="005A5B1D">
        <w:t xml:space="preserve"> филиал ГУП СК «</w:t>
      </w:r>
      <w:proofErr w:type="spellStart"/>
      <w:r w:rsidR="005A5B1D">
        <w:t>Крайтеплоэнерго</w:t>
      </w:r>
      <w:proofErr w:type="spellEnd"/>
      <w:r w:rsidR="005A5B1D">
        <w:t>»</w:t>
      </w:r>
      <w:r w:rsidR="00293859">
        <w:t xml:space="preserve"> </w:t>
      </w:r>
      <w:r w:rsidR="001D3840">
        <w:t xml:space="preserve">более 25 лет </w:t>
      </w:r>
      <w:r w:rsidR="00293859">
        <w:t>в границах Шпаковского МО СК</w:t>
      </w:r>
      <w:bookmarkEnd w:id="111"/>
    </w:p>
    <w:tbl>
      <w:tblPr>
        <w:tblW w:w="14680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60"/>
        <w:gridCol w:w="1220"/>
        <w:gridCol w:w="960"/>
        <w:gridCol w:w="960"/>
        <w:gridCol w:w="960"/>
        <w:gridCol w:w="960"/>
        <w:gridCol w:w="960"/>
        <w:gridCol w:w="960"/>
        <w:gridCol w:w="960"/>
        <w:gridCol w:w="960"/>
        <w:gridCol w:w="960"/>
        <w:gridCol w:w="960"/>
      </w:tblGrid>
      <w:tr w:rsidR="002D1F51" w:rsidRPr="00395B37" w:rsidTr="00733ABF">
        <w:trPr>
          <w:trHeight w:val="340"/>
        </w:trPr>
        <w:tc>
          <w:tcPr>
            <w:tcW w:w="3860" w:type="dxa"/>
            <w:vMerge w:val="restart"/>
            <w:shd w:val="clear" w:color="auto" w:fill="auto"/>
            <w:noWrap/>
            <w:vAlign w:val="center"/>
          </w:tcPr>
          <w:p w:rsidR="002D1F51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Показатель</w:t>
            </w:r>
          </w:p>
        </w:tc>
        <w:tc>
          <w:tcPr>
            <w:tcW w:w="10820" w:type="dxa"/>
            <w:gridSpan w:val="11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Значение показателя по котельной №</w:t>
            </w:r>
          </w:p>
        </w:tc>
      </w:tr>
      <w:tr w:rsidR="002D1F51" w:rsidRPr="00395B37" w:rsidTr="00395B37">
        <w:trPr>
          <w:trHeight w:val="340"/>
        </w:trPr>
        <w:tc>
          <w:tcPr>
            <w:tcW w:w="3860" w:type="dxa"/>
            <w:vMerge/>
            <w:shd w:val="clear" w:color="auto" w:fill="auto"/>
            <w:noWrap/>
            <w:vAlign w:val="center"/>
            <w:hideMark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20" w:type="dxa"/>
            <w:shd w:val="clear" w:color="auto" w:fill="auto"/>
            <w:noWrap/>
            <w:vAlign w:val="center"/>
            <w:hideMark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5744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38-01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5744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38-02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5744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38-03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5744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38-04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5744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38-05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5744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38-07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5744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38-08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5744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38-09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5744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38-10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5744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38-11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5744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38-12</w:t>
            </w:r>
          </w:p>
        </w:tc>
      </w:tr>
      <w:tr w:rsidR="00B52E16" w:rsidRPr="00395B37" w:rsidTr="00395B37">
        <w:trPr>
          <w:trHeight w:val="340"/>
        </w:trPr>
        <w:tc>
          <w:tcPr>
            <w:tcW w:w="3860" w:type="dxa"/>
            <w:shd w:val="clear" w:color="auto" w:fill="auto"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Общая протяженность по котельной</w:t>
            </w:r>
            <w:r w:rsidR="00621A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, </w:t>
            </w:r>
            <w:proofErr w:type="gramStart"/>
            <w:r w:rsidR="00621A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122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4778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227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994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397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2832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1724,1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563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888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264</w:t>
            </w:r>
          </w:p>
        </w:tc>
      </w:tr>
      <w:tr w:rsidR="00B52E16" w:rsidRPr="00395B37" w:rsidTr="002D1F51">
        <w:trPr>
          <w:trHeight w:val="340"/>
        </w:trPr>
        <w:tc>
          <w:tcPr>
            <w:tcW w:w="38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Год ввода ТС</w:t>
            </w:r>
          </w:p>
        </w:tc>
        <w:tc>
          <w:tcPr>
            <w:tcW w:w="122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1982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1988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1975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1990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1994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1972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1972</w:t>
            </w:r>
          </w:p>
        </w:tc>
      </w:tr>
      <w:tr w:rsidR="002D1F51" w:rsidRPr="00395B37" w:rsidTr="002D1F51">
        <w:trPr>
          <w:trHeight w:val="340"/>
        </w:trPr>
        <w:tc>
          <w:tcPr>
            <w:tcW w:w="38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Срок эксплуатации тепловых сетей, лет</w:t>
            </w:r>
          </w:p>
        </w:tc>
        <w:tc>
          <w:tcPr>
            <w:tcW w:w="1220" w:type="dxa"/>
            <w:shd w:val="clear" w:color="auto" w:fill="auto"/>
            <w:noWrap/>
            <w:vAlign w:val="center"/>
          </w:tcPr>
          <w:p w:rsidR="002D1F51" w:rsidRPr="002D1F51" w:rsidRDefault="002D1F51" w:rsidP="0075744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D1F5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</w:t>
            </w:r>
            <w:r w:rsidR="0075744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2D1F51" w:rsidRDefault="002D1F51" w:rsidP="0075744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D1F5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  <w:r w:rsidR="0075744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2D1F51" w:rsidRDefault="0075744D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41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2D1F51" w:rsidRDefault="0075744D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35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2D1F51" w:rsidRDefault="0075744D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48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2D1F51" w:rsidRDefault="0075744D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33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2D1F51" w:rsidRDefault="0075744D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43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2D1F51" w:rsidRDefault="0075744D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29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2D1F51" w:rsidRDefault="0075744D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51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2D1F51" w:rsidRDefault="0075744D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43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2D1F51" w:rsidRDefault="0075744D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51</w:t>
            </w:r>
          </w:p>
        </w:tc>
      </w:tr>
      <w:tr w:rsidR="002D1F51" w:rsidRPr="00395B37" w:rsidTr="002D1F51">
        <w:trPr>
          <w:trHeight w:val="340"/>
        </w:trPr>
        <w:tc>
          <w:tcPr>
            <w:tcW w:w="3860" w:type="dxa"/>
            <w:shd w:val="clear" w:color="auto" w:fill="auto"/>
            <w:noWrap/>
            <w:vAlign w:val="center"/>
            <w:hideMark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% износа</w:t>
            </w:r>
          </w:p>
        </w:tc>
        <w:tc>
          <w:tcPr>
            <w:tcW w:w="1220" w:type="dxa"/>
            <w:shd w:val="clear" w:color="auto" w:fill="auto"/>
            <w:noWrap/>
            <w:vAlign w:val="center"/>
            <w:hideMark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87,8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68,67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74,99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95,69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72,64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84,6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100</w:t>
            </w:r>
          </w:p>
        </w:tc>
      </w:tr>
      <w:tr w:rsidR="002D1F51" w:rsidRPr="00395B37" w:rsidTr="00733ABF">
        <w:trPr>
          <w:trHeight w:val="340"/>
        </w:trPr>
        <w:tc>
          <w:tcPr>
            <w:tcW w:w="3860" w:type="dxa"/>
            <w:vMerge w:val="restart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Показатель</w:t>
            </w:r>
          </w:p>
        </w:tc>
        <w:tc>
          <w:tcPr>
            <w:tcW w:w="10820" w:type="dxa"/>
            <w:gridSpan w:val="11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Значение показателя по котельной №</w:t>
            </w:r>
          </w:p>
        </w:tc>
      </w:tr>
      <w:tr w:rsidR="002D1F51" w:rsidRPr="00395B37" w:rsidTr="00395B37">
        <w:trPr>
          <w:trHeight w:val="340"/>
        </w:trPr>
        <w:tc>
          <w:tcPr>
            <w:tcW w:w="3860" w:type="dxa"/>
            <w:vMerge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20" w:type="dxa"/>
            <w:shd w:val="clear" w:color="auto" w:fill="auto"/>
            <w:noWrap/>
            <w:vAlign w:val="center"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75744D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38-13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75744D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38-14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75744D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38-15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75744D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38-16А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75744D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38-17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75744D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38-18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75744D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38-19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75744D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38-20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75744D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38-21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75744D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38-22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75744D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38-23</w:t>
            </w:r>
          </w:p>
        </w:tc>
      </w:tr>
      <w:tr w:rsidR="002D1F51" w:rsidRPr="00395B37" w:rsidTr="00395B37">
        <w:trPr>
          <w:trHeight w:val="340"/>
        </w:trPr>
        <w:tc>
          <w:tcPr>
            <w:tcW w:w="38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Общая протяженность по котельной</w:t>
            </w:r>
            <w:r w:rsidR="00621A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, </w:t>
            </w:r>
            <w:proofErr w:type="gramStart"/>
            <w:r w:rsidR="00621A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122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293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549,5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441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648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159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108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863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5358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377,5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1906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302</w:t>
            </w:r>
          </w:p>
        </w:tc>
      </w:tr>
      <w:tr w:rsidR="002D1F51" w:rsidRPr="00395B37" w:rsidTr="00395B37">
        <w:trPr>
          <w:trHeight w:val="340"/>
        </w:trPr>
        <w:tc>
          <w:tcPr>
            <w:tcW w:w="38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Год ввода ТС</w:t>
            </w:r>
          </w:p>
        </w:tc>
        <w:tc>
          <w:tcPr>
            <w:tcW w:w="122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1980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1988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1974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1980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1987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1972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1982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1983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1977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1976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1994</w:t>
            </w:r>
          </w:p>
        </w:tc>
      </w:tr>
      <w:tr w:rsidR="002D1F51" w:rsidRPr="002D1F51" w:rsidTr="002D1F51">
        <w:trPr>
          <w:trHeight w:val="340"/>
        </w:trPr>
        <w:tc>
          <w:tcPr>
            <w:tcW w:w="38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Срок эксплуатации тепловых сетей, лет</w:t>
            </w:r>
          </w:p>
        </w:tc>
        <w:tc>
          <w:tcPr>
            <w:tcW w:w="1220" w:type="dxa"/>
            <w:shd w:val="clear" w:color="auto" w:fill="auto"/>
            <w:noWrap/>
            <w:vAlign w:val="center"/>
          </w:tcPr>
          <w:p w:rsidR="002D1F51" w:rsidRPr="002D1F51" w:rsidRDefault="0075744D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43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2D1F51" w:rsidRDefault="0075744D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35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2D1F51" w:rsidRDefault="0075744D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49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2D1F51" w:rsidRDefault="0075744D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43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2D1F51" w:rsidRDefault="0075744D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36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2D1F51" w:rsidRDefault="0075744D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51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2D1F51" w:rsidRDefault="0075744D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41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2D1F51" w:rsidRDefault="0075744D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40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2D1F51" w:rsidRDefault="0075744D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46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2D1F51" w:rsidRDefault="0075744D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47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2D1F51" w:rsidRDefault="0075744D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29</w:t>
            </w:r>
          </w:p>
        </w:tc>
      </w:tr>
      <w:tr w:rsidR="002D1F51" w:rsidRPr="00395B37" w:rsidTr="00395B37">
        <w:trPr>
          <w:trHeight w:val="340"/>
        </w:trPr>
        <w:tc>
          <w:tcPr>
            <w:tcW w:w="38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% износа</w:t>
            </w:r>
          </w:p>
        </w:tc>
        <w:tc>
          <w:tcPr>
            <w:tcW w:w="122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72,3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72,3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89,23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85,32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72,37</w:t>
            </w:r>
          </w:p>
        </w:tc>
      </w:tr>
    </w:tbl>
    <w:p w:rsidR="00A730D5" w:rsidRPr="001D4C70" w:rsidRDefault="00A730D5" w:rsidP="00950626">
      <w:pPr>
        <w:suppressAutoHyphens/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B52E16" w:rsidRDefault="00B52E16">
      <w:pPr>
        <w:sectPr w:rsidR="00B52E16" w:rsidSect="00B52E16">
          <w:footerReference w:type="first" r:id="rId32"/>
          <w:pgSz w:w="16838" w:h="11906" w:orient="landscape"/>
          <w:pgMar w:top="1701" w:right="1134" w:bottom="851" w:left="1134" w:header="709" w:footer="680" w:gutter="0"/>
          <w:cols w:space="708"/>
          <w:titlePg/>
          <w:docGrid w:linePitch="360"/>
        </w:sectPr>
      </w:pPr>
    </w:p>
    <w:p w:rsidR="00AD2700" w:rsidRPr="009D57C7" w:rsidRDefault="00AD2700" w:rsidP="0075744D">
      <w:pPr>
        <w:pStyle w:val="1d"/>
        <w:spacing w:line="276" w:lineRule="auto"/>
        <w:ind w:right="-285"/>
        <w:outlineLvl w:val="0"/>
      </w:pPr>
      <w:bookmarkStart w:id="112" w:name="_Toc12829700"/>
      <w:bookmarkStart w:id="113" w:name="_Toc12830092"/>
      <w:bookmarkStart w:id="114" w:name="_Toc82507254"/>
      <w:r w:rsidRPr="009D57C7">
        <w:lastRenderedPageBreak/>
        <w:t xml:space="preserve">7. </w:t>
      </w:r>
      <w:proofErr w:type="gramStart"/>
      <w:r w:rsidRPr="009D57C7">
        <w:t>ПРЕДЛОЖЕНИЯ ПО ПЕРЕВОДУ ОТКРЫТЫХ СИСТЕМ ТЕПЛОСНАБЖЕНИЯ (ГОРЯЧЕГО ВОДОСНАБЖЕНИЯ В ЗАКРЫТЫЕ СИСТЕМЫ ГОРЯЧЕГО ВОДОСНАБЖЕНИЯ</w:t>
      </w:r>
      <w:bookmarkEnd w:id="112"/>
      <w:bookmarkEnd w:id="113"/>
      <w:bookmarkEnd w:id="114"/>
      <w:proofErr w:type="gramEnd"/>
    </w:p>
    <w:p w:rsidR="00D75A4F" w:rsidRDefault="00D75A4F" w:rsidP="0075744D">
      <w:pPr>
        <w:pStyle w:val="11a"/>
        <w:spacing w:line="276" w:lineRule="auto"/>
        <w:ind w:left="0" w:right="-285" w:firstLine="567"/>
        <w:outlineLvl w:val="1"/>
      </w:pPr>
      <w:bookmarkStart w:id="115" w:name="_Toc82507255"/>
      <w:bookmarkStart w:id="116" w:name="_Toc12829701"/>
      <w:bookmarkStart w:id="117" w:name="_Toc12830093"/>
      <w:r>
        <w:t>7</w:t>
      </w:r>
      <w:r w:rsidRPr="00AC1172">
        <w:t>.</w:t>
      </w:r>
      <w:r>
        <w:t>1</w:t>
      </w:r>
      <w:r w:rsidR="00354C8E">
        <w:t xml:space="preserve"> </w:t>
      </w:r>
      <w:r>
        <w:rPr>
          <w:caps w:val="0"/>
        </w:rPr>
        <w:t xml:space="preserve">Предложения по переводу существующих открытых систем теплоснабжения (горячего водоснабжения) в закрытые системы горячего </w:t>
      </w:r>
      <w:proofErr w:type="gramStart"/>
      <w:r>
        <w:rPr>
          <w:caps w:val="0"/>
        </w:rPr>
        <w:t>водоснабжения</w:t>
      </w:r>
      <w:proofErr w:type="gramEnd"/>
      <w:r>
        <w:rPr>
          <w:caps w:val="0"/>
        </w:rPr>
        <w:t xml:space="preserve">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</w:r>
      <w:bookmarkEnd w:id="115"/>
    </w:p>
    <w:p w:rsidR="00D75A4F" w:rsidRDefault="003A6452" w:rsidP="0075744D">
      <w:pPr>
        <w:spacing w:after="0" w:line="276" w:lineRule="auto"/>
        <w:ind w:right="-285" w:firstLine="567"/>
        <w:jc w:val="both"/>
        <w:rPr>
          <w:rFonts w:ascii="Times New Roman" w:eastAsia="Calibri" w:hAnsi="Times New Roman" w:cs="Times New Roman"/>
          <w:color w:val="000000"/>
          <w:sz w:val="28"/>
        </w:rPr>
      </w:pPr>
      <w:r>
        <w:rPr>
          <w:rFonts w:ascii="Times New Roman" w:eastAsia="Calibri" w:hAnsi="Times New Roman" w:cs="Times New Roman"/>
          <w:color w:val="000000"/>
          <w:sz w:val="28"/>
        </w:rPr>
        <w:t xml:space="preserve">Система теплоснабжения в границах </w:t>
      </w:r>
      <w:r w:rsidR="00BA54B5">
        <w:rPr>
          <w:rFonts w:ascii="Times New Roman" w:eastAsia="Calibri" w:hAnsi="Times New Roman" w:cs="Times New Roman"/>
          <w:color w:val="000000"/>
          <w:sz w:val="28"/>
        </w:rPr>
        <w:t>Шпаковского МО СК</w:t>
      </w:r>
      <w:r>
        <w:rPr>
          <w:rFonts w:ascii="Times New Roman" w:eastAsia="Calibri" w:hAnsi="Times New Roman" w:cs="Times New Roman"/>
          <w:color w:val="000000"/>
          <w:sz w:val="28"/>
        </w:rPr>
        <w:t xml:space="preserve"> закрытая. </w:t>
      </w:r>
      <w:r w:rsidR="00E54BA6">
        <w:rPr>
          <w:rFonts w:ascii="Times New Roman" w:eastAsia="Calibri" w:hAnsi="Times New Roman" w:cs="Times New Roman"/>
          <w:color w:val="000000"/>
          <w:sz w:val="28"/>
        </w:rPr>
        <w:t>Предложения</w:t>
      </w:r>
      <w:r>
        <w:rPr>
          <w:rFonts w:ascii="Times New Roman" w:eastAsia="Calibri" w:hAnsi="Times New Roman" w:cs="Times New Roman"/>
          <w:color w:val="000000"/>
          <w:sz w:val="28"/>
        </w:rPr>
        <w:t xml:space="preserve"> по переводу </w:t>
      </w:r>
      <w:r w:rsidR="00D75A4F" w:rsidRPr="00D75A4F">
        <w:rPr>
          <w:rFonts w:ascii="Times New Roman" w:eastAsia="Calibri" w:hAnsi="Times New Roman" w:cs="Times New Roman"/>
          <w:color w:val="000000"/>
          <w:sz w:val="28"/>
        </w:rPr>
        <w:t xml:space="preserve">открытых систем теплоснабжения (горячего водоснабжения) в закрытые системы горячего </w:t>
      </w:r>
      <w:proofErr w:type="gramStart"/>
      <w:r w:rsidR="00D75A4F" w:rsidRPr="00D75A4F">
        <w:rPr>
          <w:rFonts w:ascii="Times New Roman" w:eastAsia="Calibri" w:hAnsi="Times New Roman" w:cs="Times New Roman"/>
          <w:color w:val="000000"/>
          <w:sz w:val="28"/>
        </w:rPr>
        <w:t>водоснабжения</w:t>
      </w:r>
      <w:proofErr w:type="gramEnd"/>
      <w:r w:rsidR="00D75A4F" w:rsidRPr="00D75A4F">
        <w:rPr>
          <w:rFonts w:ascii="Times New Roman" w:eastAsia="Calibri" w:hAnsi="Times New Roman" w:cs="Times New Roman"/>
          <w:color w:val="000000"/>
          <w:sz w:val="28"/>
        </w:rPr>
        <w:t xml:space="preserve">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</w:r>
      <w:r w:rsidR="00D75A4F">
        <w:rPr>
          <w:rFonts w:ascii="Times New Roman" w:eastAsia="Calibri" w:hAnsi="Times New Roman" w:cs="Times New Roman"/>
          <w:color w:val="000000"/>
          <w:sz w:val="28"/>
        </w:rPr>
        <w:t xml:space="preserve"> не предусмотрены.</w:t>
      </w:r>
    </w:p>
    <w:p w:rsidR="00D75A4F" w:rsidRDefault="00D75A4F" w:rsidP="0075744D">
      <w:pPr>
        <w:pStyle w:val="11a"/>
        <w:spacing w:line="276" w:lineRule="auto"/>
        <w:ind w:left="0" w:right="-285" w:firstLine="567"/>
        <w:outlineLvl w:val="1"/>
      </w:pPr>
      <w:bookmarkStart w:id="118" w:name="_Toc82507256"/>
      <w:r>
        <w:t>7</w:t>
      </w:r>
      <w:r w:rsidRPr="00AC1172">
        <w:t>.</w:t>
      </w:r>
      <w:r>
        <w:t>2</w:t>
      </w:r>
      <w:r w:rsidR="00354C8E">
        <w:t xml:space="preserve"> </w:t>
      </w:r>
      <w:r>
        <w:rPr>
          <w:caps w:val="0"/>
        </w:rPr>
        <w:t xml:space="preserve">Предложения по переводу существующих открытых систем теплоснабжения (горячего водоснабжения) в закрытые системы горячего </w:t>
      </w:r>
      <w:proofErr w:type="gramStart"/>
      <w:r>
        <w:rPr>
          <w:caps w:val="0"/>
        </w:rPr>
        <w:t>водоснабжения</w:t>
      </w:r>
      <w:proofErr w:type="gramEnd"/>
      <w:r>
        <w:rPr>
          <w:caps w:val="0"/>
        </w:rPr>
        <w:t xml:space="preserve">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</w:t>
      </w:r>
      <w:bookmarkEnd w:id="118"/>
    </w:p>
    <w:p w:rsidR="00085722" w:rsidRDefault="00D75A4F" w:rsidP="0075744D">
      <w:pPr>
        <w:spacing w:after="0" w:line="276" w:lineRule="auto"/>
        <w:ind w:right="-285" w:firstLine="567"/>
        <w:jc w:val="both"/>
        <w:rPr>
          <w:rFonts w:ascii="Times New Roman" w:eastAsia="Calibri" w:hAnsi="Times New Roman" w:cs="Times New Roman"/>
          <w:color w:val="000000"/>
          <w:sz w:val="28"/>
        </w:rPr>
        <w:sectPr w:rsidR="00085722" w:rsidSect="0075744D">
          <w:headerReference w:type="default" r:id="rId33"/>
          <w:footerReference w:type="default" r:id="rId34"/>
          <w:headerReference w:type="first" r:id="rId35"/>
          <w:footerReference w:type="first" r:id="rId36"/>
          <w:pgSz w:w="11906" w:h="16838"/>
          <w:pgMar w:top="851" w:right="851" w:bottom="851" w:left="1701" w:header="709" w:footer="680" w:gutter="0"/>
          <w:cols w:space="708"/>
          <w:titlePg/>
          <w:docGrid w:linePitch="360"/>
        </w:sectPr>
      </w:pPr>
      <w:r>
        <w:rPr>
          <w:rFonts w:ascii="Times New Roman" w:eastAsia="Calibri" w:hAnsi="Times New Roman" w:cs="Times New Roman"/>
          <w:color w:val="000000"/>
          <w:sz w:val="28"/>
        </w:rPr>
        <w:t xml:space="preserve">Система теплоснабжения в границах </w:t>
      </w:r>
      <w:r w:rsidR="004F4CBB">
        <w:rPr>
          <w:rFonts w:ascii="Times New Roman" w:eastAsia="Calibri" w:hAnsi="Times New Roman" w:cs="Times New Roman"/>
          <w:color w:val="000000"/>
          <w:sz w:val="28"/>
        </w:rPr>
        <w:t>Шпаковского МО СК</w:t>
      </w:r>
      <w:r>
        <w:rPr>
          <w:rFonts w:ascii="Times New Roman" w:eastAsia="Calibri" w:hAnsi="Times New Roman" w:cs="Times New Roman"/>
          <w:color w:val="000000"/>
          <w:sz w:val="28"/>
        </w:rPr>
        <w:t xml:space="preserve"> закрытая. Предложения </w:t>
      </w:r>
      <w:r w:rsidRPr="00D75A4F">
        <w:rPr>
          <w:rFonts w:ascii="Times New Roman" w:eastAsia="Calibri" w:hAnsi="Times New Roman" w:cs="Times New Roman"/>
          <w:color w:val="000000"/>
          <w:sz w:val="28"/>
        </w:rPr>
        <w:t xml:space="preserve">по переводу существующих открытых систем теплоснабжения (горячего водоснабжения) в закрытые системы горячего </w:t>
      </w:r>
      <w:proofErr w:type="gramStart"/>
      <w:r w:rsidRPr="00D75A4F">
        <w:rPr>
          <w:rFonts w:ascii="Times New Roman" w:eastAsia="Calibri" w:hAnsi="Times New Roman" w:cs="Times New Roman"/>
          <w:color w:val="000000"/>
          <w:sz w:val="28"/>
        </w:rPr>
        <w:t>водоснабжения</w:t>
      </w:r>
      <w:proofErr w:type="gramEnd"/>
      <w:r w:rsidRPr="00D75A4F">
        <w:rPr>
          <w:rFonts w:ascii="Times New Roman" w:eastAsia="Calibri" w:hAnsi="Times New Roman" w:cs="Times New Roman"/>
          <w:color w:val="000000"/>
          <w:sz w:val="28"/>
        </w:rPr>
        <w:t xml:space="preserve">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 </w:t>
      </w:r>
      <w:r>
        <w:rPr>
          <w:rFonts w:ascii="Times New Roman" w:eastAsia="Calibri" w:hAnsi="Times New Roman" w:cs="Times New Roman"/>
          <w:color w:val="000000"/>
          <w:sz w:val="28"/>
        </w:rPr>
        <w:t>не предусмотрены.</w:t>
      </w:r>
    </w:p>
    <w:p w:rsidR="00671A66" w:rsidRPr="00FA6AD1" w:rsidRDefault="00671A66" w:rsidP="0075744D">
      <w:pPr>
        <w:pStyle w:val="116"/>
        <w:spacing w:line="276" w:lineRule="auto"/>
        <w:ind w:left="0" w:right="-285"/>
        <w:outlineLvl w:val="0"/>
      </w:pPr>
      <w:bookmarkStart w:id="119" w:name="_Toc82507257"/>
      <w:r>
        <w:lastRenderedPageBreak/>
        <w:t>8.</w:t>
      </w:r>
      <w:r w:rsidRPr="00465DEA">
        <w:t>ПЕРСПЕКТИВНЫЕ ТОПЛИВНЫЕ БАЛАНСЫ</w:t>
      </w:r>
      <w:bookmarkEnd w:id="116"/>
      <w:bookmarkEnd w:id="117"/>
      <w:bookmarkEnd w:id="119"/>
    </w:p>
    <w:p w:rsidR="008A4951" w:rsidRDefault="008A4951" w:rsidP="0075744D">
      <w:pPr>
        <w:pStyle w:val="11a"/>
        <w:spacing w:line="276" w:lineRule="auto"/>
        <w:ind w:left="0" w:right="-285" w:firstLine="567"/>
        <w:outlineLvl w:val="1"/>
      </w:pPr>
      <w:bookmarkStart w:id="120" w:name="_Toc82507258"/>
      <w:r>
        <w:t>8</w:t>
      </w:r>
      <w:r w:rsidRPr="00AC1172">
        <w:t>.</w:t>
      </w:r>
      <w:r>
        <w:t>1</w:t>
      </w:r>
      <w:r>
        <w:rPr>
          <w:caps w:val="0"/>
        </w:rPr>
        <w:t>Перспективные топливные балансы для каждого источника тепловой энергии по видам основного, резервного и аварийного топлива</w:t>
      </w:r>
      <w:r w:rsidR="000C0E91">
        <w:rPr>
          <w:caps w:val="0"/>
        </w:rPr>
        <w:t xml:space="preserve"> на каждом этапе</w:t>
      </w:r>
      <w:bookmarkEnd w:id="120"/>
    </w:p>
    <w:p w:rsidR="008A4951" w:rsidRDefault="000C0E91" w:rsidP="00CA3CFE">
      <w:pPr>
        <w:pStyle w:val="af0"/>
        <w:spacing w:line="276" w:lineRule="auto"/>
        <w:ind w:right="-285" w:firstLine="567"/>
      </w:pPr>
      <w:r w:rsidRPr="0061113F">
        <w:t>На источник</w:t>
      </w:r>
      <w:r>
        <w:t>е</w:t>
      </w:r>
      <w:r w:rsidR="00354C8E">
        <w:t xml:space="preserve"> </w:t>
      </w:r>
      <w:r>
        <w:t>тепловой энергии</w:t>
      </w:r>
      <w:r w:rsidRPr="0061113F">
        <w:t xml:space="preserve"> в качестве основного топлива</w:t>
      </w:r>
      <w:r w:rsidR="00354C8E">
        <w:t xml:space="preserve"> </w:t>
      </w:r>
      <w:r w:rsidRPr="0061113F">
        <w:t>используют природный газ.</w:t>
      </w:r>
    </w:p>
    <w:p w:rsidR="008A4951" w:rsidRDefault="000C0E91" w:rsidP="00CA3CFE">
      <w:pPr>
        <w:pStyle w:val="af0"/>
        <w:spacing w:line="276" w:lineRule="auto"/>
        <w:ind w:right="-285" w:firstLine="567"/>
      </w:pPr>
      <w:proofErr w:type="gramStart"/>
      <w:r w:rsidRPr="000C0E91">
        <w:t>В отсутствии резервного хозяйства</w:t>
      </w:r>
      <w:r>
        <w:t>, в условиях</w:t>
      </w:r>
      <w:r w:rsidRPr="000C0E91">
        <w:t xml:space="preserve"> применени</w:t>
      </w:r>
      <w:r>
        <w:t>я</w:t>
      </w:r>
      <w:r w:rsidRPr="000C0E91">
        <w:t xml:space="preserve"> природного газа, как основного топлива, по данным </w:t>
      </w:r>
      <w:r w:rsidR="00DA76D7">
        <w:t>ТСО (</w:t>
      </w:r>
      <w:proofErr w:type="spellStart"/>
      <w:r w:rsidR="005A5B1D">
        <w:t>Шпаковский</w:t>
      </w:r>
      <w:proofErr w:type="spellEnd"/>
      <w:r w:rsidR="005A5B1D">
        <w:t xml:space="preserve"> филиал ГУП СК «</w:t>
      </w:r>
      <w:proofErr w:type="spellStart"/>
      <w:r w:rsidR="005A5B1D">
        <w:t>Крайтеплоэнерго</w:t>
      </w:r>
      <w:proofErr w:type="spellEnd"/>
      <w:r w:rsidR="005A5B1D">
        <w:t>»</w:t>
      </w:r>
      <w:r w:rsidR="00DA76D7">
        <w:t>)</w:t>
      </w:r>
      <w:r w:rsidRPr="000C0E91">
        <w:t xml:space="preserve"> ОНЗТ (запас основного и резервного видов топлива, который определяется по сумме объемов ННЗТ (неснижаемого нормативного запаса топлива) и НЭЗТ (нормативного эксплуатационного запаса топлива)</w:t>
      </w:r>
      <w:r>
        <w:t xml:space="preserve"> не утверждались</w:t>
      </w:r>
      <w:r w:rsidRPr="000C0E91">
        <w:t>.</w:t>
      </w:r>
      <w:proofErr w:type="gramEnd"/>
    </w:p>
    <w:p w:rsidR="004F4CBB" w:rsidRPr="004F4CBB" w:rsidRDefault="004F4CBB" w:rsidP="00CA3CFE">
      <w:pPr>
        <w:pStyle w:val="af0"/>
        <w:spacing w:line="276" w:lineRule="auto"/>
        <w:ind w:right="-285" w:firstLine="567"/>
        <w:rPr>
          <w:rFonts w:ascii="TimesNewRomanPSMT" w:hAnsi="TimesNewRomanPSMT" w:cstheme="minorBidi"/>
          <w:color w:val="000000"/>
        </w:rPr>
      </w:pPr>
      <w:r w:rsidRPr="004F4CBB">
        <w:rPr>
          <w:rFonts w:ascii="TimesNewRomanPSMT" w:hAnsi="TimesNewRomanPSMT" w:cstheme="minorBidi"/>
          <w:color w:val="000000"/>
        </w:rPr>
        <w:t>Перспективные максимальные часовые расходы основного вида топлива</w:t>
      </w:r>
      <w:r w:rsidRPr="004F4CBB">
        <w:rPr>
          <w:rFonts w:ascii="TimesNewRomanPSMT" w:hAnsi="TimesNewRomanPSMT" w:cstheme="minorBidi"/>
          <w:color w:val="000000"/>
        </w:rPr>
        <w:br/>
        <w:t>для зимнего и летнего периода, необходимого для обеспечения нормативного</w:t>
      </w:r>
      <w:r w:rsidR="00354C8E">
        <w:rPr>
          <w:rFonts w:ascii="TimesNewRomanPSMT" w:hAnsi="TimesNewRomanPSMT" w:cstheme="minorBidi"/>
          <w:color w:val="000000"/>
        </w:rPr>
        <w:t xml:space="preserve"> </w:t>
      </w:r>
      <w:r w:rsidRPr="004F4CBB">
        <w:rPr>
          <w:rFonts w:ascii="TimesNewRomanPSMT" w:hAnsi="TimesNewRomanPSMT" w:cstheme="minorBidi"/>
          <w:color w:val="000000"/>
        </w:rPr>
        <w:t>функционирования источников тепловой энергии на территории</w:t>
      </w:r>
      <w:r>
        <w:rPr>
          <w:rFonts w:ascii="TimesNewRomanPSMT" w:hAnsi="TimesNewRomanPSMT" w:cstheme="minorBidi"/>
          <w:color w:val="000000"/>
        </w:rPr>
        <w:t xml:space="preserve"> Шпаковского МО СК</w:t>
      </w:r>
      <w:r w:rsidRPr="004F4CBB">
        <w:rPr>
          <w:rFonts w:ascii="TimesNewRomanPSMT" w:hAnsi="TimesNewRomanPSMT" w:cstheme="minorBidi"/>
          <w:color w:val="000000"/>
        </w:rPr>
        <w:t xml:space="preserve"> приведены в таблиц</w:t>
      </w:r>
      <w:r>
        <w:rPr>
          <w:rFonts w:ascii="TimesNewRomanPSMT" w:hAnsi="TimesNewRomanPSMT" w:cstheme="minorBidi"/>
          <w:color w:val="000000"/>
        </w:rPr>
        <w:t>е</w:t>
      </w:r>
      <w:r w:rsidR="00354C8E">
        <w:rPr>
          <w:rFonts w:ascii="TimesNewRomanPSMT" w:hAnsi="TimesNewRomanPSMT" w:cstheme="minorBidi"/>
          <w:color w:val="000000"/>
        </w:rPr>
        <w:t xml:space="preserve"> 8</w:t>
      </w:r>
      <w:r w:rsidRPr="004F4CBB">
        <w:rPr>
          <w:rFonts w:ascii="TimesNewRomanPSMT" w:hAnsi="TimesNewRomanPSMT" w:cstheme="minorBidi"/>
          <w:color w:val="000000"/>
        </w:rPr>
        <w:t>.</w:t>
      </w:r>
    </w:p>
    <w:p w:rsidR="004F4CBB" w:rsidRDefault="004F4CBB" w:rsidP="00CA3CFE">
      <w:pPr>
        <w:pStyle w:val="af0"/>
        <w:spacing w:line="276" w:lineRule="auto"/>
        <w:ind w:right="-285" w:firstLine="567"/>
      </w:pPr>
      <w:r w:rsidRPr="004F4CBB">
        <w:rPr>
          <w:rFonts w:ascii="TimesNewRomanPSMT" w:hAnsi="TimesNewRomanPSMT" w:cstheme="minorBidi"/>
          <w:color w:val="000000"/>
        </w:rPr>
        <w:t>Перспективные годовые расходы основного вида топлива, необходимого</w:t>
      </w:r>
      <w:r w:rsidR="00354C8E">
        <w:rPr>
          <w:rFonts w:ascii="TimesNewRomanPSMT" w:hAnsi="TimesNewRomanPSMT" w:cstheme="minorBidi"/>
          <w:color w:val="000000"/>
        </w:rPr>
        <w:t xml:space="preserve"> </w:t>
      </w:r>
      <w:r w:rsidRPr="004F4CBB">
        <w:rPr>
          <w:rFonts w:ascii="TimesNewRomanPSMT" w:hAnsi="TimesNewRomanPSMT" w:cstheme="minorBidi"/>
          <w:color w:val="000000"/>
        </w:rPr>
        <w:t>для обеспечения нормативного функционирования источников тепловой</w:t>
      </w:r>
      <w:r w:rsidR="00354C8E">
        <w:rPr>
          <w:rFonts w:ascii="TimesNewRomanPSMT" w:hAnsi="TimesNewRomanPSMT" w:cstheme="minorBidi"/>
          <w:color w:val="000000"/>
        </w:rPr>
        <w:t xml:space="preserve"> </w:t>
      </w:r>
      <w:r w:rsidRPr="004F4CBB">
        <w:rPr>
          <w:rFonts w:ascii="TimesNewRomanPSMT" w:hAnsi="TimesNewRomanPSMT" w:cstheme="minorBidi"/>
          <w:color w:val="000000"/>
        </w:rPr>
        <w:t xml:space="preserve">энергии на территории </w:t>
      </w:r>
      <w:r>
        <w:rPr>
          <w:rFonts w:ascii="TimesNewRomanPSMT" w:hAnsi="TimesNewRomanPSMT" w:cstheme="minorBidi"/>
          <w:color w:val="000000"/>
        </w:rPr>
        <w:t>Шпаковского МО СК</w:t>
      </w:r>
      <w:r w:rsidRPr="004F4CBB">
        <w:rPr>
          <w:rFonts w:ascii="TimesNewRomanPSMT" w:hAnsi="TimesNewRomanPSMT" w:cstheme="minorBidi"/>
          <w:color w:val="000000"/>
        </w:rPr>
        <w:t xml:space="preserve"> приведены в</w:t>
      </w:r>
      <w:r w:rsidR="00354C8E">
        <w:rPr>
          <w:rFonts w:ascii="TimesNewRomanPSMT" w:hAnsi="TimesNewRomanPSMT" w:cstheme="minorBidi"/>
          <w:color w:val="000000"/>
        </w:rPr>
        <w:t xml:space="preserve"> </w:t>
      </w:r>
      <w:r w:rsidRPr="004F4CBB">
        <w:rPr>
          <w:rFonts w:ascii="TimesNewRomanPSMT" w:hAnsi="TimesNewRomanPSMT" w:cstheme="minorBidi"/>
          <w:color w:val="000000"/>
        </w:rPr>
        <w:t>таблиц</w:t>
      </w:r>
      <w:r>
        <w:rPr>
          <w:rFonts w:ascii="TimesNewRomanPSMT" w:hAnsi="TimesNewRomanPSMT" w:cstheme="minorBidi"/>
          <w:color w:val="000000"/>
        </w:rPr>
        <w:t>е</w:t>
      </w:r>
      <w:r w:rsidR="00354C8E">
        <w:rPr>
          <w:rFonts w:ascii="TimesNewRomanPSMT" w:hAnsi="TimesNewRomanPSMT" w:cstheme="minorBidi"/>
          <w:color w:val="000000"/>
        </w:rPr>
        <w:t xml:space="preserve"> </w:t>
      </w:r>
      <w:r w:rsidR="00CA3CFE">
        <w:rPr>
          <w:rFonts w:ascii="TimesNewRomanPSMT" w:hAnsi="TimesNewRomanPSMT" w:cstheme="minorBidi"/>
          <w:color w:val="000000"/>
        </w:rPr>
        <w:t>8</w:t>
      </w:r>
      <w:r w:rsidRPr="004F4CBB">
        <w:rPr>
          <w:rFonts w:ascii="TimesNewRomanPSMT" w:hAnsi="TimesNewRomanPSMT" w:cstheme="minorBidi"/>
          <w:color w:val="000000"/>
        </w:rPr>
        <w:t>.</w:t>
      </w:r>
    </w:p>
    <w:p w:rsidR="000C0E91" w:rsidRDefault="000C0E91">
      <w:pPr>
        <w:rPr>
          <w:rFonts w:ascii="Times New Roman" w:eastAsiaTheme="minorEastAsia" w:hAnsi="Times New Roman"/>
          <w:b/>
          <w:caps/>
          <w:color w:val="000000" w:themeColor="text1"/>
          <w:sz w:val="28"/>
          <w:szCs w:val="20"/>
          <w:lang w:eastAsia="ru-RU"/>
        </w:rPr>
      </w:pPr>
      <w:r>
        <w:br w:type="page"/>
      </w:r>
    </w:p>
    <w:p w:rsidR="000C0E91" w:rsidRDefault="000C0E91">
      <w:pPr>
        <w:sectPr w:rsidR="000C0E91" w:rsidSect="0075744D">
          <w:footerReference w:type="first" r:id="rId37"/>
          <w:pgSz w:w="11906" w:h="16838"/>
          <w:pgMar w:top="851" w:right="851" w:bottom="851" w:left="1701" w:header="709" w:footer="680" w:gutter="0"/>
          <w:cols w:space="708"/>
          <w:titlePg/>
          <w:docGrid w:linePitch="360"/>
        </w:sectPr>
      </w:pPr>
    </w:p>
    <w:p w:rsidR="00991058" w:rsidRDefault="00991058" w:rsidP="00CA3CFE">
      <w:pPr>
        <w:suppressAutoHyphens/>
        <w:spacing w:after="0" w:line="240" w:lineRule="auto"/>
        <w:ind w:right="170"/>
        <w:jc w:val="center"/>
        <w:rPr>
          <w:rFonts w:ascii="Times New Roman" w:hAnsi="Times New Roman" w:cs="Times New Roman"/>
          <w:sz w:val="20"/>
          <w:szCs w:val="20"/>
        </w:rPr>
      </w:pPr>
      <w:bookmarkStart w:id="121" w:name="_Toc65677947"/>
      <w:bookmarkStart w:id="122" w:name="_Toc47434459"/>
      <w:bookmarkStart w:id="123" w:name="_Toc81770318"/>
      <w:bookmarkStart w:id="124" w:name="_Toc83587365"/>
      <w:r w:rsidRPr="00991058">
        <w:rPr>
          <w:rFonts w:ascii="Times New Roman" w:hAnsi="Times New Roman" w:cs="Times New Roman"/>
          <w:sz w:val="20"/>
          <w:szCs w:val="20"/>
        </w:rPr>
        <w:lastRenderedPageBreak/>
        <w:t xml:space="preserve">Таблица </w:t>
      </w:r>
      <w:r w:rsidR="003277E7" w:rsidRPr="00991058">
        <w:rPr>
          <w:rFonts w:ascii="Times New Roman" w:hAnsi="Times New Roman" w:cs="Times New Roman"/>
          <w:sz w:val="20"/>
          <w:szCs w:val="20"/>
        </w:rPr>
        <w:fldChar w:fldCharType="begin"/>
      </w:r>
      <w:r w:rsidRPr="00991058">
        <w:rPr>
          <w:rFonts w:ascii="Times New Roman" w:hAnsi="Times New Roman" w:cs="Times New Roman"/>
          <w:sz w:val="20"/>
          <w:szCs w:val="20"/>
        </w:rPr>
        <w:instrText>SEQ Таблица \* ARABIC</w:instrText>
      </w:r>
      <w:r w:rsidR="003277E7" w:rsidRPr="00991058">
        <w:rPr>
          <w:rFonts w:ascii="Times New Roman" w:hAnsi="Times New Roman" w:cs="Times New Roman"/>
          <w:sz w:val="20"/>
          <w:szCs w:val="20"/>
        </w:rPr>
        <w:fldChar w:fldCharType="separate"/>
      </w:r>
      <w:r w:rsidR="00A82C55">
        <w:rPr>
          <w:rFonts w:ascii="Times New Roman" w:hAnsi="Times New Roman" w:cs="Times New Roman"/>
          <w:noProof/>
          <w:sz w:val="20"/>
          <w:szCs w:val="20"/>
        </w:rPr>
        <w:t>8</w:t>
      </w:r>
      <w:r w:rsidR="003277E7" w:rsidRPr="00991058">
        <w:rPr>
          <w:rFonts w:ascii="Times New Roman" w:hAnsi="Times New Roman" w:cs="Times New Roman"/>
          <w:sz w:val="20"/>
          <w:szCs w:val="20"/>
        </w:rPr>
        <w:fldChar w:fldCharType="end"/>
      </w:r>
      <w:r w:rsidRPr="00991058">
        <w:rPr>
          <w:rFonts w:ascii="Times New Roman" w:hAnsi="Times New Roman" w:cs="Times New Roman"/>
          <w:sz w:val="20"/>
          <w:szCs w:val="20"/>
        </w:rPr>
        <w:t xml:space="preserve"> </w:t>
      </w:r>
      <w:r w:rsidR="00354C8E">
        <w:rPr>
          <w:rFonts w:ascii="Times New Roman" w:hAnsi="Times New Roman" w:cs="Times New Roman"/>
          <w:sz w:val="20"/>
          <w:szCs w:val="20"/>
        </w:rPr>
        <w:t>–</w:t>
      </w:r>
      <w:r w:rsidRPr="00991058">
        <w:rPr>
          <w:rFonts w:ascii="Times New Roman" w:hAnsi="Times New Roman" w:cs="Times New Roman"/>
          <w:sz w:val="20"/>
          <w:szCs w:val="20"/>
        </w:rPr>
        <w:t xml:space="preserve"> </w:t>
      </w:r>
      <w:r w:rsidR="007229B3">
        <w:rPr>
          <w:rFonts w:ascii="Times New Roman" w:hAnsi="Times New Roman" w:cs="Times New Roman"/>
          <w:sz w:val="20"/>
          <w:szCs w:val="20"/>
        </w:rPr>
        <w:t>Существующие</w:t>
      </w:r>
      <w:bookmarkEnd w:id="121"/>
      <w:bookmarkEnd w:id="122"/>
      <w:r w:rsidR="00354C8E">
        <w:rPr>
          <w:rFonts w:ascii="Times New Roman" w:hAnsi="Times New Roman" w:cs="Times New Roman"/>
          <w:sz w:val="20"/>
          <w:szCs w:val="20"/>
        </w:rPr>
        <w:t xml:space="preserve"> </w:t>
      </w:r>
      <w:r w:rsidRPr="00991058">
        <w:rPr>
          <w:rFonts w:ascii="Times New Roman" w:hAnsi="Times New Roman" w:cs="Times New Roman"/>
          <w:sz w:val="20"/>
          <w:szCs w:val="20"/>
        </w:rPr>
        <w:t>максимальные часовые и годовые расходы основного вида топлива котельн</w:t>
      </w:r>
      <w:r w:rsidR="00006A43">
        <w:rPr>
          <w:rFonts w:ascii="Times New Roman" w:hAnsi="Times New Roman" w:cs="Times New Roman"/>
          <w:sz w:val="20"/>
          <w:szCs w:val="20"/>
        </w:rPr>
        <w:t>ых</w:t>
      </w:r>
      <w:bookmarkEnd w:id="123"/>
      <w:bookmarkEnd w:id="124"/>
    </w:p>
    <w:tbl>
      <w:tblPr>
        <w:tblW w:w="5118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513"/>
        <w:gridCol w:w="2954"/>
        <w:gridCol w:w="1926"/>
        <w:gridCol w:w="1648"/>
        <w:gridCol w:w="1787"/>
        <w:gridCol w:w="1790"/>
        <w:gridCol w:w="1618"/>
        <w:gridCol w:w="821"/>
        <w:gridCol w:w="2078"/>
      </w:tblGrid>
      <w:tr w:rsidR="007229B3" w:rsidRPr="007229B3" w:rsidTr="007229B3">
        <w:trPr>
          <w:trHeight w:val="20"/>
          <w:tblHeader/>
        </w:trPr>
        <w:tc>
          <w:tcPr>
            <w:tcW w:w="162" w:type="pct"/>
            <w:shd w:val="clear" w:color="000000" w:fill="FFFFFF" w:themeFill="background1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№ </w:t>
            </w:r>
            <w:proofErr w:type="gramStart"/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</w:t>
            </w:r>
            <w:proofErr w:type="gramEnd"/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/п</w:t>
            </w:r>
          </w:p>
        </w:tc>
        <w:tc>
          <w:tcPr>
            <w:tcW w:w="980" w:type="pct"/>
            <w:shd w:val="clear" w:color="000000" w:fill="FFFFFF" w:themeFill="background1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Наименование котельной</w:t>
            </w:r>
          </w:p>
        </w:tc>
        <w:tc>
          <w:tcPr>
            <w:tcW w:w="640" w:type="pct"/>
            <w:shd w:val="clear" w:color="000000" w:fill="FFFFFF" w:themeFill="background1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Основное топливо</w:t>
            </w:r>
          </w:p>
        </w:tc>
        <w:tc>
          <w:tcPr>
            <w:tcW w:w="548" w:type="pct"/>
            <w:shd w:val="clear" w:color="000000" w:fill="FFFFFF" w:themeFill="background1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Выработка </w:t>
            </w:r>
            <w:proofErr w:type="spellStart"/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тепл</w:t>
            </w:r>
            <w:proofErr w:type="spellEnd"/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-й энергии за год, Гкал/год</w:t>
            </w:r>
          </w:p>
        </w:tc>
        <w:tc>
          <w:tcPr>
            <w:tcW w:w="594" w:type="pct"/>
            <w:shd w:val="clear" w:color="000000" w:fill="FFFFFF" w:themeFill="background1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Годовой расход условного топлива, </w:t>
            </w:r>
            <w:proofErr w:type="spellStart"/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т.у.</w:t>
            </w:r>
            <w:proofErr w:type="gramStart"/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</w:t>
            </w:r>
            <w:proofErr w:type="spellEnd"/>
            <w:proofErr w:type="gramEnd"/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.</w:t>
            </w:r>
          </w:p>
        </w:tc>
        <w:tc>
          <w:tcPr>
            <w:tcW w:w="595" w:type="pct"/>
            <w:shd w:val="clear" w:color="000000" w:fill="FFFFFF" w:themeFill="background1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Годовой расход натурального топлива (</w:t>
            </w:r>
            <w:proofErr w:type="spellStart"/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т.н</w:t>
            </w:r>
            <w:proofErr w:type="gramStart"/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.т</w:t>
            </w:r>
            <w:proofErr w:type="spellEnd"/>
            <w:proofErr w:type="gramEnd"/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; тыс.м3)</w:t>
            </w:r>
          </w:p>
        </w:tc>
        <w:tc>
          <w:tcPr>
            <w:tcW w:w="538" w:type="pct"/>
            <w:shd w:val="clear" w:color="000000" w:fill="FFFFFF" w:themeFill="background1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Удельный расход условного топлива на выработку тепло </w:t>
            </w:r>
            <w:proofErr w:type="spellStart"/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кг</w:t>
            </w:r>
            <w:proofErr w:type="gramStart"/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.у</w:t>
            </w:r>
            <w:proofErr w:type="gramEnd"/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.т</w:t>
            </w:r>
            <w:proofErr w:type="spellEnd"/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./Гкал</w:t>
            </w:r>
          </w:p>
        </w:tc>
        <w:tc>
          <w:tcPr>
            <w:tcW w:w="253" w:type="pct"/>
            <w:shd w:val="clear" w:color="000000" w:fill="FFFFFF" w:themeFill="background1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КПД, %</w:t>
            </w:r>
          </w:p>
        </w:tc>
        <w:tc>
          <w:tcPr>
            <w:tcW w:w="690" w:type="pct"/>
            <w:shd w:val="clear" w:color="000000" w:fill="FFFFFF" w:themeFill="background1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Максимальный часовой расход топлива, </w:t>
            </w:r>
            <w:proofErr w:type="spellStart"/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т.н</w:t>
            </w:r>
            <w:proofErr w:type="gramStart"/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.т</w:t>
            </w:r>
            <w:proofErr w:type="spellEnd"/>
            <w:proofErr w:type="gramEnd"/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/ч, тыс.м3/ч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№38-01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29760,30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5131,367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4381,636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172,4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82,85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4,05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№38-02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774,80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130,129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111,387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168,0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85,06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0,22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№38-03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2389,60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385,677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329,502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161,4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88,51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0,44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№38-04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2306,60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378,279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323,070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164,0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87,11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0,20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№38-05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437,00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70,597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60,477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161,6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88,43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0,09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№38-07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14420,30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2218,965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1894,346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153,9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92,84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1,06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№38-08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894,10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159,861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136,853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178,8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79,90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0,21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№38-09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2423,40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456,597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390,813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188,4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75,82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0,83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№38-10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799,60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124,258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106,363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155,4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91,93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0,15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№38-11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1277,10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231,365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196,464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181,2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78,86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0,36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№38-12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485,00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76,599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65,718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157,9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90,45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0,11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№38-13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746,70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115,777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101,785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155,1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92,14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0,17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№38-14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529,60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81,272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71,449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153,5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93,09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0,20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№38-15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725,10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132,555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113,631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182,8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78,15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0,52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№38-16А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333,50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50,300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43,032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150,8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94,72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0,03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№38-17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375,80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55,318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47,348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147,2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97,05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0,06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№38-18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359,20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63,601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54,440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177,1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80,68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0,22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№38-19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1429,10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257,327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220,218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180,1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79,34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0,22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№38-20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11778,60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1997,891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1705,692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169,6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84,22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2,56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№38-21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3362,40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345,772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295,531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102,8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138,92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0,49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№38-22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4399,50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694,045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594,093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157,8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90,56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0,70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№38-23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419,60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69,011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59,214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164,5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86,86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0,23</w:t>
            </w:r>
          </w:p>
        </w:tc>
      </w:tr>
    </w:tbl>
    <w:p w:rsidR="007229B3" w:rsidRDefault="007229B3" w:rsidP="00CA3CFE">
      <w:pPr>
        <w:suppressAutoHyphens/>
        <w:spacing w:after="0" w:line="240" w:lineRule="auto"/>
        <w:ind w:right="170"/>
        <w:jc w:val="center"/>
        <w:rPr>
          <w:rFonts w:ascii="Times New Roman" w:hAnsi="Times New Roman" w:cs="Times New Roman"/>
          <w:sz w:val="20"/>
          <w:szCs w:val="20"/>
        </w:rPr>
      </w:pPr>
    </w:p>
    <w:p w:rsidR="007229B3" w:rsidRDefault="007229B3" w:rsidP="007229B3">
      <w:pPr>
        <w:suppressAutoHyphens/>
        <w:spacing w:after="0" w:line="240" w:lineRule="auto"/>
        <w:ind w:right="170"/>
        <w:jc w:val="center"/>
        <w:rPr>
          <w:rFonts w:ascii="Times New Roman" w:hAnsi="Times New Roman" w:cs="Times New Roman"/>
          <w:sz w:val="20"/>
          <w:szCs w:val="20"/>
        </w:rPr>
      </w:pPr>
    </w:p>
    <w:p w:rsidR="007229B3" w:rsidRDefault="007229B3" w:rsidP="007229B3">
      <w:pPr>
        <w:suppressAutoHyphens/>
        <w:spacing w:after="0" w:line="240" w:lineRule="auto"/>
        <w:ind w:right="170"/>
        <w:jc w:val="center"/>
        <w:rPr>
          <w:rFonts w:ascii="Times New Roman" w:hAnsi="Times New Roman" w:cs="Times New Roman"/>
          <w:sz w:val="20"/>
          <w:szCs w:val="20"/>
        </w:rPr>
      </w:pPr>
    </w:p>
    <w:p w:rsidR="007229B3" w:rsidRDefault="007229B3" w:rsidP="007229B3">
      <w:pPr>
        <w:suppressAutoHyphens/>
        <w:spacing w:after="0" w:line="240" w:lineRule="auto"/>
        <w:ind w:right="170"/>
        <w:jc w:val="center"/>
        <w:rPr>
          <w:rFonts w:ascii="Times New Roman" w:hAnsi="Times New Roman" w:cs="Times New Roman"/>
          <w:sz w:val="20"/>
          <w:szCs w:val="20"/>
        </w:rPr>
      </w:pPr>
      <w:r w:rsidRPr="00991058">
        <w:rPr>
          <w:rFonts w:ascii="Times New Roman" w:hAnsi="Times New Roman" w:cs="Times New Roman"/>
          <w:sz w:val="20"/>
          <w:szCs w:val="20"/>
        </w:rPr>
        <w:lastRenderedPageBreak/>
        <w:t xml:space="preserve">Таблица </w:t>
      </w:r>
      <w:r>
        <w:rPr>
          <w:rFonts w:ascii="Times New Roman" w:hAnsi="Times New Roman" w:cs="Times New Roman"/>
          <w:sz w:val="20"/>
          <w:szCs w:val="20"/>
        </w:rPr>
        <w:t>9</w:t>
      </w:r>
      <w:r w:rsidRPr="00991058">
        <w:rPr>
          <w:rFonts w:ascii="Times New Roman" w:hAnsi="Times New Roman" w:cs="Times New Roman"/>
          <w:sz w:val="20"/>
          <w:szCs w:val="20"/>
        </w:rPr>
        <w:t xml:space="preserve"> - </w:t>
      </w:r>
      <w:r>
        <w:rPr>
          <w:rFonts w:ascii="Times New Roman" w:hAnsi="Times New Roman" w:cs="Times New Roman"/>
          <w:sz w:val="20"/>
          <w:szCs w:val="20"/>
        </w:rPr>
        <w:t>Перспективные</w:t>
      </w:r>
      <w:r w:rsidRPr="00991058">
        <w:rPr>
          <w:rFonts w:ascii="Times New Roman" w:hAnsi="Times New Roman" w:cs="Times New Roman"/>
          <w:sz w:val="20"/>
          <w:szCs w:val="20"/>
        </w:rPr>
        <w:t xml:space="preserve"> максимальные часовые и годовые расходы основного вида топлива котельн</w:t>
      </w:r>
      <w:r>
        <w:rPr>
          <w:rFonts w:ascii="Times New Roman" w:hAnsi="Times New Roman" w:cs="Times New Roman"/>
          <w:sz w:val="20"/>
          <w:szCs w:val="20"/>
        </w:rPr>
        <w:t>ых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503"/>
        <w:gridCol w:w="2967"/>
        <w:gridCol w:w="1938"/>
        <w:gridCol w:w="1660"/>
        <w:gridCol w:w="1799"/>
        <w:gridCol w:w="1803"/>
        <w:gridCol w:w="1628"/>
        <w:gridCol w:w="747"/>
        <w:gridCol w:w="1741"/>
      </w:tblGrid>
      <w:tr w:rsidR="007229B3" w:rsidRPr="006A39BA" w:rsidTr="006A39BA">
        <w:trPr>
          <w:trHeight w:val="20"/>
          <w:tblHeader/>
        </w:trPr>
        <w:tc>
          <w:tcPr>
            <w:tcW w:w="166" w:type="pct"/>
            <w:shd w:val="clear" w:color="000000" w:fill="FFFFFF" w:themeFill="background1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№ </w:t>
            </w:r>
            <w:proofErr w:type="gramStart"/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п</w:t>
            </w:r>
            <w:proofErr w:type="gramEnd"/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/п</w:t>
            </w:r>
          </w:p>
        </w:tc>
        <w:tc>
          <w:tcPr>
            <w:tcW w:w="1004" w:type="pct"/>
            <w:shd w:val="clear" w:color="000000" w:fill="FFFFFF" w:themeFill="background1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Наименование котельной</w:t>
            </w:r>
          </w:p>
        </w:tc>
        <w:tc>
          <w:tcPr>
            <w:tcW w:w="656" w:type="pct"/>
            <w:shd w:val="clear" w:color="000000" w:fill="FFFFFF" w:themeFill="background1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Основное топливо</w:t>
            </w:r>
          </w:p>
        </w:tc>
        <w:tc>
          <w:tcPr>
            <w:tcW w:w="562" w:type="pct"/>
            <w:shd w:val="clear" w:color="000000" w:fill="FFFFFF" w:themeFill="background1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Выработка </w:t>
            </w:r>
            <w:proofErr w:type="spellStart"/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тепл</w:t>
            </w:r>
            <w:proofErr w:type="spellEnd"/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-й энергии за год, Гкал/год</w:t>
            </w:r>
          </w:p>
        </w:tc>
        <w:tc>
          <w:tcPr>
            <w:tcW w:w="609" w:type="pct"/>
            <w:shd w:val="clear" w:color="000000" w:fill="FFFFFF" w:themeFill="background1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Годовой расход условного топлива, </w:t>
            </w:r>
            <w:proofErr w:type="spellStart"/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т.у.</w:t>
            </w:r>
            <w:proofErr w:type="gramStart"/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т</w:t>
            </w:r>
            <w:proofErr w:type="spellEnd"/>
            <w:proofErr w:type="gramEnd"/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610" w:type="pct"/>
            <w:shd w:val="clear" w:color="000000" w:fill="FFFFFF" w:themeFill="background1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Годовой расход натурального топлива (</w:t>
            </w:r>
            <w:proofErr w:type="spellStart"/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т.н</w:t>
            </w:r>
            <w:proofErr w:type="gramStart"/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.т</w:t>
            </w:r>
            <w:proofErr w:type="spellEnd"/>
            <w:proofErr w:type="gramEnd"/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; тыс.м3)</w:t>
            </w:r>
          </w:p>
        </w:tc>
        <w:tc>
          <w:tcPr>
            <w:tcW w:w="551" w:type="pct"/>
            <w:shd w:val="clear" w:color="000000" w:fill="FFFFFF" w:themeFill="background1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Удельный расход условного топлива на выработку тепло </w:t>
            </w:r>
            <w:proofErr w:type="spellStart"/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кг</w:t>
            </w:r>
            <w:proofErr w:type="gramStart"/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.у</w:t>
            </w:r>
            <w:proofErr w:type="gramEnd"/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.т</w:t>
            </w:r>
            <w:proofErr w:type="spellEnd"/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./Гкал</w:t>
            </w:r>
          </w:p>
        </w:tc>
        <w:tc>
          <w:tcPr>
            <w:tcW w:w="253" w:type="pct"/>
            <w:shd w:val="clear" w:color="000000" w:fill="FFFFFF" w:themeFill="background1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КПД, %</w:t>
            </w:r>
          </w:p>
        </w:tc>
        <w:tc>
          <w:tcPr>
            <w:tcW w:w="589" w:type="pct"/>
            <w:shd w:val="clear" w:color="000000" w:fill="FFFFFF" w:themeFill="background1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Максимальный часовой расход топлива, </w:t>
            </w:r>
            <w:proofErr w:type="spellStart"/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т.н</w:t>
            </w:r>
            <w:proofErr w:type="gramStart"/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.т</w:t>
            </w:r>
            <w:proofErr w:type="spellEnd"/>
            <w:proofErr w:type="gramEnd"/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/ч, тыс.м3/ч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№38-01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29760,30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5131,367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4381,636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172,4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82,85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4,05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№38-02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774,80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130,129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111,387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168,0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85,06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0,22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№38-03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2389,60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385,677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329,502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161,4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88,51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0,44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№38-04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2306,60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378,279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323,070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164,0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87,11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0,20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№38-05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437,00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70,597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60,477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161,6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88,43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0,09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№38-07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664A6A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14281,4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664A6A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2197,91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664A6A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1929,9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153,9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92,84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1,06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№38-08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894,10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159,861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136,853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178,8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6A39BA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93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0,21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№38-09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2423,40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456,597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390,813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188,4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75,82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0,83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№38-10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799,60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124,258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106,363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155,4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91,93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0,15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№38-11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1277,10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231,365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196,464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181,2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78,86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0,36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№38-12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485,00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76,599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65,718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157,9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90,45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0,11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№38-13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746,70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115,777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101,785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155,1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92,14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0,17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№38-14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529,60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81,272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71,449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153,5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93,09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0,20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№38-15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725,10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132,555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113,631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182,8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6A39BA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93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0,52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№38-16А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333,50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50,300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43,032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150,8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94,72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0,03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№38-17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375,80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55,318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47,348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147,2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97,05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0,06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№38-18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359,20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63,601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54,440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177,1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80,68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0,22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№38-19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1429,10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257,327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220,218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180,1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6A39BA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93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0,22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№38-20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11778,60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1997,891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1705,692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169,6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6A39BA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93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2,56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№38-21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3362,40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345,772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295,531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102,8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6A39BA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  <w:r w:rsidR="007229B3"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8,92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0,49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№38-22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4399,50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694,045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594,093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157,8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90,56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0,70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№38-23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419,60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69,011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59,214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164,5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86,86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0,23</w:t>
            </w:r>
          </w:p>
        </w:tc>
      </w:tr>
    </w:tbl>
    <w:p w:rsidR="007229B3" w:rsidRDefault="007229B3" w:rsidP="00CA3CFE">
      <w:pPr>
        <w:suppressAutoHyphens/>
        <w:spacing w:after="0" w:line="240" w:lineRule="auto"/>
        <w:ind w:right="170"/>
        <w:jc w:val="center"/>
        <w:rPr>
          <w:rFonts w:ascii="Times New Roman" w:hAnsi="Times New Roman" w:cs="Times New Roman"/>
          <w:sz w:val="20"/>
          <w:szCs w:val="20"/>
        </w:rPr>
      </w:pPr>
    </w:p>
    <w:p w:rsidR="007229B3" w:rsidRDefault="007229B3" w:rsidP="00CA3CFE">
      <w:pPr>
        <w:suppressAutoHyphens/>
        <w:spacing w:after="0" w:line="240" w:lineRule="auto"/>
        <w:ind w:right="170"/>
        <w:jc w:val="center"/>
        <w:rPr>
          <w:rFonts w:ascii="Times New Roman" w:hAnsi="Times New Roman" w:cs="Times New Roman"/>
          <w:sz w:val="20"/>
          <w:szCs w:val="20"/>
        </w:rPr>
      </w:pPr>
    </w:p>
    <w:p w:rsidR="007229B3" w:rsidRPr="00991058" w:rsidRDefault="007229B3" w:rsidP="00CA3CFE">
      <w:pPr>
        <w:suppressAutoHyphens/>
        <w:spacing w:after="0" w:line="240" w:lineRule="auto"/>
        <w:ind w:right="170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:rsidR="00991058" w:rsidRDefault="00991058"/>
    <w:p w:rsidR="000C0E91" w:rsidRDefault="000C0E91">
      <w:pPr>
        <w:sectPr w:rsidR="000C0E91" w:rsidSect="000C0E91">
          <w:footerReference w:type="default" r:id="rId38"/>
          <w:footerReference w:type="first" r:id="rId39"/>
          <w:pgSz w:w="16838" w:h="11906" w:orient="landscape"/>
          <w:pgMar w:top="1701" w:right="1134" w:bottom="851" w:left="1134" w:header="709" w:footer="680" w:gutter="0"/>
          <w:cols w:space="708"/>
          <w:titlePg/>
          <w:docGrid w:linePitch="360"/>
        </w:sectPr>
      </w:pPr>
    </w:p>
    <w:p w:rsidR="008A4951" w:rsidRDefault="008A4951" w:rsidP="006A39BA">
      <w:pPr>
        <w:pStyle w:val="11a"/>
        <w:ind w:left="0" w:right="-285" w:firstLine="567"/>
        <w:outlineLvl w:val="1"/>
      </w:pPr>
      <w:bookmarkStart w:id="125" w:name="_Toc82507259"/>
      <w:r>
        <w:lastRenderedPageBreak/>
        <w:t>8</w:t>
      </w:r>
      <w:r w:rsidRPr="00AC1172">
        <w:t>.</w:t>
      </w:r>
      <w:r>
        <w:t>2</w:t>
      </w:r>
      <w:r w:rsidR="006A39BA">
        <w:t xml:space="preserve"> </w:t>
      </w:r>
      <w:r>
        <w:rPr>
          <w:caps w:val="0"/>
        </w:rPr>
        <w:t>Потребляемые источнико</w:t>
      </w:r>
      <w:r w:rsidR="000F4707">
        <w:rPr>
          <w:caps w:val="0"/>
        </w:rPr>
        <w:t>м</w:t>
      </w:r>
      <w:r>
        <w:rPr>
          <w:caps w:val="0"/>
        </w:rPr>
        <w:t xml:space="preserve"> тепловой энергии виды топлива, включая </w:t>
      </w:r>
      <w:r w:rsidR="006A39BA">
        <w:rPr>
          <w:caps w:val="0"/>
        </w:rPr>
        <w:t xml:space="preserve"> </w:t>
      </w:r>
      <w:r>
        <w:rPr>
          <w:caps w:val="0"/>
        </w:rPr>
        <w:t>местные виды топлива, а также используемые возобновляемые источники энергии</w:t>
      </w:r>
      <w:bookmarkEnd w:id="125"/>
    </w:p>
    <w:p w:rsidR="000F4707" w:rsidRDefault="000F4707" w:rsidP="006A39BA">
      <w:pPr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E6A9A">
        <w:rPr>
          <w:rFonts w:ascii="Times New Roman" w:hAnsi="Times New Roman" w:cs="Times New Roman"/>
          <w:sz w:val="28"/>
          <w:szCs w:val="28"/>
        </w:rPr>
        <w:t>На рассматриваем</w:t>
      </w:r>
      <w:r w:rsidR="00991058">
        <w:rPr>
          <w:rFonts w:ascii="Times New Roman" w:hAnsi="Times New Roman" w:cs="Times New Roman"/>
          <w:sz w:val="28"/>
          <w:szCs w:val="28"/>
        </w:rPr>
        <w:t>ых</w:t>
      </w:r>
      <w:r w:rsidRPr="004E6A9A">
        <w:rPr>
          <w:rFonts w:ascii="Times New Roman" w:hAnsi="Times New Roman" w:cs="Times New Roman"/>
          <w:sz w:val="28"/>
          <w:szCs w:val="28"/>
        </w:rPr>
        <w:t xml:space="preserve"> источник</w:t>
      </w:r>
      <w:r w:rsidR="00991058">
        <w:rPr>
          <w:rFonts w:ascii="Times New Roman" w:hAnsi="Times New Roman" w:cs="Times New Roman"/>
          <w:sz w:val="28"/>
          <w:szCs w:val="28"/>
        </w:rPr>
        <w:t>ах</w:t>
      </w:r>
      <w:r w:rsidRPr="004E6A9A">
        <w:rPr>
          <w:rFonts w:ascii="Times New Roman" w:hAnsi="Times New Roman" w:cs="Times New Roman"/>
          <w:sz w:val="28"/>
          <w:szCs w:val="28"/>
        </w:rPr>
        <w:t xml:space="preserve"> теплоснабжения в качестве основного топлива</w:t>
      </w:r>
      <w:r w:rsidR="006A39BA">
        <w:rPr>
          <w:rFonts w:ascii="Times New Roman" w:hAnsi="Times New Roman" w:cs="Times New Roman"/>
          <w:sz w:val="28"/>
          <w:szCs w:val="28"/>
        </w:rPr>
        <w:t xml:space="preserve"> </w:t>
      </w:r>
      <w:r w:rsidRPr="004E6A9A">
        <w:rPr>
          <w:rFonts w:ascii="Times New Roman" w:hAnsi="Times New Roman" w:cs="Times New Roman"/>
          <w:sz w:val="28"/>
          <w:szCs w:val="28"/>
        </w:rPr>
        <w:t>используют природный газ.</w:t>
      </w:r>
    </w:p>
    <w:p w:rsidR="000F4707" w:rsidRDefault="000F4707" w:rsidP="006A39BA">
      <w:pPr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Возобновляемые источники энергии в границах </w:t>
      </w:r>
      <w:r w:rsidR="00991058">
        <w:rPr>
          <w:rFonts w:ascii="Times New Roman" w:hAnsi="Times New Roman" w:cs="Times New Roman"/>
          <w:sz w:val="28"/>
          <w:szCs w:val="28"/>
        </w:rPr>
        <w:t>Шпаковского МО СК</w:t>
      </w:r>
      <w:r>
        <w:rPr>
          <w:rFonts w:ascii="Times New Roman" w:hAnsi="Times New Roman" w:cs="Times New Roman"/>
          <w:sz w:val="28"/>
          <w:szCs w:val="28"/>
        </w:rPr>
        <w:t xml:space="preserve"> отсутствуют.</w:t>
      </w:r>
    </w:p>
    <w:p w:rsidR="000F4707" w:rsidRPr="00AC0801" w:rsidRDefault="000F4707" w:rsidP="006A39BA">
      <w:pPr>
        <w:spacing w:line="240" w:lineRule="auto"/>
        <w:ind w:right="-285" w:firstLine="567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:rsidR="000F4707" w:rsidRDefault="000F4707" w:rsidP="006A39BA">
      <w:pPr>
        <w:pStyle w:val="11a"/>
        <w:ind w:left="0" w:right="-285" w:firstLine="567"/>
        <w:outlineLvl w:val="1"/>
      </w:pPr>
      <w:bookmarkStart w:id="126" w:name="_Toc82507260"/>
      <w:r>
        <w:t>8</w:t>
      </w:r>
      <w:r w:rsidRPr="00AC1172">
        <w:t>.</w:t>
      </w:r>
      <w:r>
        <w:t>3</w:t>
      </w:r>
      <w:r w:rsidR="006A39BA">
        <w:t xml:space="preserve"> </w:t>
      </w:r>
      <w:r>
        <w:t>В</w:t>
      </w:r>
      <w:r w:rsidRPr="000F4707">
        <w:rPr>
          <w:caps w:val="0"/>
        </w:rPr>
        <w:t>ид</w:t>
      </w:r>
      <w:r>
        <w:rPr>
          <w:caps w:val="0"/>
        </w:rPr>
        <w:t>ы</w:t>
      </w:r>
      <w:r w:rsidRPr="000F4707">
        <w:rPr>
          <w:caps w:val="0"/>
        </w:rPr>
        <w:t xml:space="preserve"> топлива (в случае, если топливом является уголь, - вид ископаемого угля в соответствии с Межгосударственным стандартом ГОСТ 25543-2013 «Угли бурые, каменные и </w:t>
      </w:r>
      <w:proofErr w:type="spellStart"/>
      <w:r w:rsidRPr="000F4707">
        <w:rPr>
          <w:caps w:val="0"/>
        </w:rPr>
        <w:t>антрациты</w:t>
      </w:r>
      <w:proofErr w:type="gramStart"/>
      <w:r w:rsidRPr="000F4707">
        <w:rPr>
          <w:caps w:val="0"/>
        </w:rPr>
        <w:t>.К</w:t>
      </w:r>
      <w:proofErr w:type="gramEnd"/>
      <w:r w:rsidRPr="000F4707">
        <w:rPr>
          <w:caps w:val="0"/>
        </w:rPr>
        <w:t>лассификация</w:t>
      </w:r>
      <w:proofErr w:type="spellEnd"/>
      <w:r w:rsidRPr="000F4707">
        <w:rPr>
          <w:caps w:val="0"/>
        </w:rPr>
        <w:t xml:space="preserve"> по генетическим и технологическим параметрам»), их доли и значения низшей теплоты сгорания топлива, используемых для производства тепловой энергии по каждой системе теплоснабжения</w:t>
      </w:r>
      <w:bookmarkEnd w:id="126"/>
    </w:p>
    <w:p w:rsidR="00AC0801" w:rsidRDefault="00AC0801" w:rsidP="006A39BA">
      <w:pPr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E6A9A">
        <w:rPr>
          <w:rFonts w:ascii="Times New Roman" w:hAnsi="Times New Roman" w:cs="Times New Roman"/>
          <w:sz w:val="28"/>
          <w:szCs w:val="28"/>
        </w:rPr>
        <w:t>На источник</w:t>
      </w:r>
      <w:r w:rsidR="00F32545">
        <w:rPr>
          <w:rFonts w:ascii="Times New Roman" w:hAnsi="Times New Roman" w:cs="Times New Roman"/>
          <w:sz w:val="28"/>
          <w:szCs w:val="28"/>
        </w:rPr>
        <w:t>ах</w:t>
      </w:r>
      <w:r w:rsidR="00354C8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тепловой энергии </w:t>
      </w:r>
      <w:r w:rsidR="00F32545">
        <w:rPr>
          <w:rFonts w:ascii="Times New Roman" w:hAnsi="Times New Roman" w:cs="Times New Roman"/>
          <w:sz w:val="28"/>
          <w:szCs w:val="28"/>
        </w:rPr>
        <w:t>Шпаковского МО СК</w:t>
      </w:r>
      <w:r w:rsidRPr="004E6A9A">
        <w:rPr>
          <w:rFonts w:ascii="Times New Roman" w:hAnsi="Times New Roman" w:cs="Times New Roman"/>
          <w:sz w:val="28"/>
          <w:szCs w:val="28"/>
        </w:rPr>
        <w:t xml:space="preserve"> в качестве основного топлива</w:t>
      </w:r>
      <w:r w:rsidR="00354C8E">
        <w:rPr>
          <w:rFonts w:ascii="Times New Roman" w:hAnsi="Times New Roman" w:cs="Times New Roman"/>
          <w:sz w:val="28"/>
          <w:szCs w:val="28"/>
        </w:rPr>
        <w:t xml:space="preserve"> </w:t>
      </w:r>
      <w:r w:rsidRPr="004E6A9A">
        <w:rPr>
          <w:rFonts w:ascii="Times New Roman" w:hAnsi="Times New Roman" w:cs="Times New Roman"/>
          <w:sz w:val="28"/>
          <w:szCs w:val="28"/>
        </w:rPr>
        <w:t>используют природный газ.</w:t>
      </w:r>
      <w:r w:rsidR="00354C8E">
        <w:rPr>
          <w:rFonts w:ascii="Times New Roman" w:hAnsi="Times New Roman" w:cs="Times New Roman"/>
          <w:sz w:val="28"/>
          <w:szCs w:val="28"/>
        </w:rPr>
        <w:t xml:space="preserve"> </w:t>
      </w:r>
      <w:r w:rsidR="00991058">
        <w:rPr>
          <w:rFonts w:ascii="Times New Roman" w:hAnsi="Times New Roman" w:cs="Times New Roman"/>
          <w:sz w:val="28"/>
          <w:szCs w:val="28"/>
        </w:rPr>
        <w:t>Среднегодовое з</w:t>
      </w:r>
      <w:r>
        <w:rPr>
          <w:rFonts w:ascii="Times New Roman" w:hAnsi="Times New Roman" w:cs="Times New Roman"/>
          <w:sz w:val="28"/>
          <w:szCs w:val="28"/>
        </w:rPr>
        <w:t>начение низшей теплоты сгорания – 8</w:t>
      </w:r>
      <w:r w:rsidR="00991058">
        <w:rPr>
          <w:rFonts w:ascii="Times New Roman" w:hAnsi="Times New Roman" w:cs="Times New Roman"/>
          <w:sz w:val="28"/>
          <w:szCs w:val="28"/>
        </w:rPr>
        <w:t xml:space="preserve">190 </w:t>
      </w:r>
      <w:r>
        <w:rPr>
          <w:rFonts w:ascii="Times New Roman" w:hAnsi="Times New Roman" w:cs="Times New Roman"/>
          <w:sz w:val="28"/>
          <w:szCs w:val="28"/>
        </w:rPr>
        <w:t>ккал/м</w:t>
      </w:r>
      <w:r w:rsidRPr="00AC0801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F4707" w:rsidRDefault="00AC0801" w:rsidP="006A39BA">
      <w:pPr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Доля данного вида топлива в базовом 2020 году составила </w:t>
      </w:r>
      <w:r w:rsidR="00991058">
        <w:rPr>
          <w:rFonts w:ascii="Times New Roman" w:hAnsi="Times New Roman" w:cs="Times New Roman"/>
          <w:sz w:val="28"/>
          <w:szCs w:val="28"/>
        </w:rPr>
        <w:t>100</w:t>
      </w:r>
      <w:r>
        <w:rPr>
          <w:rFonts w:ascii="Times New Roman" w:hAnsi="Times New Roman" w:cs="Times New Roman"/>
          <w:sz w:val="28"/>
          <w:szCs w:val="28"/>
        </w:rPr>
        <w:t xml:space="preserve">% от общего объема. </w:t>
      </w:r>
    </w:p>
    <w:p w:rsidR="000F4707" w:rsidRPr="00AC0801" w:rsidRDefault="000F4707" w:rsidP="006A39BA">
      <w:pPr>
        <w:spacing w:line="240" w:lineRule="auto"/>
        <w:ind w:right="-285" w:firstLine="567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:rsidR="000F4707" w:rsidRDefault="000F4707" w:rsidP="006A39BA">
      <w:pPr>
        <w:pStyle w:val="11a"/>
        <w:ind w:left="0" w:right="-285" w:firstLine="567"/>
        <w:outlineLvl w:val="1"/>
      </w:pPr>
      <w:bookmarkStart w:id="127" w:name="_Toc82507261"/>
      <w:r>
        <w:t>8</w:t>
      </w:r>
      <w:r w:rsidRPr="00AC1172">
        <w:t>.</w:t>
      </w:r>
      <w:r w:rsidR="00582562">
        <w:t>4</w:t>
      </w:r>
      <w:r w:rsidR="006A39BA">
        <w:t xml:space="preserve"> </w:t>
      </w:r>
      <w:r w:rsidR="00582562" w:rsidRPr="00582562">
        <w:rPr>
          <w:caps w:val="0"/>
        </w:rPr>
        <w:t>Преобладающий в поселении, городском округе вид топлива, определяемый по совокупности всех систем теплоснабжения, находящихся в соответствующем поселении, городском округе</w:t>
      </w:r>
      <w:bookmarkEnd w:id="127"/>
    </w:p>
    <w:p w:rsidR="000F4707" w:rsidRDefault="000F4707" w:rsidP="006A39BA">
      <w:pPr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E6A9A">
        <w:rPr>
          <w:rFonts w:ascii="Times New Roman" w:hAnsi="Times New Roman" w:cs="Times New Roman"/>
          <w:sz w:val="28"/>
          <w:szCs w:val="28"/>
        </w:rPr>
        <w:t>На рассматриваем</w:t>
      </w:r>
      <w:r w:rsidR="00F32545">
        <w:rPr>
          <w:rFonts w:ascii="Times New Roman" w:hAnsi="Times New Roman" w:cs="Times New Roman"/>
          <w:sz w:val="28"/>
          <w:szCs w:val="28"/>
        </w:rPr>
        <w:t>ых</w:t>
      </w:r>
      <w:r w:rsidRPr="004E6A9A">
        <w:rPr>
          <w:rFonts w:ascii="Times New Roman" w:hAnsi="Times New Roman" w:cs="Times New Roman"/>
          <w:sz w:val="28"/>
          <w:szCs w:val="28"/>
        </w:rPr>
        <w:t xml:space="preserve"> источник</w:t>
      </w:r>
      <w:r w:rsidR="00F32545">
        <w:rPr>
          <w:rFonts w:ascii="Times New Roman" w:hAnsi="Times New Roman" w:cs="Times New Roman"/>
          <w:sz w:val="28"/>
          <w:szCs w:val="28"/>
        </w:rPr>
        <w:t>ах</w:t>
      </w:r>
      <w:r w:rsidRPr="004E6A9A">
        <w:rPr>
          <w:rFonts w:ascii="Times New Roman" w:hAnsi="Times New Roman" w:cs="Times New Roman"/>
          <w:sz w:val="28"/>
          <w:szCs w:val="28"/>
        </w:rPr>
        <w:t xml:space="preserve"> теплоснабжения в качестве основного топлива</w:t>
      </w:r>
      <w:r w:rsidR="00354C8E">
        <w:rPr>
          <w:rFonts w:ascii="Times New Roman" w:hAnsi="Times New Roman" w:cs="Times New Roman"/>
          <w:sz w:val="28"/>
          <w:szCs w:val="28"/>
        </w:rPr>
        <w:t xml:space="preserve"> </w:t>
      </w:r>
      <w:r w:rsidRPr="004E6A9A">
        <w:rPr>
          <w:rFonts w:ascii="Times New Roman" w:hAnsi="Times New Roman" w:cs="Times New Roman"/>
          <w:sz w:val="28"/>
          <w:szCs w:val="28"/>
        </w:rPr>
        <w:t>используют природный газ.</w:t>
      </w:r>
    </w:p>
    <w:p w:rsidR="000F4707" w:rsidRPr="00582562" w:rsidRDefault="000F4707" w:rsidP="006A39BA">
      <w:pPr>
        <w:spacing w:line="276" w:lineRule="auto"/>
        <w:ind w:right="-285" w:firstLine="567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:rsidR="000F4707" w:rsidRDefault="000F4707" w:rsidP="006A39BA">
      <w:pPr>
        <w:pStyle w:val="11a"/>
        <w:spacing w:line="276" w:lineRule="auto"/>
        <w:ind w:left="0" w:right="-285" w:firstLine="567"/>
        <w:outlineLvl w:val="1"/>
      </w:pPr>
      <w:bookmarkStart w:id="128" w:name="_Toc82507262"/>
      <w:r>
        <w:t>8</w:t>
      </w:r>
      <w:r w:rsidRPr="00AC1172">
        <w:t>.</w:t>
      </w:r>
      <w:r w:rsidR="00582562">
        <w:t>5</w:t>
      </w:r>
      <w:r w:rsidR="006A39BA">
        <w:t xml:space="preserve"> </w:t>
      </w:r>
      <w:r w:rsidR="00582562" w:rsidRPr="00582562">
        <w:rPr>
          <w:caps w:val="0"/>
        </w:rPr>
        <w:t>Приоритетное направление развития топливного баланса поселения, городского округа</w:t>
      </w:r>
      <w:bookmarkEnd w:id="128"/>
    </w:p>
    <w:p w:rsidR="006A39BA" w:rsidRDefault="00582562" w:rsidP="006A39BA">
      <w:pPr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82562">
        <w:rPr>
          <w:rFonts w:ascii="Times New Roman" w:hAnsi="Times New Roman" w:cs="Times New Roman"/>
          <w:sz w:val="28"/>
          <w:szCs w:val="28"/>
        </w:rPr>
        <w:t>В перспективном топливном балансе преобладающим видом топлива является природный газ.</w:t>
      </w:r>
    </w:p>
    <w:p w:rsidR="006A39BA" w:rsidRPr="006A39BA" w:rsidRDefault="006A39BA" w:rsidP="006A39BA">
      <w:pPr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  <w:sectPr w:rsidR="006A39BA" w:rsidRPr="006A39BA" w:rsidSect="006A39BA">
          <w:pgSz w:w="11906" w:h="16838"/>
          <w:pgMar w:top="851" w:right="851" w:bottom="851" w:left="1701" w:header="709" w:footer="680" w:gutter="0"/>
          <w:cols w:space="708"/>
          <w:titlePg/>
          <w:docGrid w:linePitch="360"/>
        </w:sectPr>
      </w:pPr>
    </w:p>
    <w:p w:rsidR="006A39BA" w:rsidRDefault="006A39BA" w:rsidP="006A39BA">
      <w:pPr>
        <w:widowControl w:val="0"/>
        <w:spacing w:after="0"/>
        <w:jc w:val="center"/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</w:pPr>
    </w:p>
    <w:p w:rsidR="006A39BA" w:rsidRPr="00603C98" w:rsidRDefault="006A39BA" w:rsidP="006A39B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603C98">
        <w:rPr>
          <w:rFonts w:ascii="Times New Roman" w:hAnsi="Times New Roman" w:cs="Times New Roman"/>
          <w:b/>
          <w:sz w:val="28"/>
          <w:szCs w:val="28"/>
          <w:lang w:eastAsia="ru-RU"/>
        </w:rPr>
        <w:t>РАЗДЕЛ 9. ИНВЕСТИЦИИ В СТРОИТЕЛЬСТВО, РЕКОНСТРУКЦИЮ, ТЕХНИЧЕСКОЕ ПЕРЕВООРУЖЕНИЕ И (ИЛИ) МОДЕРНИЗАЦИЮ</w:t>
      </w:r>
    </w:p>
    <w:p w:rsidR="006A39BA" w:rsidRPr="00603C98" w:rsidRDefault="006A39BA" w:rsidP="006A39BA">
      <w:pPr>
        <w:widowControl w:val="0"/>
        <w:spacing w:after="0"/>
        <w:jc w:val="center"/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  <w:t>9.1. Предложения по величине необходимых инвестиций в строительство, реконструкцию,</w:t>
      </w:r>
    </w:p>
    <w:p w:rsidR="006A39BA" w:rsidRPr="00603C98" w:rsidRDefault="006A39BA" w:rsidP="006A39BA">
      <w:pPr>
        <w:widowControl w:val="0"/>
        <w:spacing w:after="0"/>
        <w:jc w:val="center"/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  <w:t>техническое перевооружение и (или) модернизацию источников тепловой энергии</w:t>
      </w:r>
    </w:p>
    <w:p w:rsidR="006A39BA" w:rsidRPr="00603C98" w:rsidRDefault="006A39BA" w:rsidP="006A39BA">
      <w:pPr>
        <w:spacing w:after="0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hAnsi="Times New Roman" w:cs="Times New Roman"/>
          <w:sz w:val="28"/>
          <w:szCs w:val="28"/>
          <w:lang w:eastAsia="ru-RU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  <w:lang w:eastAsia="ru-RU"/>
        </w:rPr>
        <w:t>10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3207"/>
        <w:gridCol w:w="1127"/>
        <w:gridCol w:w="1132"/>
        <w:gridCol w:w="1266"/>
        <w:gridCol w:w="987"/>
        <w:gridCol w:w="1265"/>
        <w:gridCol w:w="1266"/>
        <w:gridCol w:w="1267"/>
        <w:gridCol w:w="1229"/>
        <w:gridCol w:w="1892"/>
      </w:tblGrid>
      <w:tr w:rsidR="006A39BA" w:rsidRPr="00603C98" w:rsidTr="00BC456D">
        <w:tc>
          <w:tcPr>
            <w:tcW w:w="3207" w:type="dxa"/>
            <w:vMerge w:val="restart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Наименование</w:t>
            </w:r>
          </w:p>
        </w:tc>
        <w:tc>
          <w:tcPr>
            <w:tcW w:w="1127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2023</w:t>
            </w:r>
          </w:p>
        </w:tc>
        <w:tc>
          <w:tcPr>
            <w:tcW w:w="1132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2024</w:t>
            </w:r>
          </w:p>
        </w:tc>
        <w:tc>
          <w:tcPr>
            <w:tcW w:w="1266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2025</w:t>
            </w:r>
          </w:p>
        </w:tc>
        <w:tc>
          <w:tcPr>
            <w:tcW w:w="987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2026</w:t>
            </w:r>
          </w:p>
        </w:tc>
        <w:tc>
          <w:tcPr>
            <w:tcW w:w="1265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2027</w:t>
            </w:r>
          </w:p>
        </w:tc>
        <w:tc>
          <w:tcPr>
            <w:tcW w:w="1266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2028</w:t>
            </w:r>
          </w:p>
        </w:tc>
        <w:tc>
          <w:tcPr>
            <w:tcW w:w="1267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2029-2033</w:t>
            </w:r>
          </w:p>
        </w:tc>
        <w:tc>
          <w:tcPr>
            <w:tcW w:w="1229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2034-2039</w:t>
            </w:r>
          </w:p>
        </w:tc>
        <w:tc>
          <w:tcPr>
            <w:tcW w:w="1892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Исполнитель</w:t>
            </w:r>
          </w:p>
        </w:tc>
      </w:tr>
      <w:tr w:rsidR="006A39BA" w:rsidRPr="00603C98" w:rsidTr="00BC456D">
        <w:tc>
          <w:tcPr>
            <w:tcW w:w="3207" w:type="dxa"/>
            <w:vMerge/>
            <w:vAlign w:val="center"/>
          </w:tcPr>
          <w:p w:rsidR="006A39BA" w:rsidRPr="00603C98" w:rsidRDefault="006A39BA" w:rsidP="006A39BA">
            <w:pPr>
              <w:spacing w:after="0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1431" w:type="dxa"/>
            <w:gridSpan w:val="9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Тыс. руб.</w:t>
            </w:r>
          </w:p>
        </w:tc>
      </w:tr>
      <w:tr w:rsidR="006A39BA" w:rsidRPr="00603C98" w:rsidTr="00BC456D">
        <w:trPr>
          <w:trHeight w:val="71"/>
        </w:trPr>
        <w:tc>
          <w:tcPr>
            <w:tcW w:w="3207" w:type="dxa"/>
            <w:vAlign w:val="center"/>
          </w:tcPr>
          <w:p w:rsidR="006A39BA" w:rsidRPr="00603C98" w:rsidRDefault="00354C8E" w:rsidP="006A39BA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Техническое перевооружение котельной           Кот. 38-19 "Маяковского"                          г. Михайловск, ул. Маяковского, 27/3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, всего</w:t>
            </w:r>
          </w:p>
        </w:tc>
        <w:tc>
          <w:tcPr>
            <w:tcW w:w="1127" w:type="dxa"/>
            <w:vAlign w:val="center"/>
          </w:tcPr>
          <w:p w:rsidR="006A39BA" w:rsidRPr="00BC456D" w:rsidRDefault="00BC456D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>
              <w:rPr>
                <w:rFonts w:ascii="Times New Roman" w:hAnsi="Times New Roman" w:cs="Times New Roman"/>
                <w:b/>
                <w:lang w:eastAsia="ru-RU"/>
              </w:rPr>
              <w:t>0,0</w:t>
            </w:r>
          </w:p>
        </w:tc>
        <w:tc>
          <w:tcPr>
            <w:tcW w:w="1132" w:type="dxa"/>
            <w:vAlign w:val="center"/>
          </w:tcPr>
          <w:p w:rsidR="006A39BA" w:rsidRPr="00BC456D" w:rsidRDefault="00BC456D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BC456D">
              <w:rPr>
                <w:rFonts w:ascii="Times New Roman" w:hAnsi="Times New Roman" w:cs="Times New Roman"/>
                <w:b/>
                <w:lang w:eastAsia="ru-RU"/>
              </w:rPr>
              <w:t>10 705,3</w:t>
            </w:r>
          </w:p>
        </w:tc>
        <w:tc>
          <w:tcPr>
            <w:tcW w:w="1266" w:type="dxa"/>
            <w:vAlign w:val="center"/>
          </w:tcPr>
          <w:p w:rsidR="006A39BA" w:rsidRPr="00BC456D" w:rsidRDefault="00BC456D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>
              <w:rPr>
                <w:rFonts w:ascii="Times New Roman" w:hAnsi="Times New Roman" w:cs="Times New Roman"/>
                <w:b/>
                <w:lang w:eastAsia="ru-RU"/>
              </w:rPr>
              <w:t>0,0</w:t>
            </w:r>
          </w:p>
        </w:tc>
        <w:tc>
          <w:tcPr>
            <w:tcW w:w="987" w:type="dxa"/>
            <w:vAlign w:val="center"/>
          </w:tcPr>
          <w:p w:rsidR="006A39BA" w:rsidRPr="00BC456D" w:rsidRDefault="00BC456D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>
              <w:rPr>
                <w:rFonts w:ascii="Times New Roman" w:hAnsi="Times New Roman" w:cs="Times New Roman"/>
                <w:b/>
                <w:lang w:eastAsia="ru-RU"/>
              </w:rPr>
              <w:t>0,0</w:t>
            </w:r>
          </w:p>
        </w:tc>
        <w:tc>
          <w:tcPr>
            <w:tcW w:w="1265" w:type="dxa"/>
            <w:vAlign w:val="center"/>
          </w:tcPr>
          <w:p w:rsidR="006A39BA" w:rsidRPr="00BC456D" w:rsidRDefault="00BC456D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>
              <w:rPr>
                <w:rFonts w:ascii="Times New Roman" w:hAnsi="Times New Roman" w:cs="Times New Roman"/>
                <w:b/>
                <w:lang w:eastAsia="ru-RU"/>
              </w:rPr>
              <w:t>0,0</w:t>
            </w:r>
          </w:p>
        </w:tc>
        <w:tc>
          <w:tcPr>
            <w:tcW w:w="1266" w:type="dxa"/>
            <w:vAlign w:val="center"/>
          </w:tcPr>
          <w:p w:rsidR="006A39BA" w:rsidRPr="00BC456D" w:rsidRDefault="00BC456D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>
              <w:rPr>
                <w:rFonts w:ascii="Times New Roman" w:hAnsi="Times New Roman" w:cs="Times New Roman"/>
                <w:b/>
                <w:lang w:eastAsia="ru-RU"/>
              </w:rPr>
              <w:t>0,0</w:t>
            </w:r>
          </w:p>
        </w:tc>
        <w:tc>
          <w:tcPr>
            <w:tcW w:w="1267" w:type="dxa"/>
            <w:vAlign w:val="center"/>
          </w:tcPr>
          <w:p w:rsidR="006A39BA" w:rsidRPr="00BC456D" w:rsidRDefault="00BC456D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>
              <w:rPr>
                <w:rFonts w:ascii="Times New Roman" w:hAnsi="Times New Roman" w:cs="Times New Roman"/>
                <w:b/>
                <w:lang w:eastAsia="ru-RU"/>
              </w:rPr>
              <w:t>0,0</w:t>
            </w:r>
          </w:p>
        </w:tc>
        <w:tc>
          <w:tcPr>
            <w:tcW w:w="1229" w:type="dxa"/>
            <w:vAlign w:val="center"/>
          </w:tcPr>
          <w:p w:rsidR="006A39BA" w:rsidRPr="00BC456D" w:rsidRDefault="00BC456D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>
              <w:rPr>
                <w:rFonts w:ascii="Times New Roman" w:hAnsi="Times New Roman" w:cs="Times New Roman"/>
                <w:b/>
                <w:lang w:eastAsia="ru-RU"/>
              </w:rPr>
              <w:t>0,0</w:t>
            </w:r>
          </w:p>
        </w:tc>
        <w:tc>
          <w:tcPr>
            <w:tcW w:w="1892" w:type="dxa"/>
            <w:vAlign w:val="center"/>
          </w:tcPr>
          <w:p w:rsidR="006A39BA" w:rsidRPr="00BC456D" w:rsidRDefault="00BC456D" w:rsidP="00BC456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BC456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Шпаковский</w:t>
            </w:r>
            <w:proofErr w:type="spellEnd"/>
            <w:r w:rsidRPr="00BC456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филиал ГУП СК «</w:t>
            </w:r>
            <w:proofErr w:type="spellStart"/>
            <w:r w:rsidRPr="00BC456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Крайтеплоэнерго</w:t>
            </w:r>
            <w:proofErr w:type="spellEnd"/>
            <w:r w:rsidRPr="00BC456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»</w:t>
            </w:r>
          </w:p>
        </w:tc>
      </w:tr>
      <w:tr w:rsidR="00354C8E" w:rsidRPr="00603C98" w:rsidTr="00BC456D">
        <w:trPr>
          <w:trHeight w:val="71"/>
        </w:trPr>
        <w:tc>
          <w:tcPr>
            <w:tcW w:w="3207" w:type="dxa"/>
            <w:vAlign w:val="center"/>
          </w:tcPr>
          <w:p w:rsidR="00354C8E" w:rsidRPr="00354C8E" w:rsidRDefault="00354C8E" w:rsidP="006A39BA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т.ч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127" w:type="dxa"/>
            <w:vAlign w:val="center"/>
          </w:tcPr>
          <w:p w:rsidR="00354C8E" w:rsidRPr="00603C98" w:rsidRDefault="00354C8E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132" w:type="dxa"/>
            <w:vAlign w:val="center"/>
          </w:tcPr>
          <w:p w:rsidR="00354C8E" w:rsidRPr="00603C98" w:rsidRDefault="00354C8E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266" w:type="dxa"/>
            <w:vAlign w:val="center"/>
          </w:tcPr>
          <w:p w:rsidR="00354C8E" w:rsidRPr="00603C98" w:rsidRDefault="00354C8E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987" w:type="dxa"/>
            <w:vAlign w:val="center"/>
          </w:tcPr>
          <w:p w:rsidR="00354C8E" w:rsidRPr="00603C98" w:rsidRDefault="00354C8E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265" w:type="dxa"/>
            <w:vAlign w:val="center"/>
          </w:tcPr>
          <w:p w:rsidR="00354C8E" w:rsidRPr="00603C98" w:rsidRDefault="00354C8E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266" w:type="dxa"/>
            <w:vAlign w:val="center"/>
          </w:tcPr>
          <w:p w:rsidR="00354C8E" w:rsidRPr="00603C98" w:rsidRDefault="00354C8E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267" w:type="dxa"/>
            <w:vAlign w:val="center"/>
          </w:tcPr>
          <w:p w:rsidR="00354C8E" w:rsidRPr="00603C98" w:rsidRDefault="00354C8E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229" w:type="dxa"/>
            <w:vAlign w:val="center"/>
          </w:tcPr>
          <w:p w:rsidR="00354C8E" w:rsidRPr="00603C98" w:rsidRDefault="00354C8E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892" w:type="dxa"/>
            <w:vAlign w:val="center"/>
          </w:tcPr>
          <w:p w:rsidR="00354C8E" w:rsidRPr="00BC456D" w:rsidRDefault="00354C8E" w:rsidP="006A39BA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BC456D" w:rsidRPr="00603C98" w:rsidTr="00BC456D">
        <w:trPr>
          <w:trHeight w:val="71"/>
        </w:trPr>
        <w:tc>
          <w:tcPr>
            <w:tcW w:w="3207" w:type="dxa"/>
            <w:vAlign w:val="center"/>
          </w:tcPr>
          <w:p w:rsidR="00BC456D" w:rsidRPr="00354C8E" w:rsidRDefault="00BC456D" w:rsidP="006A39BA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Строительство </w:t>
            </w:r>
            <w:proofErr w:type="spellStart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блочно</w:t>
            </w:r>
            <w:proofErr w:type="spellEnd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-модульной котельной для теплоснабжения  жилых домов пер. Кавказский, 19; </w:t>
            </w:r>
            <w:proofErr w:type="spellStart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пер</w:t>
            </w:r>
            <w:proofErr w:type="gramStart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.К</w:t>
            </w:r>
            <w:proofErr w:type="gramEnd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авказский</w:t>
            </w:r>
            <w:proofErr w:type="spellEnd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, 82 </w:t>
            </w:r>
            <w:proofErr w:type="spellStart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корп</w:t>
            </w:r>
            <w:proofErr w:type="spellEnd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1; </w:t>
            </w:r>
            <w:proofErr w:type="spellStart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пер.Кавказский</w:t>
            </w:r>
            <w:proofErr w:type="spellEnd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, 82 </w:t>
            </w:r>
            <w:proofErr w:type="spellStart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корп</w:t>
            </w:r>
            <w:proofErr w:type="spellEnd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1; </w:t>
            </w:r>
            <w:proofErr w:type="spellStart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пер.Кавказский</w:t>
            </w:r>
            <w:proofErr w:type="spellEnd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, 82 </w:t>
            </w:r>
            <w:proofErr w:type="spellStart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корп</w:t>
            </w:r>
            <w:proofErr w:type="spellEnd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1</w:t>
            </w:r>
          </w:p>
        </w:tc>
        <w:tc>
          <w:tcPr>
            <w:tcW w:w="1127" w:type="dxa"/>
            <w:vAlign w:val="center"/>
          </w:tcPr>
          <w:p w:rsidR="00BC456D" w:rsidRPr="00603C98" w:rsidRDefault="00BC456D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  <w:r>
              <w:rPr>
                <w:rFonts w:ascii="Times New Roman" w:hAnsi="Times New Roman" w:cs="Times New Roman"/>
                <w:lang w:eastAsia="ru-RU"/>
              </w:rPr>
              <w:t>0,0</w:t>
            </w:r>
          </w:p>
        </w:tc>
        <w:tc>
          <w:tcPr>
            <w:tcW w:w="1132" w:type="dxa"/>
            <w:vAlign w:val="center"/>
          </w:tcPr>
          <w:p w:rsidR="00BC456D" w:rsidRPr="00603C98" w:rsidRDefault="00BC456D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  <w:r>
              <w:rPr>
                <w:rFonts w:ascii="Times New Roman" w:hAnsi="Times New Roman" w:cs="Times New Roman"/>
                <w:lang w:eastAsia="ru-RU"/>
              </w:rPr>
              <w:t>6032,2</w:t>
            </w:r>
          </w:p>
        </w:tc>
        <w:tc>
          <w:tcPr>
            <w:tcW w:w="1266" w:type="dxa"/>
            <w:vAlign w:val="center"/>
          </w:tcPr>
          <w:p w:rsidR="00BC456D" w:rsidRPr="00BC456D" w:rsidRDefault="00BC456D" w:rsidP="00503EA5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  <w:r w:rsidRPr="00BC456D">
              <w:rPr>
                <w:rFonts w:ascii="Times New Roman" w:hAnsi="Times New Roman" w:cs="Times New Roman"/>
                <w:lang w:eastAsia="ru-RU"/>
              </w:rPr>
              <w:t>0,0</w:t>
            </w:r>
          </w:p>
        </w:tc>
        <w:tc>
          <w:tcPr>
            <w:tcW w:w="987" w:type="dxa"/>
            <w:vAlign w:val="center"/>
          </w:tcPr>
          <w:p w:rsidR="00BC456D" w:rsidRPr="00BC456D" w:rsidRDefault="00BC456D" w:rsidP="00503EA5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  <w:r w:rsidRPr="00BC456D">
              <w:rPr>
                <w:rFonts w:ascii="Times New Roman" w:hAnsi="Times New Roman" w:cs="Times New Roman"/>
                <w:lang w:eastAsia="ru-RU"/>
              </w:rPr>
              <w:t>0,0</w:t>
            </w:r>
          </w:p>
        </w:tc>
        <w:tc>
          <w:tcPr>
            <w:tcW w:w="1265" w:type="dxa"/>
            <w:vAlign w:val="center"/>
          </w:tcPr>
          <w:p w:rsidR="00BC456D" w:rsidRPr="00BC456D" w:rsidRDefault="00BC456D" w:rsidP="00503EA5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  <w:r w:rsidRPr="00BC456D">
              <w:rPr>
                <w:rFonts w:ascii="Times New Roman" w:hAnsi="Times New Roman" w:cs="Times New Roman"/>
                <w:lang w:eastAsia="ru-RU"/>
              </w:rPr>
              <w:t>0,0</w:t>
            </w:r>
          </w:p>
        </w:tc>
        <w:tc>
          <w:tcPr>
            <w:tcW w:w="1266" w:type="dxa"/>
            <w:vAlign w:val="center"/>
          </w:tcPr>
          <w:p w:rsidR="00BC456D" w:rsidRPr="00BC456D" w:rsidRDefault="00BC456D" w:rsidP="00503EA5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  <w:r w:rsidRPr="00BC456D">
              <w:rPr>
                <w:rFonts w:ascii="Times New Roman" w:hAnsi="Times New Roman" w:cs="Times New Roman"/>
                <w:lang w:eastAsia="ru-RU"/>
              </w:rPr>
              <w:t>0,0</w:t>
            </w:r>
          </w:p>
        </w:tc>
        <w:tc>
          <w:tcPr>
            <w:tcW w:w="1267" w:type="dxa"/>
            <w:vAlign w:val="center"/>
          </w:tcPr>
          <w:p w:rsidR="00BC456D" w:rsidRPr="00BC456D" w:rsidRDefault="00BC456D" w:rsidP="00503EA5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  <w:r w:rsidRPr="00BC456D">
              <w:rPr>
                <w:rFonts w:ascii="Times New Roman" w:hAnsi="Times New Roman" w:cs="Times New Roman"/>
                <w:lang w:eastAsia="ru-RU"/>
              </w:rPr>
              <w:t>0,0</w:t>
            </w:r>
          </w:p>
        </w:tc>
        <w:tc>
          <w:tcPr>
            <w:tcW w:w="1229" w:type="dxa"/>
            <w:vAlign w:val="center"/>
          </w:tcPr>
          <w:p w:rsidR="00BC456D" w:rsidRPr="00BC456D" w:rsidRDefault="00BC456D" w:rsidP="00503EA5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  <w:r w:rsidRPr="00BC456D">
              <w:rPr>
                <w:rFonts w:ascii="Times New Roman" w:hAnsi="Times New Roman" w:cs="Times New Roman"/>
                <w:lang w:eastAsia="ru-RU"/>
              </w:rPr>
              <w:t>0,0</w:t>
            </w:r>
          </w:p>
        </w:tc>
        <w:tc>
          <w:tcPr>
            <w:tcW w:w="1892" w:type="dxa"/>
            <w:vAlign w:val="center"/>
          </w:tcPr>
          <w:p w:rsidR="00BC456D" w:rsidRPr="00BC456D" w:rsidRDefault="00BC456D" w:rsidP="006A39BA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BC456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Шпаковский</w:t>
            </w:r>
            <w:proofErr w:type="spellEnd"/>
            <w:r w:rsidRPr="00BC456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филиал ГУП СК «</w:t>
            </w:r>
            <w:proofErr w:type="spellStart"/>
            <w:r w:rsidRPr="00BC456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Крайтеплоэнерго</w:t>
            </w:r>
            <w:proofErr w:type="spellEnd"/>
            <w:r w:rsidRPr="00BC456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»</w:t>
            </w:r>
          </w:p>
        </w:tc>
      </w:tr>
      <w:tr w:rsidR="00BC456D" w:rsidRPr="00603C98" w:rsidTr="00BC456D">
        <w:trPr>
          <w:trHeight w:val="71"/>
        </w:trPr>
        <w:tc>
          <w:tcPr>
            <w:tcW w:w="3207" w:type="dxa"/>
            <w:vAlign w:val="center"/>
          </w:tcPr>
          <w:p w:rsidR="00BC456D" w:rsidRPr="00354C8E" w:rsidRDefault="00BC456D" w:rsidP="00354C8E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Реконструкция существующей котельной.  Замена котлов: ТВГ-0,75  - 1 шт., КСВ-0,75  -1шт на котлы  </w:t>
            </w:r>
            <w:proofErr w:type="spellStart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Ква</w:t>
            </w:r>
            <w:proofErr w:type="spellEnd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-0,4   - 2 шт.,                                замена горелок:  - 2 шт.,</w:t>
            </w:r>
            <w:proofErr w:type="gramStart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.</w:t>
            </w:r>
            <w:proofErr w:type="gramEnd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на горелки  </w:t>
            </w:r>
            <w:proofErr w:type="spellStart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Unigas</w:t>
            </w:r>
            <w:proofErr w:type="spellEnd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P65M-PR.L.RU.A. - 2 шт.    , проведение наладки </w:t>
            </w:r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оборудования, замена насосов К45/55 -2шт, К 20/30 -2шт на </w:t>
            </w:r>
            <w:proofErr w:type="spellStart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насосыWilo</w:t>
            </w:r>
            <w:proofErr w:type="spellEnd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MHI-204 DM  -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2шт,  </w:t>
            </w:r>
            <w:proofErr w:type="spellStart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Wilo</w:t>
            </w:r>
            <w:proofErr w:type="spellEnd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IPL 40/130 -2,2/2 2шт, Шкафы управления  горелками, шкафы управления котлами и шкафы управления насосами  </w:t>
            </w:r>
          </w:p>
        </w:tc>
        <w:tc>
          <w:tcPr>
            <w:tcW w:w="1127" w:type="dxa"/>
            <w:vAlign w:val="center"/>
          </w:tcPr>
          <w:p w:rsidR="00BC456D" w:rsidRPr="00603C98" w:rsidRDefault="00BC456D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  <w:r>
              <w:rPr>
                <w:rFonts w:ascii="Times New Roman" w:hAnsi="Times New Roman" w:cs="Times New Roman"/>
                <w:lang w:eastAsia="ru-RU"/>
              </w:rPr>
              <w:lastRenderedPageBreak/>
              <w:t>0,0</w:t>
            </w:r>
          </w:p>
        </w:tc>
        <w:tc>
          <w:tcPr>
            <w:tcW w:w="1132" w:type="dxa"/>
            <w:vAlign w:val="center"/>
          </w:tcPr>
          <w:p w:rsidR="00BC456D" w:rsidRPr="00603C98" w:rsidRDefault="00BC456D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  <w:r>
              <w:rPr>
                <w:rFonts w:ascii="Times New Roman" w:hAnsi="Times New Roman" w:cs="Times New Roman"/>
                <w:lang w:eastAsia="ru-RU"/>
              </w:rPr>
              <w:t>4673,1</w:t>
            </w:r>
          </w:p>
        </w:tc>
        <w:tc>
          <w:tcPr>
            <w:tcW w:w="1266" w:type="dxa"/>
            <w:vAlign w:val="center"/>
          </w:tcPr>
          <w:p w:rsidR="00BC456D" w:rsidRPr="00BC456D" w:rsidRDefault="00BC456D" w:rsidP="00503EA5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  <w:r w:rsidRPr="00BC456D">
              <w:rPr>
                <w:rFonts w:ascii="Times New Roman" w:hAnsi="Times New Roman" w:cs="Times New Roman"/>
                <w:lang w:eastAsia="ru-RU"/>
              </w:rPr>
              <w:t>0,0</w:t>
            </w:r>
          </w:p>
        </w:tc>
        <w:tc>
          <w:tcPr>
            <w:tcW w:w="987" w:type="dxa"/>
            <w:vAlign w:val="center"/>
          </w:tcPr>
          <w:p w:rsidR="00BC456D" w:rsidRPr="00BC456D" w:rsidRDefault="00BC456D" w:rsidP="00503EA5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  <w:r w:rsidRPr="00BC456D">
              <w:rPr>
                <w:rFonts w:ascii="Times New Roman" w:hAnsi="Times New Roman" w:cs="Times New Roman"/>
                <w:lang w:eastAsia="ru-RU"/>
              </w:rPr>
              <w:t>0,0</w:t>
            </w:r>
          </w:p>
        </w:tc>
        <w:tc>
          <w:tcPr>
            <w:tcW w:w="1265" w:type="dxa"/>
            <w:vAlign w:val="center"/>
          </w:tcPr>
          <w:p w:rsidR="00BC456D" w:rsidRPr="00BC456D" w:rsidRDefault="00BC456D" w:rsidP="00503EA5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  <w:r w:rsidRPr="00BC456D">
              <w:rPr>
                <w:rFonts w:ascii="Times New Roman" w:hAnsi="Times New Roman" w:cs="Times New Roman"/>
                <w:lang w:eastAsia="ru-RU"/>
              </w:rPr>
              <w:t>0,0</w:t>
            </w:r>
          </w:p>
        </w:tc>
        <w:tc>
          <w:tcPr>
            <w:tcW w:w="1266" w:type="dxa"/>
            <w:vAlign w:val="center"/>
          </w:tcPr>
          <w:p w:rsidR="00BC456D" w:rsidRPr="00BC456D" w:rsidRDefault="00BC456D" w:rsidP="00503EA5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  <w:r w:rsidRPr="00BC456D">
              <w:rPr>
                <w:rFonts w:ascii="Times New Roman" w:hAnsi="Times New Roman" w:cs="Times New Roman"/>
                <w:lang w:eastAsia="ru-RU"/>
              </w:rPr>
              <w:t>0,0</w:t>
            </w:r>
          </w:p>
        </w:tc>
        <w:tc>
          <w:tcPr>
            <w:tcW w:w="1267" w:type="dxa"/>
            <w:vAlign w:val="center"/>
          </w:tcPr>
          <w:p w:rsidR="00BC456D" w:rsidRPr="00BC456D" w:rsidRDefault="00BC456D" w:rsidP="00503EA5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  <w:r w:rsidRPr="00BC456D">
              <w:rPr>
                <w:rFonts w:ascii="Times New Roman" w:hAnsi="Times New Roman" w:cs="Times New Roman"/>
                <w:lang w:eastAsia="ru-RU"/>
              </w:rPr>
              <w:t>0,0</w:t>
            </w:r>
          </w:p>
        </w:tc>
        <w:tc>
          <w:tcPr>
            <w:tcW w:w="1229" w:type="dxa"/>
            <w:vAlign w:val="center"/>
          </w:tcPr>
          <w:p w:rsidR="00BC456D" w:rsidRPr="00BC456D" w:rsidRDefault="00BC456D" w:rsidP="00503EA5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  <w:r w:rsidRPr="00BC456D">
              <w:rPr>
                <w:rFonts w:ascii="Times New Roman" w:hAnsi="Times New Roman" w:cs="Times New Roman"/>
                <w:lang w:eastAsia="ru-RU"/>
              </w:rPr>
              <w:t>0,0</w:t>
            </w:r>
          </w:p>
        </w:tc>
        <w:tc>
          <w:tcPr>
            <w:tcW w:w="1892" w:type="dxa"/>
            <w:vAlign w:val="center"/>
          </w:tcPr>
          <w:p w:rsidR="00BC456D" w:rsidRPr="00BC456D" w:rsidRDefault="00BC456D" w:rsidP="006A39BA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BC456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Шпаковский</w:t>
            </w:r>
            <w:proofErr w:type="spellEnd"/>
            <w:r w:rsidRPr="00BC456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филиал ГУП СК «</w:t>
            </w:r>
            <w:proofErr w:type="spellStart"/>
            <w:r w:rsidRPr="00BC456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Крайтеплоэнерго</w:t>
            </w:r>
            <w:proofErr w:type="spellEnd"/>
            <w:r w:rsidRPr="00BC456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»</w:t>
            </w:r>
          </w:p>
        </w:tc>
      </w:tr>
    </w:tbl>
    <w:p w:rsidR="006A39BA" w:rsidRPr="00603C98" w:rsidRDefault="006A39BA" w:rsidP="006A39BA">
      <w:pPr>
        <w:widowControl w:val="0"/>
        <w:spacing w:after="0"/>
        <w:jc w:val="center"/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</w:pPr>
    </w:p>
    <w:p w:rsidR="006A39BA" w:rsidRPr="00603C98" w:rsidRDefault="006A39BA" w:rsidP="006A39BA">
      <w:pPr>
        <w:widowControl w:val="0"/>
        <w:spacing w:after="0"/>
        <w:jc w:val="center"/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  <w:t>9.2. Предложения по величине необходимых инвестиции в строительство, реконструкцию, техническое перевооружение и (или) модернизацию тепловых сетей, насосных станций и тепловых пунктов</w:t>
      </w:r>
    </w:p>
    <w:p w:rsidR="006A39BA" w:rsidRPr="00603C98" w:rsidRDefault="006A39BA" w:rsidP="006A39BA">
      <w:pPr>
        <w:spacing w:after="0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hAnsi="Times New Roman" w:cs="Times New Roman"/>
          <w:sz w:val="28"/>
          <w:szCs w:val="28"/>
          <w:lang w:eastAsia="ru-RU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  <w:lang w:eastAsia="ru-RU"/>
        </w:rPr>
        <w:t>11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3227"/>
        <w:gridCol w:w="1134"/>
        <w:gridCol w:w="1134"/>
        <w:gridCol w:w="1276"/>
        <w:gridCol w:w="992"/>
        <w:gridCol w:w="1275"/>
        <w:gridCol w:w="1276"/>
        <w:gridCol w:w="1276"/>
        <w:gridCol w:w="1237"/>
        <w:gridCol w:w="1811"/>
      </w:tblGrid>
      <w:tr w:rsidR="006A39BA" w:rsidRPr="00603C98" w:rsidTr="006A39BA">
        <w:tc>
          <w:tcPr>
            <w:tcW w:w="3227" w:type="dxa"/>
            <w:vMerge w:val="restart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Наименование</w:t>
            </w:r>
          </w:p>
        </w:tc>
        <w:tc>
          <w:tcPr>
            <w:tcW w:w="1134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2023</w:t>
            </w:r>
          </w:p>
        </w:tc>
        <w:tc>
          <w:tcPr>
            <w:tcW w:w="1134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2024</w:t>
            </w:r>
          </w:p>
        </w:tc>
        <w:tc>
          <w:tcPr>
            <w:tcW w:w="1276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2025</w:t>
            </w:r>
          </w:p>
        </w:tc>
        <w:tc>
          <w:tcPr>
            <w:tcW w:w="992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2026</w:t>
            </w:r>
          </w:p>
        </w:tc>
        <w:tc>
          <w:tcPr>
            <w:tcW w:w="1275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2027</w:t>
            </w:r>
          </w:p>
        </w:tc>
        <w:tc>
          <w:tcPr>
            <w:tcW w:w="1276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2028</w:t>
            </w:r>
          </w:p>
        </w:tc>
        <w:tc>
          <w:tcPr>
            <w:tcW w:w="1276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2029-2033</w:t>
            </w:r>
          </w:p>
        </w:tc>
        <w:tc>
          <w:tcPr>
            <w:tcW w:w="1237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2034-2039</w:t>
            </w:r>
          </w:p>
        </w:tc>
        <w:tc>
          <w:tcPr>
            <w:tcW w:w="1811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Исполнитель</w:t>
            </w:r>
          </w:p>
        </w:tc>
      </w:tr>
      <w:tr w:rsidR="006A39BA" w:rsidRPr="00603C98" w:rsidTr="006A39BA">
        <w:tc>
          <w:tcPr>
            <w:tcW w:w="3227" w:type="dxa"/>
            <w:vMerge/>
            <w:vAlign w:val="center"/>
          </w:tcPr>
          <w:p w:rsidR="006A39BA" w:rsidRPr="00603C98" w:rsidRDefault="006A39BA" w:rsidP="006A39BA">
            <w:pPr>
              <w:spacing w:after="0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1411" w:type="dxa"/>
            <w:gridSpan w:val="9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Тыс. руб.</w:t>
            </w:r>
          </w:p>
        </w:tc>
      </w:tr>
      <w:tr w:rsidR="006A39BA" w:rsidRPr="00603C98" w:rsidTr="006A39BA">
        <w:trPr>
          <w:trHeight w:val="71"/>
        </w:trPr>
        <w:tc>
          <w:tcPr>
            <w:tcW w:w="3227" w:type="dxa"/>
            <w:vAlign w:val="center"/>
          </w:tcPr>
          <w:p w:rsidR="006A39BA" w:rsidRPr="00603C98" w:rsidRDefault="006A39BA" w:rsidP="006A39BA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03C9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992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275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237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811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:rsidR="006A39BA" w:rsidRPr="00603C98" w:rsidRDefault="006A39BA" w:rsidP="006A39BA">
      <w:pPr>
        <w:spacing w:after="0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6A39BA" w:rsidRPr="00603C98" w:rsidRDefault="006A39BA" w:rsidP="006A39BA">
      <w:pPr>
        <w:widowControl w:val="0"/>
        <w:spacing w:after="0"/>
        <w:jc w:val="center"/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  <w:t xml:space="preserve">9.3. Предложения по величине инвестиций в строительство, реконструкцию, техническое перевооружение </w:t>
      </w:r>
    </w:p>
    <w:p w:rsidR="006A39BA" w:rsidRPr="00603C98" w:rsidRDefault="006A39BA" w:rsidP="006A39BA">
      <w:pPr>
        <w:widowControl w:val="0"/>
        <w:spacing w:after="0"/>
        <w:jc w:val="center"/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  <w:t>и (или) модернизацию в связи с изменениями температурного графика и гидравлического режима работы системы теплоснабжения</w:t>
      </w:r>
    </w:p>
    <w:p w:rsidR="006A39BA" w:rsidRPr="00603C98" w:rsidRDefault="006A39BA" w:rsidP="006A39BA">
      <w:pPr>
        <w:spacing w:after="0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hAnsi="Times New Roman" w:cs="Times New Roman"/>
          <w:sz w:val="28"/>
          <w:szCs w:val="28"/>
          <w:lang w:eastAsia="ru-RU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  <w:lang w:eastAsia="ru-RU"/>
        </w:rPr>
        <w:t>12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3227"/>
        <w:gridCol w:w="1134"/>
        <w:gridCol w:w="1134"/>
        <w:gridCol w:w="1276"/>
        <w:gridCol w:w="992"/>
        <w:gridCol w:w="1275"/>
        <w:gridCol w:w="1276"/>
        <w:gridCol w:w="1276"/>
        <w:gridCol w:w="1237"/>
        <w:gridCol w:w="1811"/>
      </w:tblGrid>
      <w:tr w:rsidR="006A39BA" w:rsidRPr="00603C98" w:rsidTr="006A39BA">
        <w:tc>
          <w:tcPr>
            <w:tcW w:w="3227" w:type="dxa"/>
            <w:vMerge w:val="restart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Наименование</w:t>
            </w:r>
          </w:p>
        </w:tc>
        <w:tc>
          <w:tcPr>
            <w:tcW w:w="1134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2023</w:t>
            </w:r>
          </w:p>
        </w:tc>
        <w:tc>
          <w:tcPr>
            <w:tcW w:w="1134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2024</w:t>
            </w:r>
          </w:p>
        </w:tc>
        <w:tc>
          <w:tcPr>
            <w:tcW w:w="1276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2025</w:t>
            </w:r>
          </w:p>
        </w:tc>
        <w:tc>
          <w:tcPr>
            <w:tcW w:w="992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2026</w:t>
            </w:r>
          </w:p>
        </w:tc>
        <w:tc>
          <w:tcPr>
            <w:tcW w:w="1275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2027</w:t>
            </w:r>
          </w:p>
        </w:tc>
        <w:tc>
          <w:tcPr>
            <w:tcW w:w="1276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2028</w:t>
            </w:r>
          </w:p>
        </w:tc>
        <w:tc>
          <w:tcPr>
            <w:tcW w:w="1276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2029-2033</w:t>
            </w:r>
          </w:p>
        </w:tc>
        <w:tc>
          <w:tcPr>
            <w:tcW w:w="1237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2034-2039</w:t>
            </w:r>
          </w:p>
        </w:tc>
        <w:tc>
          <w:tcPr>
            <w:tcW w:w="1811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Исполнитель</w:t>
            </w:r>
          </w:p>
        </w:tc>
      </w:tr>
      <w:tr w:rsidR="006A39BA" w:rsidRPr="00603C98" w:rsidTr="006A39BA">
        <w:tc>
          <w:tcPr>
            <w:tcW w:w="3227" w:type="dxa"/>
            <w:vMerge/>
            <w:vAlign w:val="center"/>
          </w:tcPr>
          <w:p w:rsidR="006A39BA" w:rsidRPr="00603C98" w:rsidRDefault="006A39BA" w:rsidP="006A39BA">
            <w:pPr>
              <w:spacing w:after="0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1411" w:type="dxa"/>
            <w:gridSpan w:val="9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Тыс. руб.</w:t>
            </w:r>
          </w:p>
        </w:tc>
      </w:tr>
      <w:tr w:rsidR="006A39BA" w:rsidRPr="00603C98" w:rsidTr="006A39BA">
        <w:trPr>
          <w:trHeight w:val="71"/>
        </w:trPr>
        <w:tc>
          <w:tcPr>
            <w:tcW w:w="3227" w:type="dxa"/>
            <w:vAlign w:val="center"/>
          </w:tcPr>
          <w:p w:rsidR="006A39BA" w:rsidRPr="00603C98" w:rsidRDefault="006A39BA" w:rsidP="006A39BA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03C9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992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275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237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811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:rsidR="006A39BA" w:rsidRPr="00603C98" w:rsidRDefault="006A39BA" w:rsidP="006A39BA">
      <w:pPr>
        <w:spacing w:after="0"/>
        <w:rPr>
          <w:rFonts w:ascii="Times New Roman" w:eastAsia="Arial Unicode MS" w:hAnsi="Times New Roman" w:cs="Times New Roman"/>
          <w:sz w:val="28"/>
          <w:szCs w:val="28"/>
          <w:highlight w:val="yellow"/>
          <w:lang w:eastAsia="ru-RU"/>
        </w:rPr>
        <w:sectPr w:rsidR="006A39BA" w:rsidRPr="00603C98" w:rsidSect="006A39BA">
          <w:pgSz w:w="15840" w:h="12240" w:orient="landscape"/>
          <w:pgMar w:top="1418" w:right="851" w:bottom="851" w:left="567" w:header="720" w:footer="720" w:gutter="0"/>
          <w:cols w:space="720"/>
        </w:sectPr>
      </w:pPr>
    </w:p>
    <w:p w:rsidR="006A39BA" w:rsidRPr="00603C98" w:rsidRDefault="006A39BA" w:rsidP="006A39BA">
      <w:pPr>
        <w:widowControl w:val="0"/>
        <w:spacing w:after="0"/>
        <w:ind w:right="-285"/>
        <w:jc w:val="center"/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  <w:lastRenderedPageBreak/>
        <w:t>9.4. 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</w:t>
      </w:r>
    </w:p>
    <w:p w:rsidR="006A39BA" w:rsidRPr="00603C98" w:rsidRDefault="006A39BA" w:rsidP="006A39BA">
      <w:pPr>
        <w:pStyle w:val="afffffff2"/>
        <w:shd w:val="clear" w:color="auto" w:fill="FFFFFF"/>
        <w:spacing w:before="0" w:beforeAutospacing="0" w:after="0" w:afterAutospacing="0" w:line="276" w:lineRule="auto"/>
        <w:ind w:right="-285" w:firstLine="709"/>
        <w:jc w:val="both"/>
        <w:rPr>
          <w:color w:val="000000"/>
          <w:sz w:val="28"/>
          <w:szCs w:val="28"/>
        </w:rPr>
      </w:pPr>
      <w:r w:rsidRPr="00603C98">
        <w:rPr>
          <w:color w:val="000000"/>
          <w:sz w:val="28"/>
          <w:szCs w:val="28"/>
        </w:rPr>
        <w:t xml:space="preserve">На территории </w:t>
      </w:r>
      <w:r>
        <w:rPr>
          <w:color w:val="000000"/>
          <w:sz w:val="28"/>
          <w:szCs w:val="28"/>
        </w:rPr>
        <w:t xml:space="preserve">Шпаковского муниципального округа </w:t>
      </w:r>
      <w:r w:rsidRPr="00603C98">
        <w:rPr>
          <w:color w:val="000000"/>
          <w:sz w:val="28"/>
          <w:szCs w:val="28"/>
        </w:rPr>
        <w:t xml:space="preserve">система централизованного горячего водоснабжения </w:t>
      </w:r>
      <w:r>
        <w:rPr>
          <w:color w:val="000000"/>
          <w:sz w:val="28"/>
          <w:szCs w:val="28"/>
        </w:rPr>
        <w:t>подключена по закрытой схеме</w:t>
      </w:r>
      <w:r w:rsidRPr="00603C98">
        <w:rPr>
          <w:color w:val="000000"/>
          <w:sz w:val="28"/>
          <w:szCs w:val="28"/>
        </w:rPr>
        <w:t>.</w:t>
      </w:r>
    </w:p>
    <w:p w:rsidR="006A39BA" w:rsidRDefault="006A39BA" w:rsidP="006A39BA">
      <w:pPr>
        <w:widowControl w:val="0"/>
        <w:spacing w:after="0"/>
        <w:ind w:right="-285"/>
        <w:jc w:val="center"/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</w:pPr>
    </w:p>
    <w:p w:rsidR="006A39BA" w:rsidRPr="00603C98" w:rsidRDefault="006A39BA" w:rsidP="006A39BA">
      <w:pPr>
        <w:widowControl w:val="0"/>
        <w:spacing w:after="0"/>
        <w:ind w:right="-285"/>
        <w:jc w:val="center"/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  <w:t>9.5. Оценка эффективности инвестиций по отдельным предложениям</w:t>
      </w:r>
    </w:p>
    <w:p w:rsidR="006A39BA" w:rsidRPr="00603C98" w:rsidRDefault="006A39BA" w:rsidP="006A39BA">
      <w:pPr>
        <w:tabs>
          <w:tab w:val="left" w:pos="0"/>
          <w:tab w:val="left" w:pos="1134"/>
          <w:tab w:val="left" w:pos="2920"/>
          <w:tab w:val="left" w:pos="3720"/>
          <w:tab w:val="left" w:pos="4740"/>
          <w:tab w:val="left" w:pos="6580"/>
          <w:tab w:val="left" w:pos="6900"/>
          <w:tab w:val="left" w:pos="8680"/>
          <w:tab w:val="left" w:pos="9500"/>
        </w:tabs>
        <w:spacing w:after="0"/>
        <w:ind w:right="-285" w:firstLine="709"/>
        <w:contextualSpacing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bookmarkStart w:id="129" w:name="_Hlk25570433"/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Эффекты от реализации программы проектов оцениваются на основании сравнения основных показателей деятельности организаций без реализации мероприятий (базовый вариант) и с реализацией мероприятий программы. </w:t>
      </w:r>
    </w:p>
    <w:p w:rsidR="006A39BA" w:rsidRPr="00603C98" w:rsidRDefault="006A39BA" w:rsidP="006A39BA">
      <w:pPr>
        <w:tabs>
          <w:tab w:val="left" w:pos="0"/>
          <w:tab w:val="left" w:pos="1134"/>
          <w:tab w:val="left" w:pos="2920"/>
          <w:tab w:val="left" w:pos="3720"/>
          <w:tab w:val="left" w:pos="4740"/>
          <w:tab w:val="left" w:pos="6580"/>
          <w:tab w:val="left" w:pos="6900"/>
          <w:tab w:val="left" w:pos="8680"/>
          <w:tab w:val="left" w:pos="9500"/>
        </w:tabs>
        <w:spacing w:after="0"/>
        <w:ind w:right="-285" w:firstLine="709"/>
        <w:contextualSpacing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Базовый вариант предполагает: </w:t>
      </w:r>
    </w:p>
    <w:p w:rsidR="006A39BA" w:rsidRPr="00603C98" w:rsidRDefault="006A39BA" w:rsidP="006A39BA">
      <w:pPr>
        <w:tabs>
          <w:tab w:val="left" w:pos="0"/>
          <w:tab w:val="left" w:pos="1134"/>
          <w:tab w:val="left" w:pos="2920"/>
          <w:tab w:val="left" w:pos="3720"/>
          <w:tab w:val="left" w:pos="4740"/>
          <w:tab w:val="left" w:pos="6580"/>
          <w:tab w:val="left" w:pos="6900"/>
          <w:tab w:val="left" w:pos="8680"/>
          <w:tab w:val="left" w:pos="9500"/>
        </w:tabs>
        <w:spacing w:after="0"/>
        <w:ind w:right="-285" w:firstLine="709"/>
        <w:contextualSpacing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- новые потребители не подключаются и не отключаются; </w:t>
      </w:r>
    </w:p>
    <w:p w:rsidR="006A39BA" w:rsidRPr="00603C98" w:rsidRDefault="006A39BA" w:rsidP="006A39BA">
      <w:pPr>
        <w:tabs>
          <w:tab w:val="left" w:pos="0"/>
          <w:tab w:val="left" w:pos="1134"/>
          <w:tab w:val="left" w:pos="2920"/>
          <w:tab w:val="left" w:pos="3720"/>
          <w:tab w:val="left" w:pos="4740"/>
          <w:tab w:val="left" w:pos="6580"/>
          <w:tab w:val="left" w:pos="6900"/>
          <w:tab w:val="left" w:pos="8680"/>
          <w:tab w:val="left" w:pos="9500"/>
        </w:tabs>
        <w:spacing w:after="0"/>
        <w:ind w:right="-285" w:firstLine="709"/>
        <w:contextualSpacing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- оборудование источников не меняется, технические параметры работы оборудования остаются постоянными на уровне базового года; </w:t>
      </w:r>
    </w:p>
    <w:p w:rsidR="006A39BA" w:rsidRPr="00603C98" w:rsidRDefault="006A39BA" w:rsidP="006A39BA">
      <w:pPr>
        <w:tabs>
          <w:tab w:val="left" w:pos="0"/>
          <w:tab w:val="left" w:pos="1134"/>
          <w:tab w:val="left" w:pos="2920"/>
          <w:tab w:val="left" w:pos="3720"/>
          <w:tab w:val="left" w:pos="4740"/>
          <w:tab w:val="left" w:pos="6580"/>
          <w:tab w:val="left" w:pos="6900"/>
          <w:tab w:val="left" w:pos="8680"/>
          <w:tab w:val="left" w:pos="9500"/>
        </w:tabs>
        <w:spacing w:after="0"/>
        <w:ind w:right="-285" w:firstLine="709"/>
        <w:contextualSpacing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- капитальный ремонт сетей производится в объеме базового года. </w:t>
      </w:r>
    </w:p>
    <w:p w:rsidR="006A39BA" w:rsidRPr="00603C98" w:rsidRDefault="006A39BA" w:rsidP="006A39BA">
      <w:pPr>
        <w:tabs>
          <w:tab w:val="left" w:pos="0"/>
          <w:tab w:val="left" w:pos="1134"/>
          <w:tab w:val="left" w:pos="2920"/>
          <w:tab w:val="left" w:pos="3720"/>
          <w:tab w:val="left" w:pos="4740"/>
          <w:tab w:val="left" w:pos="6580"/>
          <w:tab w:val="left" w:pos="6900"/>
          <w:tab w:val="left" w:pos="8680"/>
          <w:tab w:val="left" w:pos="9500"/>
        </w:tabs>
        <w:spacing w:after="0"/>
        <w:ind w:right="-285" w:firstLine="709"/>
        <w:contextualSpacing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Таким образом, в базовом варианте объем реализации, себестоимость производства электроэнергии и тепла сохраняются на уровне базового года. </w:t>
      </w:r>
    </w:p>
    <w:p w:rsidR="006A39BA" w:rsidRPr="00603C98" w:rsidRDefault="006A39BA" w:rsidP="006A39BA">
      <w:pPr>
        <w:tabs>
          <w:tab w:val="left" w:pos="0"/>
          <w:tab w:val="left" w:pos="1134"/>
          <w:tab w:val="left" w:pos="2920"/>
          <w:tab w:val="left" w:pos="3720"/>
          <w:tab w:val="left" w:pos="4740"/>
          <w:tab w:val="left" w:pos="6580"/>
          <w:tab w:val="left" w:pos="6900"/>
          <w:tab w:val="left" w:pos="8680"/>
          <w:tab w:val="left" w:pos="9500"/>
        </w:tabs>
        <w:spacing w:after="0"/>
        <w:ind w:right="-285" w:firstLine="709"/>
        <w:contextualSpacing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Программа развития системы теплоснабжения предполагает реализацию ряда мероприятий, направленных на повышение эффективности работы систем теплоснабжения. </w:t>
      </w:r>
    </w:p>
    <w:p w:rsidR="006A39BA" w:rsidRPr="00603C98" w:rsidRDefault="006A39BA" w:rsidP="006A39BA">
      <w:pPr>
        <w:tabs>
          <w:tab w:val="left" w:pos="0"/>
          <w:tab w:val="left" w:pos="1134"/>
          <w:tab w:val="left" w:pos="2920"/>
          <w:tab w:val="left" w:pos="3720"/>
          <w:tab w:val="left" w:pos="4740"/>
          <w:tab w:val="left" w:pos="6580"/>
          <w:tab w:val="left" w:pos="6900"/>
          <w:tab w:val="left" w:pos="8680"/>
          <w:tab w:val="left" w:pos="9500"/>
        </w:tabs>
        <w:spacing w:after="0"/>
        <w:ind w:right="-285" w:firstLine="709"/>
        <w:contextualSpacing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К ним относятся: </w:t>
      </w:r>
    </w:p>
    <w:p w:rsidR="006A39BA" w:rsidRPr="00603C98" w:rsidRDefault="006A39BA" w:rsidP="006A39BA">
      <w:pPr>
        <w:tabs>
          <w:tab w:val="left" w:pos="0"/>
          <w:tab w:val="left" w:pos="1134"/>
          <w:tab w:val="left" w:pos="2920"/>
          <w:tab w:val="left" w:pos="3720"/>
          <w:tab w:val="left" w:pos="4740"/>
          <w:tab w:val="left" w:pos="6580"/>
          <w:tab w:val="left" w:pos="6900"/>
          <w:tab w:val="left" w:pos="8680"/>
          <w:tab w:val="left" w:pos="9500"/>
        </w:tabs>
        <w:spacing w:after="0"/>
        <w:ind w:right="-285" w:firstLine="709"/>
        <w:contextualSpacing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- мероприятия по модернизации существующих источников; </w:t>
      </w:r>
    </w:p>
    <w:p w:rsidR="006A39BA" w:rsidRPr="00603C98" w:rsidRDefault="006A39BA" w:rsidP="006A39BA">
      <w:pPr>
        <w:tabs>
          <w:tab w:val="left" w:pos="0"/>
          <w:tab w:val="left" w:pos="1134"/>
          <w:tab w:val="left" w:pos="2920"/>
          <w:tab w:val="left" w:pos="3720"/>
          <w:tab w:val="left" w:pos="4740"/>
          <w:tab w:val="left" w:pos="6580"/>
          <w:tab w:val="left" w:pos="6900"/>
          <w:tab w:val="left" w:pos="8680"/>
          <w:tab w:val="left" w:pos="9500"/>
        </w:tabs>
        <w:spacing w:after="0"/>
        <w:ind w:right="-285" w:firstLine="709"/>
        <w:contextualSpacing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- мероприятия по реконструкции сетей. </w:t>
      </w:r>
    </w:p>
    <w:p w:rsidR="006A39BA" w:rsidRPr="00603C98" w:rsidRDefault="006A39BA" w:rsidP="006A39BA">
      <w:pPr>
        <w:tabs>
          <w:tab w:val="left" w:pos="0"/>
          <w:tab w:val="left" w:pos="1134"/>
          <w:tab w:val="left" w:pos="2920"/>
          <w:tab w:val="left" w:pos="3720"/>
          <w:tab w:val="left" w:pos="4740"/>
          <w:tab w:val="left" w:pos="6580"/>
          <w:tab w:val="left" w:pos="6900"/>
          <w:tab w:val="left" w:pos="8680"/>
          <w:tab w:val="left" w:pos="9500"/>
        </w:tabs>
        <w:spacing w:after="0"/>
        <w:ind w:right="-285" w:firstLine="709"/>
        <w:contextualSpacing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Указанные мероприятия позволяют увеличить объем реализации организации и снизить себестоимость производства тепла и электроэнергии. Кроме того, схемой теплоснабжения предусмотрены мероприятия, направленные на повышение надежности системы теплоснабжения. </w:t>
      </w:r>
    </w:p>
    <w:p w:rsidR="006A39BA" w:rsidRPr="00603C98" w:rsidRDefault="006A39BA" w:rsidP="006A39BA">
      <w:pPr>
        <w:tabs>
          <w:tab w:val="left" w:pos="0"/>
          <w:tab w:val="left" w:pos="1134"/>
          <w:tab w:val="left" w:pos="2920"/>
          <w:tab w:val="left" w:pos="3720"/>
          <w:tab w:val="left" w:pos="4740"/>
          <w:tab w:val="left" w:pos="6580"/>
          <w:tab w:val="left" w:pos="6900"/>
          <w:tab w:val="left" w:pos="8680"/>
          <w:tab w:val="left" w:pos="9500"/>
        </w:tabs>
        <w:spacing w:after="0"/>
        <w:ind w:right="-285" w:firstLine="709"/>
        <w:contextualSpacing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В результате реконструкции существующих котельных снижается объем вырабатываемой тепловой энергии, при снижении потребления топлива и увеличении КПД котельных, что в конечном итоге приведет к снижению затрат организаций на производство тепловой энергии. </w:t>
      </w:r>
    </w:p>
    <w:p w:rsidR="006A39BA" w:rsidRPr="00603C98" w:rsidRDefault="006A39BA" w:rsidP="006A39BA">
      <w:pPr>
        <w:tabs>
          <w:tab w:val="left" w:pos="0"/>
          <w:tab w:val="left" w:pos="1134"/>
          <w:tab w:val="left" w:pos="2920"/>
          <w:tab w:val="left" w:pos="3720"/>
          <w:tab w:val="left" w:pos="4740"/>
          <w:tab w:val="left" w:pos="6580"/>
          <w:tab w:val="left" w:pos="6900"/>
          <w:tab w:val="left" w:pos="8680"/>
          <w:tab w:val="left" w:pos="9500"/>
        </w:tabs>
        <w:spacing w:after="0"/>
        <w:ind w:right="-285" w:firstLine="709"/>
        <w:contextualSpacing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Реализация мероприятий по реконструкции тепловых сетей позволит повысить надежность системы теплоснабжения, а также снизить потери тепловой энергии. Такие мероприятия не имеют явного экономического эффекта, но приводят к снижению рисков и аварийности.</w:t>
      </w:r>
    </w:p>
    <w:p w:rsidR="006A39BA" w:rsidRPr="00603C98" w:rsidRDefault="006A39BA" w:rsidP="006A39BA">
      <w:pPr>
        <w:tabs>
          <w:tab w:val="left" w:pos="0"/>
          <w:tab w:val="left" w:pos="1134"/>
          <w:tab w:val="left" w:pos="2920"/>
          <w:tab w:val="left" w:pos="3720"/>
          <w:tab w:val="left" w:pos="4740"/>
          <w:tab w:val="left" w:pos="6580"/>
          <w:tab w:val="left" w:pos="6900"/>
          <w:tab w:val="left" w:pos="8680"/>
          <w:tab w:val="left" w:pos="9500"/>
        </w:tabs>
        <w:spacing w:after="0"/>
        <w:ind w:right="-285" w:firstLine="709"/>
        <w:contextualSpacing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hAnsi="Times New Roman" w:cs="Times New Roman"/>
          <w:sz w:val="28"/>
          <w:szCs w:val="28"/>
        </w:rPr>
        <w:t>В течение рассматриваемого периода программа мероприятий не окупается, т.к. предусмотрена реализация большого количества мероприятий с низким экономическим эффектом. Дефицит средств может быть покрыт частично за счет тарифных источников (до 7% роста тарифа), частично за счет бюджетных средств.</w:t>
      </w:r>
    </w:p>
    <w:bookmarkEnd w:id="129"/>
    <w:p w:rsidR="006A39BA" w:rsidRDefault="006A39BA" w:rsidP="006A39BA">
      <w:pPr>
        <w:widowControl w:val="0"/>
        <w:spacing w:after="0"/>
        <w:ind w:right="-285"/>
        <w:jc w:val="center"/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</w:pPr>
    </w:p>
    <w:p w:rsidR="006A39BA" w:rsidRDefault="006A39BA" w:rsidP="006A39BA">
      <w:pPr>
        <w:widowControl w:val="0"/>
        <w:spacing w:after="0"/>
        <w:ind w:right="-285"/>
        <w:jc w:val="center"/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</w:pPr>
    </w:p>
    <w:p w:rsidR="006A39BA" w:rsidRPr="00603C98" w:rsidRDefault="006A39BA" w:rsidP="006A39BA">
      <w:pPr>
        <w:widowControl w:val="0"/>
        <w:spacing w:after="0"/>
        <w:ind w:right="-285"/>
        <w:jc w:val="center"/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  <w:lastRenderedPageBreak/>
        <w:t xml:space="preserve">9.6. Величина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</w:t>
      </w:r>
    </w:p>
    <w:p w:rsidR="006A39BA" w:rsidRPr="00603C98" w:rsidRDefault="006A39BA" w:rsidP="006A39BA">
      <w:pPr>
        <w:widowControl w:val="0"/>
        <w:spacing w:after="0"/>
        <w:ind w:right="-285"/>
        <w:jc w:val="center"/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  <w:t>период актуализации</w:t>
      </w:r>
    </w:p>
    <w:p w:rsidR="006A39BA" w:rsidRDefault="00BC456D" w:rsidP="006A39BA">
      <w:pPr>
        <w:spacing w:after="0"/>
        <w:ind w:right="-285"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Данные </w:t>
      </w:r>
      <w:proofErr w:type="gramStart"/>
      <w:r>
        <w:rPr>
          <w:rFonts w:ascii="Times New Roman" w:hAnsi="Times New Roman" w:cs="Times New Roman"/>
          <w:sz w:val="28"/>
          <w:szCs w:val="28"/>
        </w:rPr>
        <w:t>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фактически  </w:t>
      </w:r>
      <w:proofErr w:type="gramStart"/>
      <w:r>
        <w:rPr>
          <w:rFonts w:ascii="Times New Roman" w:hAnsi="Times New Roman" w:cs="Times New Roman"/>
          <w:sz w:val="28"/>
          <w:szCs w:val="28"/>
        </w:rPr>
        <w:t>осуществленных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инвестиций в строительство, реконструкцию, техническое перевооружение  и модернизацию объектов теплоснабжения отсутствуют</w:t>
      </w:r>
      <w:r w:rsidR="006A39BA" w:rsidRPr="00603C98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6A39BA" w:rsidRDefault="006A39BA" w:rsidP="006A39BA">
      <w:pPr>
        <w:spacing w:after="0"/>
        <w:ind w:right="-285" w:firstLine="426"/>
        <w:jc w:val="both"/>
        <w:rPr>
          <w:rFonts w:ascii="Times New Roman" w:hAnsi="Times New Roman" w:cs="Times New Roman"/>
          <w:sz w:val="28"/>
          <w:szCs w:val="28"/>
        </w:rPr>
      </w:pPr>
    </w:p>
    <w:p w:rsidR="006A39BA" w:rsidRPr="006A39BA" w:rsidRDefault="006A39BA" w:rsidP="006A39BA">
      <w:pPr>
        <w:spacing w:after="0"/>
        <w:ind w:right="-285" w:firstLine="426"/>
        <w:jc w:val="both"/>
        <w:rPr>
          <w:rFonts w:ascii="Times New Roman" w:hAnsi="Times New Roman" w:cs="Times New Roman"/>
          <w:sz w:val="28"/>
          <w:szCs w:val="28"/>
        </w:rPr>
        <w:sectPr w:rsidR="006A39BA" w:rsidRPr="006A39BA" w:rsidSect="006A39BA">
          <w:footerReference w:type="first" r:id="rId40"/>
          <w:pgSz w:w="11906" w:h="16838"/>
          <w:pgMar w:top="851" w:right="851" w:bottom="851" w:left="1701" w:header="709" w:footer="680" w:gutter="0"/>
          <w:cols w:space="708"/>
          <w:titlePg/>
          <w:docGrid w:linePitch="360"/>
        </w:sectPr>
      </w:pPr>
    </w:p>
    <w:p w:rsidR="0098215D" w:rsidRDefault="0098215D" w:rsidP="006A39BA">
      <w:pPr>
        <w:pStyle w:val="1d"/>
        <w:spacing w:line="276" w:lineRule="auto"/>
        <w:ind w:right="-285"/>
      </w:pPr>
      <w:bookmarkStart w:id="130" w:name="_Toc12829706"/>
      <w:bookmarkStart w:id="131" w:name="_Toc12830098"/>
      <w:bookmarkStart w:id="132" w:name="_Toc82507270"/>
      <w:r>
        <w:lastRenderedPageBreak/>
        <w:t xml:space="preserve">10. </w:t>
      </w:r>
      <w:r w:rsidRPr="009746C6">
        <w:t xml:space="preserve">РЕШЕНИЕ О </w:t>
      </w:r>
      <w:r w:rsidR="00C94739">
        <w:t>присвоении статуС</w:t>
      </w:r>
      <w:r w:rsidR="00AA76D4">
        <w:t>а</w:t>
      </w:r>
      <w:r w:rsidRPr="009746C6">
        <w:t xml:space="preserve"> ЕДИНОЙ ТЕПЛОСНАБЖАЮЩЕЙ ОРГАНИЗАЦИИ (ОРГАНИЗАЦИЙ)</w:t>
      </w:r>
      <w:bookmarkEnd w:id="130"/>
      <w:bookmarkEnd w:id="131"/>
      <w:bookmarkEnd w:id="132"/>
    </w:p>
    <w:p w:rsidR="00A150D9" w:rsidRDefault="00A150D9" w:rsidP="006A39BA">
      <w:pPr>
        <w:pStyle w:val="118"/>
        <w:spacing w:line="276" w:lineRule="auto"/>
        <w:ind w:left="0" w:right="-285" w:firstLine="567"/>
        <w:outlineLvl w:val="1"/>
      </w:pPr>
      <w:bookmarkStart w:id="133" w:name="_Toc82507271"/>
      <w:bookmarkStart w:id="134" w:name="_Toc488826624"/>
      <w:bookmarkStart w:id="135" w:name="_Toc488826760"/>
      <w:bookmarkStart w:id="136" w:name="_Toc488827075"/>
      <w:bookmarkStart w:id="137" w:name="_Toc494890532"/>
      <w:bookmarkStart w:id="138" w:name="_Toc503791187"/>
      <w:bookmarkStart w:id="139" w:name="_Toc512698487"/>
      <w:bookmarkStart w:id="140" w:name="_Toc12829707"/>
      <w:bookmarkStart w:id="141" w:name="_Toc12830099"/>
      <w:r>
        <w:t xml:space="preserve">10.1 </w:t>
      </w:r>
      <w:r>
        <w:rPr>
          <w:caps w:val="0"/>
        </w:rPr>
        <w:t>Решение о присвоении статуса единой теплоснабжающей организации (организациям)</w:t>
      </w:r>
      <w:bookmarkEnd w:id="133"/>
    </w:p>
    <w:p w:rsidR="00A150D9" w:rsidRPr="00FB3B77" w:rsidRDefault="001726CB" w:rsidP="006A39BA">
      <w:pPr>
        <w:suppressAutoHyphens/>
        <w:spacing w:after="0" w:line="276" w:lineRule="auto"/>
        <w:ind w:right="-285" w:firstLine="567"/>
        <w:jc w:val="both"/>
      </w:pPr>
      <w:proofErr w:type="gramStart"/>
      <w:r w:rsidRPr="001726CB">
        <w:rPr>
          <w:rFonts w:ascii="Times New Roman" w:hAnsi="Times New Roman" w:cs="Times New Roman"/>
          <w:sz w:val="28"/>
          <w:szCs w:val="28"/>
        </w:rPr>
        <w:t xml:space="preserve">В соответствии с пунктом 5 Правил организации теплоснабжения в Российской Федерации, утвержденных Постановлением Правительства Российской Федерации от 08.08.2012 № 808, сбор заявок на присвоение статуса ЕТО не осуществляется в случае размещения в установленном порядке органами местного самоуправления </w:t>
      </w:r>
      <w:r w:rsidR="00933093">
        <w:rPr>
          <w:rFonts w:ascii="Times New Roman" w:hAnsi="Times New Roman" w:cs="Times New Roman"/>
          <w:sz w:val="28"/>
          <w:szCs w:val="28"/>
        </w:rPr>
        <w:t>округа</w:t>
      </w:r>
      <w:r w:rsidRPr="001726CB">
        <w:rPr>
          <w:rFonts w:ascii="Times New Roman" w:hAnsi="Times New Roman" w:cs="Times New Roman"/>
          <w:sz w:val="28"/>
          <w:szCs w:val="28"/>
        </w:rPr>
        <w:t xml:space="preserve">, уполномоченными на разработку схемы теплоснабжения, проекта актуализированной схемы теплоснабжения, а также в случае изменения границы зоны деятельности </w:t>
      </w:r>
      <w:r>
        <w:rPr>
          <w:rFonts w:ascii="Times New Roman" w:hAnsi="Times New Roman" w:cs="Times New Roman"/>
          <w:sz w:val="28"/>
          <w:szCs w:val="28"/>
        </w:rPr>
        <w:t xml:space="preserve">единой </w:t>
      </w:r>
      <w:r w:rsidRPr="00FB3B77">
        <w:rPr>
          <w:rFonts w:ascii="Times New Roman" w:hAnsi="Times New Roman" w:cs="Times New Roman"/>
          <w:sz w:val="28"/>
          <w:szCs w:val="28"/>
        </w:rPr>
        <w:t>теплоснабжающей организации (далее – ЕТО) не</w:t>
      </w:r>
      <w:proofErr w:type="gramEnd"/>
      <w:r w:rsidRPr="00FB3B77">
        <w:rPr>
          <w:rFonts w:ascii="Times New Roman" w:hAnsi="Times New Roman" w:cs="Times New Roman"/>
          <w:sz w:val="28"/>
          <w:szCs w:val="28"/>
        </w:rPr>
        <w:t xml:space="preserve"> влекущей за собой возникновение новой зоны деятельности. </w:t>
      </w:r>
    </w:p>
    <w:p w:rsidR="00FB3B77" w:rsidRPr="00FB3B77" w:rsidRDefault="001726CB" w:rsidP="006A39BA">
      <w:pPr>
        <w:pStyle w:val="afffff"/>
        <w:spacing w:before="0" w:line="276" w:lineRule="auto"/>
        <w:ind w:right="-285"/>
      </w:pPr>
      <w:r w:rsidRPr="00FB3B77">
        <w:t xml:space="preserve">На момент выполнения схемы теплоснабжения </w:t>
      </w:r>
      <w:r w:rsidR="00FB3B77" w:rsidRPr="00FB3B77">
        <w:t xml:space="preserve"> организации </w:t>
      </w:r>
      <w:proofErr w:type="spellStart"/>
      <w:r w:rsidR="00FB3B77" w:rsidRPr="00FB3B77">
        <w:t>Шпаковский</w:t>
      </w:r>
      <w:proofErr w:type="spellEnd"/>
      <w:r w:rsidR="00FB3B77" w:rsidRPr="00FB3B77">
        <w:t xml:space="preserve"> филиал ГУП СК «</w:t>
      </w:r>
      <w:proofErr w:type="spellStart"/>
      <w:r w:rsidR="00FB3B77" w:rsidRPr="00FB3B77">
        <w:t>Крайтеплоэнерго</w:t>
      </w:r>
      <w:proofErr w:type="spellEnd"/>
      <w:r w:rsidR="00FB3B77" w:rsidRPr="00FB3B77">
        <w:t>»  присвоен статус ЕТО на основании постановления Администрации Шпаковского муниципального округа Ставропольского края №552 от 12.05.2023 г.</w:t>
      </w:r>
    </w:p>
    <w:p w:rsidR="00FB3B77" w:rsidRDefault="00FB3B77" w:rsidP="006A39BA">
      <w:pPr>
        <w:pStyle w:val="afffff"/>
        <w:spacing w:before="0" w:line="276" w:lineRule="auto"/>
        <w:ind w:right="-285"/>
        <w:rPr>
          <w:highlight w:val="yellow"/>
        </w:rPr>
      </w:pPr>
    </w:p>
    <w:p w:rsidR="00A150D9" w:rsidRDefault="00A150D9" w:rsidP="006A39BA">
      <w:pPr>
        <w:pStyle w:val="118"/>
        <w:spacing w:line="276" w:lineRule="auto"/>
        <w:ind w:left="0" w:right="-285" w:firstLine="567"/>
        <w:outlineLvl w:val="1"/>
      </w:pPr>
      <w:bookmarkStart w:id="142" w:name="_Toc82507272"/>
      <w:r>
        <w:t xml:space="preserve">10.2 </w:t>
      </w:r>
      <w:r>
        <w:rPr>
          <w:caps w:val="0"/>
        </w:rPr>
        <w:t>Реестр зон деятельности единой теплоснабжающей организации (организаций)</w:t>
      </w:r>
      <w:bookmarkEnd w:id="142"/>
    </w:p>
    <w:p w:rsidR="00C67B89" w:rsidRDefault="00C67B89" w:rsidP="006A39BA">
      <w:pPr>
        <w:pStyle w:val="afffff"/>
        <w:spacing w:line="276" w:lineRule="auto"/>
        <w:ind w:right="-285"/>
      </w:pPr>
      <w:r>
        <w:t>Р</w:t>
      </w:r>
      <w:r w:rsidR="00A95807" w:rsidRPr="006C275D">
        <w:t xml:space="preserve">еестр зон деятельности </w:t>
      </w:r>
      <w:r w:rsidR="00A95807" w:rsidRPr="00A95807">
        <w:t>единой теплоснабжающей организации (организаций)</w:t>
      </w:r>
      <w:r w:rsidR="00A95807" w:rsidRPr="006C275D">
        <w:t xml:space="preserve"> приведен в таблице </w:t>
      </w:r>
      <w:r w:rsidR="00A95807">
        <w:t>ниже</w:t>
      </w:r>
      <w:r w:rsidR="00A95807" w:rsidRPr="006C275D">
        <w:t>.</w:t>
      </w:r>
    </w:p>
    <w:p w:rsidR="006A39BA" w:rsidRDefault="006A39BA">
      <w:pPr>
        <w:sectPr w:rsidR="006A39BA" w:rsidSect="006A39BA">
          <w:headerReference w:type="default" r:id="rId41"/>
          <w:footerReference w:type="default" r:id="rId42"/>
          <w:headerReference w:type="first" r:id="rId43"/>
          <w:footerReference w:type="first" r:id="rId44"/>
          <w:pgSz w:w="11906" w:h="16838"/>
          <w:pgMar w:top="851" w:right="851" w:bottom="851" w:left="1701" w:header="709" w:footer="680" w:gutter="0"/>
          <w:cols w:space="708"/>
          <w:titlePg/>
          <w:docGrid w:linePitch="360"/>
        </w:sectPr>
      </w:pPr>
    </w:p>
    <w:p w:rsidR="00C67B89" w:rsidRDefault="00C67B89" w:rsidP="006A39BA">
      <w:pPr>
        <w:pStyle w:val="1100"/>
      </w:pPr>
      <w:bookmarkStart w:id="143" w:name="_Toc83587367"/>
      <w:r>
        <w:lastRenderedPageBreak/>
        <w:t xml:space="preserve">Таблица </w:t>
      </w:r>
      <w:r w:rsidR="00DF31A5">
        <w:fldChar w:fldCharType="begin"/>
      </w:r>
      <w:r w:rsidR="00DF31A5">
        <w:instrText xml:space="preserve"> SEQ Таблица \* ARABIC </w:instrText>
      </w:r>
      <w:r w:rsidR="00DF31A5">
        <w:fldChar w:fldCharType="separate"/>
      </w:r>
      <w:r w:rsidR="00A82C55">
        <w:rPr>
          <w:noProof/>
        </w:rPr>
        <w:t>9</w:t>
      </w:r>
      <w:r w:rsidR="00DF31A5">
        <w:rPr>
          <w:noProof/>
        </w:rPr>
        <w:fldChar w:fldCharType="end"/>
      </w:r>
      <w:r>
        <w:t xml:space="preserve"> - </w:t>
      </w:r>
      <w:r w:rsidRPr="00C67B89">
        <w:t>Реестр ЕТО в системах теплоснабжения на территории Шпаковского МО СК</w:t>
      </w:r>
      <w:bookmarkEnd w:id="143"/>
    </w:p>
    <w:tbl>
      <w:tblPr>
        <w:tblStyle w:val="750"/>
        <w:tblW w:w="1474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585"/>
        <w:gridCol w:w="2065"/>
        <w:gridCol w:w="2065"/>
        <w:gridCol w:w="1622"/>
        <w:gridCol w:w="2064"/>
        <w:gridCol w:w="6341"/>
      </w:tblGrid>
      <w:tr w:rsidR="00215855" w:rsidRPr="00C67B89" w:rsidTr="00215855">
        <w:trPr>
          <w:cantSplit/>
          <w:trHeight w:val="2823"/>
          <w:tblHeader/>
        </w:trPr>
        <w:tc>
          <w:tcPr>
            <w:tcW w:w="585" w:type="dxa"/>
            <w:textDirection w:val="btLr"/>
            <w:vAlign w:val="center"/>
          </w:tcPr>
          <w:p w:rsidR="00215855" w:rsidRPr="00215855" w:rsidRDefault="00215855" w:rsidP="00C67B89">
            <w:pPr>
              <w:ind w:left="113" w:right="113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№ системы теплоснабжения</w:t>
            </w:r>
          </w:p>
        </w:tc>
        <w:tc>
          <w:tcPr>
            <w:tcW w:w="2065" w:type="dxa"/>
            <w:textDirection w:val="btLr"/>
            <w:vAlign w:val="center"/>
          </w:tcPr>
          <w:p w:rsidR="00215855" w:rsidRPr="00215855" w:rsidRDefault="00215855" w:rsidP="00215855">
            <w:pPr>
              <w:ind w:left="113" w:right="113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Наименование </w:t>
            </w:r>
          </w:p>
          <w:p w:rsidR="00215855" w:rsidRPr="00215855" w:rsidRDefault="00215855" w:rsidP="00215855">
            <w:pPr>
              <w:ind w:left="113" w:right="113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источника тепловой энергии</w:t>
            </w:r>
          </w:p>
        </w:tc>
        <w:tc>
          <w:tcPr>
            <w:tcW w:w="2065" w:type="dxa"/>
            <w:textDirection w:val="btLr"/>
            <w:vAlign w:val="center"/>
          </w:tcPr>
          <w:p w:rsidR="00215855" w:rsidRPr="00215855" w:rsidRDefault="00215855" w:rsidP="00215855">
            <w:pPr>
              <w:ind w:left="113" w:right="113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Теплоснабжающие (</w:t>
            </w:r>
            <w:proofErr w:type="spellStart"/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теплосетевые</w:t>
            </w:r>
            <w:proofErr w:type="spellEnd"/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) организации в границах системы теплоснабжения</w:t>
            </w:r>
          </w:p>
        </w:tc>
        <w:tc>
          <w:tcPr>
            <w:tcW w:w="1622" w:type="dxa"/>
            <w:textDirection w:val="btLr"/>
            <w:vAlign w:val="center"/>
          </w:tcPr>
          <w:p w:rsidR="00215855" w:rsidRPr="00215855" w:rsidRDefault="00215855" w:rsidP="00215855">
            <w:pPr>
              <w:ind w:left="113" w:right="113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Объекты системы теплоснабжения в обслуживании теплоснабжающей (</w:t>
            </w:r>
            <w:proofErr w:type="spellStart"/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теплосетевой</w:t>
            </w:r>
            <w:proofErr w:type="spellEnd"/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) организации</w:t>
            </w:r>
          </w:p>
        </w:tc>
        <w:tc>
          <w:tcPr>
            <w:tcW w:w="2064" w:type="dxa"/>
            <w:textDirection w:val="btLr"/>
            <w:vAlign w:val="center"/>
          </w:tcPr>
          <w:p w:rsidR="00215855" w:rsidRPr="00215855" w:rsidRDefault="00215855" w:rsidP="00215855">
            <w:pPr>
              <w:ind w:left="113" w:right="113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Утвержденная ЕТО</w:t>
            </w:r>
          </w:p>
        </w:tc>
        <w:tc>
          <w:tcPr>
            <w:tcW w:w="6341" w:type="dxa"/>
            <w:vAlign w:val="center"/>
          </w:tcPr>
          <w:p w:rsidR="00215855" w:rsidRPr="00215855" w:rsidRDefault="00215855" w:rsidP="00215855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Основание для присвоения</w:t>
            </w:r>
          </w:p>
        </w:tc>
      </w:tr>
      <w:tr w:rsidR="00FB3B77" w:rsidRPr="00C67B89" w:rsidTr="00215855">
        <w:trPr>
          <w:trHeight w:val="358"/>
        </w:trPr>
        <w:tc>
          <w:tcPr>
            <w:tcW w:w="585" w:type="dxa"/>
            <w:vAlign w:val="center"/>
          </w:tcPr>
          <w:p w:rsidR="00FB3B77" w:rsidRPr="00C67B89" w:rsidRDefault="00FB3B77" w:rsidP="00215855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№38-01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  <w:vAlign w:val="center"/>
          </w:tcPr>
          <w:p w:rsidR="00FB3B77" w:rsidRPr="00C67B89" w:rsidRDefault="00FB3B77" w:rsidP="00C67B89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215855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№38-02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FB3B7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FB3B7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  <w:vAlign w:val="center"/>
          </w:tcPr>
          <w:p w:rsidR="00FB3B77" w:rsidRPr="00C67B89" w:rsidRDefault="00FB3B77" w:rsidP="00C67B89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215855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№38-03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FB3B7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FB3B7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  <w:vAlign w:val="center"/>
          </w:tcPr>
          <w:p w:rsidR="00FB3B77" w:rsidRPr="00C67B89" w:rsidRDefault="00FB3B77" w:rsidP="00C67B89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215855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№38-04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  <w:vAlign w:val="center"/>
          </w:tcPr>
          <w:p w:rsidR="00FB3B77" w:rsidRPr="00C67B89" w:rsidRDefault="00FB3B77" w:rsidP="00C67B89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215855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2158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F346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B3B77" w:rsidRPr="00C67B89" w:rsidRDefault="00FB3B77" w:rsidP="00F346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  <w:vAlign w:val="center"/>
          </w:tcPr>
          <w:p w:rsidR="00FB3B77" w:rsidRPr="00C67B89" w:rsidRDefault="00FB3B77" w:rsidP="00C67B89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215855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№38-07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  <w:vAlign w:val="center"/>
          </w:tcPr>
          <w:p w:rsidR="00FB3B77" w:rsidRPr="00C67B89" w:rsidRDefault="00FB3B77" w:rsidP="00C67B89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F346C2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2158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F346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B3B77" w:rsidRPr="00C67B89" w:rsidRDefault="00FB3B77" w:rsidP="00F346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  <w:vAlign w:val="center"/>
          </w:tcPr>
          <w:p w:rsidR="00FB3B77" w:rsidRPr="00C67B89" w:rsidRDefault="00FB3B77" w:rsidP="00F346C2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215855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№38-09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Источник/</w:t>
            </w:r>
          </w:p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  <w:vAlign w:val="center"/>
          </w:tcPr>
          <w:p w:rsidR="00FB3B77" w:rsidRPr="00C67B89" w:rsidRDefault="00FB3B77" w:rsidP="00C67B89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 xml:space="preserve"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</w:t>
            </w:r>
            <w:r w:rsidRPr="00C67B89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215855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9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№38-10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</w:tcPr>
          <w:p w:rsidR="00FB3B77" w:rsidRPr="00C67B89" w:rsidRDefault="00FB3B77" w:rsidP="00C67B89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215855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№38-11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</w:tcPr>
          <w:p w:rsidR="00FB3B77" w:rsidRPr="00C67B89" w:rsidRDefault="00FB3B77" w:rsidP="00C67B89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215855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№38-12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</w:tcPr>
          <w:p w:rsidR="00FB3B77" w:rsidRPr="00C67B89" w:rsidRDefault="00FB3B77" w:rsidP="00C67B89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215855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№38-13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</w:tcPr>
          <w:p w:rsidR="00FB3B77" w:rsidRPr="00C67B89" w:rsidRDefault="00FB3B77" w:rsidP="00C67B89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215855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№38-14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</w:tcPr>
          <w:p w:rsidR="00FB3B77" w:rsidRPr="00C67B89" w:rsidRDefault="00FB3B77" w:rsidP="00C67B89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215855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№38-15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</w:tcPr>
          <w:p w:rsidR="00FB3B77" w:rsidRPr="00C67B89" w:rsidRDefault="00FB3B77" w:rsidP="00C67B89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215855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2158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6А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F346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B3B77" w:rsidRPr="00C67B89" w:rsidRDefault="00FB3B77" w:rsidP="00F346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</w:tcPr>
          <w:p w:rsidR="00FB3B77" w:rsidRPr="00C67B89" w:rsidRDefault="00FB3B77" w:rsidP="00F346C2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F346C2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2158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F346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Источник/</w:t>
            </w:r>
          </w:p>
          <w:p w:rsidR="00FB3B77" w:rsidRPr="00C67B89" w:rsidRDefault="00FB3B77" w:rsidP="00F346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</w:tcPr>
          <w:p w:rsidR="00FB3B77" w:rsidRPr="00C67B89" w:rsidRDefault="00FB3B77" w:rsidP="00F346C2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 xml:space="preserve"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</w:t>
            </w:r>
            <w:r w:rsidRPr="00C67B89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215855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2158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F346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B3B77" w:rsidRPr="00C67B89" w:rsidRDefault="00FB3B77" w:rsidP="00F346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</w:tcPr>
          <w:p w:rsidR="00FB3B77" w:rsidRPr="00C67B89" w:rsidRDefault="00FB3B77" w:rsidP="00F346C2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215855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№38-19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</w:tcPr>
          <w:p w:rsidR="00FB3B77" w:rsidRPr="00C67B89" w:rsidRDefault="00FB3B77" w:rsidP="00C67B89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215855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№38-20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</w:tcPr>
          <w:p w:rsidR="00FB3B77" w:rsidRPr="00C67B89" w:rsidRDefault="00FB3B77" w:rsidP="00C67B89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F346C2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5A5B1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F346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B3B77" w:rsidRPr="00C67B89" w:rsidRDefault="00FB3B77" w:rsidP="00F346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</w:tcPr>
          <w:p w:rsidR="00FB3B77" w:rsidRPr="00C67B89" w:rsidRDefault="00FB3B77" w:rsidP="00F346C2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5A5B1D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№38-22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</w:tcPr>
          <w:p w:rsidR="00FB3B77" w:rsidRPr="00C67B89" w:rsidRDefault="00FB3B77" w:rsidP="00C67B89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5A5B1D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№38-23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FB3B7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FB3B7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503E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</w:tcPr>
          <w:p w:rsidR="00FB3B77" w:rsidRPr="00C67B89" w:rsidRDefault="00FB3B77" w:rsidP="00C67B89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</w:tbl>
    <w:p w:rsidR="00C67B89" w:rsidRPr="00A95807" w:rsidRDefault="00C67B89" w:rsidP="00A95807">
      <w:pPr>
        <w:pStyle w:val="afffff"/>
        <w:spacing w:line="240" w:lineRule="auto"/>
        <w:rPr>
          <w:sz w:val="20"/>
          <w:szCs w:val="20"/>
        </w:rPr>
      </w:pPr>
    </w:p>
    <w:p w:rsidR="00C67B89" w:rsidRDefault="00C67B89">
      <w:pPr>
        <w:sectPr w:rsidR="00C67B89" w:rsidSect="00C67B89">
          <w:footerReference w:type="default" r:id="rId45"/>
          <w:pgSz w:w="16838" w:h="11906" w:orient="landscape"/>
          <w:pgMar w:top="1701" w:right="1134" w:bottom="851" w:left="1134" w:header="709" w:footer="680" w:gutter="0"/>
          <w:cols w:space="708"/>
          <w:titlePg/>
          <w:docGrid w:linePitch="360"/>
        </w:sectPr>
      </w:pPr>
    </w:p>
    <w:p w:rsidR="00A95807" w:rsidRDefault="00A95807" w:rsidP="005A5B1D">
      <w:pPr>
        <w:pStyle w:val="118"/>
        <w:spacing w:line="276" w:lineRule="auto"/>
        <w:ind w:left="0" w:right="-285" w:firstLine="567"/>
        <w:outlineLvl w:val="1"/>
        <w:rPr>
          <w:caps w:val="0"/>
        </w:rPr>
      </w:pPr>
      <w:bookmarkStart w:id="144" w:name="_Toc82507273"/>
      <w:r>
        <w:lastRenderedPageBreak/>
        <w:t xml:space="preserve">10.3 </w:t>
      </w:r>
      <w:r>
        <w:rPr>
          <w:caps w:val="0"/>
        </w:rPr>
        <w:t xml:space="preserve">Основания, в том числе критерии, в соответствии с которыми теплоснабжающей организации </w:t>
      </w:r>
      <w:r w:rsidR="005A5B1D">
        <w:rPr>
          <w:caps w:val="0"/>
        </w:rPr>
        <w:t xml:space="preserve"> </w:t>
      </w:r>
      <w:r>
        <w:rPr>
          <w:caps w:val="0"/>
        </w:rPr>
        <w:t>присвоен статус единой теплоснабжающей организации</w:t>
      </w:r>
      <w:bookmarkEnd w:id="144"/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Решение по установлению единой теплоснабжающей организации осуществляется на основании критериев определения единой теплоснабжающей организации, установленных в правилах организации теплоснабжения, утверждаемых Правительством Российской Федерации.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В соответствии со статьей 2 пунктом 28 Федерального закона </w:t>
      </w:r>
      <w:r w:rsidRPr="00603C98">
        <w:rPr>
          <w:rFonts w:ascii="Times New Roman" w:hAnsi="Times New Roman" w:cs="Times New Roman"/>
          <w:sz w:val="28"/>
          <w:szCs w:val="28"/>
        </w:rPr>
        <w:t xml:space="preserve">27 июля 2010 г. № </w:t>
      </w: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190-ФЗ «О теплоснабжении»: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proofErr w:type="gramStart"/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«Единая теплоснабжающая организация в системе теплоснабжения (далее - единая теплоснабжающая организация) - теплоснабжающая организация, которая определяется в схеме теплоснабжения федеральным органом исполнительной власти, уполномоченным Правительством Российской Федерации на реализацию государственной политики в сфере теплоснабжения (далее - федеральный орган исполнительной власти, уполномоченный на реализацию государственной политики в сфере теплоснабжения), или органом местного самоуправления на основании критериев и в порядке, которые установлены правилами организации теплоснабжения</w:t>
      </w:r>
      <w:proofErr w:type="gramEnd"/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, </w:t>
      </w:r>
      <w:proofErr w:type="gramStart"/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утвержденными</w:t>
      </w:r>
      <w:proofErr w:type="gramEnd"/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 Правительством Российской Федерации».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В соответствии со статьей 6 пунктом 6 Федерального закона </w:t>
      </w:r>
      <w:r w:rsidRPr="00603C98">
        <w:rPr>
          <w:rFonts w:ascii="Times New Roman" w:hAnsi="Times New Roman" w:cs="Times New Roman"/>
          <w:sz w:val="28"/>
          <w:szCs w:val="28"/>
        </w:rPr>
        <w:t xml:space="preserve">27 июля 2010 г. № </w:t>
      </w: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190-ФЗ «О теплоснабжении»: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«К полномочиям органов местного самоуправления поселений, городских округов по организации теплоснабжения на соответствующих территориях относится утверждение схем теплоснабжения поселений, городских округов с численностью населения не менее пятисот тысяч человек, в том числе определение единой теплоснабжающей организации».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Предложения по установлению единой теплоснабжающей организации осуществляются на основании критериев определения единой теплоснабжающей организации, установленных в правилах организации теплоснабжения, утверждаемых Правительством Российской Федерации. Предлагается использовать для этого нижеследующий раздел проекта Постановления Правительства Российской Федерации «Об утверждении правил организации теплоснабжения», предложенный к утверждению Правительством Российской Федерации в соответствии со статьей 4 пунктом 1 Федерального закона от </w:t>
      </w:r>
      <w:r w:rsidRPr="00603C98">
        <w:rPr>
          <w:rFonts w:ascii="Times New Roman" w:hAnsi="Times New Roman" w:cs="Times New Roman"/>
          <w:sz w:val="28"/>
          <w:szCs w:val="28"/>
        </w:rPr>
        <w:t xml:space="preserve">27 июля 2010 г. </w:t>
      </w: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№ 190-ФЗ «О теплоснабжении»: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Критерии и порядок определения единой теплоснабжающей организации: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1. Статус единой теплоснабжающей организации присваивается органом местного самоуправления или федеральным органом исполнительной власти (далее - уполномоченные органы) при утверждении схемы теплоснабжения поселения, городского округа, а в случае смены единой теплоснабжающей организации - при актуализации схемы теплоснабжения.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2. В проекте схемы теплоснабжения должны быть определены границы </w:t>
      </w: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lastRenderedPageBreak/>
        <w:t>зон деятельности единой теплоснабжающей организации (организаций). Границы зоны (зон) деятельности единой теплоснабжающей организации (организаций) определяются границами системы теплоснабжения, в отношении которой присваивается соответствующий статус.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В случае если на территории поселения, городского округа существуют несколько систем теплоснабжения, уполномоченные органы вправе: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- определить единую теплоснабжающую организацию (организации) в каждой из систем теплоснабжения, расположенных в границах поселения, городского округа;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- определить на несколько систем теплоснабжения единую теплоснабжающую организацию, если такая организация владеет на праве собственности или ином законном основании источниками тепловой энергии и (или) тепловыми сетями в каждой из систем теплоснабжения, входящей в зону её деятельности.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3. </w:t>
      </w:r>
      <w:proofErr w:type="gramStart"/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Для присвоения статуса единой теплоснабжающей организации впервые на территории поселения, лица, владеющие на праве собственности или ином законном основании источниками тепловой энергии и (или) тепловыми сетями на территории поселения вправе подать в течение одного месяца с даты размещения на сайте </w:t>
      </w:r>
      <w:proofErr w:type="spellStart"/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поселенияпроекта</w:t>
      </w:r>
      <w:proofErr w:type="spellEnd"/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 схемы теплоснабжения в орган местного самоуправления заявки на присвоение статуса единой теплоснабжающей организации с указанием зоны деятельности, в которой</w:t>
      </w:r>
      <w:proofErr w:type="gramEnd"/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 указанные лица планируют исполнять функции единой теплоснабжающей организации. Орган местного самоуправления обязан </w:t>
      </w:r>
      <w:proofErr w:type="gramStart"/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разместить сведения</w:t>
      </w:r>
      <w:proofErr w:type="gramEnd"/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 о принятых заявках на сайте поселения.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4. В случае если в отношении одной зоны деятельности единой теплоснабжающей организации подана одна заявка от лица, владеющего на праве собственности или ином законном основании источниками тепловой энергии и (или) тепловыми сетями в соответствующей системе теплоснабжения, то статус единой теплоснабжающей организации присваивается указанному лицу. 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В случае если в отношении одной зоны деятельности единой теплоснабжающей организации подано несколько заявок от лиц, владеющих на праве собственности или ином законном основании источниками тепловой энергии и (или) тепловыми сетями в соответствующей системе теплоснабжения, орган местного самоуправления присваивает статус единой теплоснабжающей организации в соответствии с критериями настоящих Правил.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5. Критериями определения единой теплоснабжающей организации являются: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proofErr w:type="gramStart"/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1)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</w:t>
      </w: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lastRenderedPageBreak/>
        <w:t>организации или тепловыми сетями,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организации;</w:t>
      </w:r>
      <w:proofErr w:type="gramEnd"/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2) размер уставного (складочного) капитала хозяйственного товарищества или общества, уставного фонда унитарного предприятия должен быть не </w:t>
      </w:r>
      <w:proofErr w:type="gramStart"/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менее остаточной</w:t>
      </w:r>
      <w:proofErr w:type="gramEnd"/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 балансовой стоимости источников тепловой энергии и тепловых сетей, которыми указанная организация владеет на праве собственности или ином законном основании в границах зоны деятельности единой теплоснабжающей организации. Размер уставного капитала и остаточная балансовая стоимость имущества определяются по данным бухгалтерской отчетности на последнюю отчетную дату перед подачей заявки на присвоение статуса единой теплоснабжающей организации.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6. </w:t>
      </w:r>
      <w:proofErr w:type="gramStart"/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В случае если в отношении одной зоны деятельности единой теплоснабжающей организации подано более одной заявки на присвоение соответствующего статуса от лиц, соответствующих критериям, установленным настоящими Правилами, статус единой теплоснабжающей организации присваивается организации, способной в лучшей мере обеспечить надежность теплоснабжения в соответствующей системе теплоснабжения.</w:t>
      </w:r>
      <w:proofErr w:type="gramEnd"/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Способность обеспечить надежность теплоснабжения определяется наличием у организации технических возможностей и квалифицированного персонала по наладке, мониторингу, диспетчеризации, переключениям и оперативному управлению гидравлическими режимами, и обосновывается в схеме теплоснабжения.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7. В случае если в отношении зоны деятельности единой теплоснабжающей организации не подано ни одной заявки на присвоение соответствующего статуса, статус единой теплоснабжающей организации присваивается организации, владеющей в соответствующей зоне деятельности источниками тепловой энергии и (или) тепловыми сетями, и соответствующей критериям настоящих Правил.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8. Единая теплоснабжающая организация при осуществлении своей деятельности обязана: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а) заключать и надлежаще исполнять договоры теплоснабжения со всеми обратившимися к ней потребителями тепловой энергии в своей зоне деятельности;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б) осуществлять мониторинг реализации схемы теплоснабжения и подавать в орган, утвердивший схему теплоснабжения, отчеты о реализации, включая предложения по актуализации схемы теплоснабжения;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в) надлежащим образом исполнять обязательства перед иными теплоснабжающими и </w:t>
      </w:r>
      <w:proofErr w:type="spellStart"/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теплосетевыми</w:t>
      </w:r>
      <w:proofErr w:type="spellEnd"/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 организациями в зоне своей деятельности;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г) осуществлять контроль режимов потребления тепловой энергии в зоне </w:t>
      </w: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lastRenderedPageBreak/>
        <w:t>своей деятельности.</w:t>
      </w:r>
    </w:p>
    <w:p w:rsidR="005A5B1D" w:rsidRPr="004C4B57" w:rsidRDefault="005A5B1D" w:rsidP="005A5B1D">
      <w:pPr>
        <w:spacing w:after="0"/>
        <w:ind w:right="-285"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proofErr w:type="spellStart"/>
      <w:r w:rsidRPr="004C4B57">
        <w:rPr>
          <w:rFonts w:ascii="Times New Roman" w:eastAsia="Arial Unicode MS" w:hAnsi="Times New Roman" w:cs="Times New Roman"/>
          <w:sz w:val="28"/>
          <w:szCs w:val="28"/>
          <w:lang w:eastAsia="ru-RU"/>
        </w:rPr>
        <w:t>Ресурсоснабжающ</w:t>
      </w:r>
      <w:r>
        <w:rPr>
          <w:rFonts w:ascii="Times New Roman" w:eastAsia="Arial Unicode MS" w:hAnsi="Times New Roman" w:cs="Times New Roman"/>
          <w:sz w:val="28"/>
          <w:szCs w:val="28"/>
          <w:lang w:eastAsia="ru-RU"/>
        </w:rPr>
        <w:t>ая</w:t>
      </w:r>
      <w:proofErr w:type="spellEnd"/>
      <w:r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 </w:t>
      </w:r>
      <w:r w:rsidRPr="004C4B57">
        <w:rPr>
          <w:rFonts w:ascii="Times New Roman" w:eastAsia="Arial Unicode MS" w:hAnsi="Times New Roman" w:cs="Times New Roman"/>
          <w:sz w:val="28"/>
          <w:szCs w:val="28"/>
          <w:lang w:eastAsia="ru-RU"/>
        </w:rPr>
        <w:t>организаци</w:t>
      </w:r>
      <w:r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я </w:t>
      </w:r>
      <w:proofErr w:type="spellStart"/>
      <w:r w:rsidR="00D4014A">
        <w:rPr>
          <w:rFonts w:ascii="Times New Roman" w:eastAsia="Arial Unicode MS" w:hAnsi="Times New Roman" w:cs="Times New Roman"/>
          <w:sz w:val="28"/>
          <w:szCs w:val="28"/>
          <w:lang w:eastAsia="ru-RU"/>
        </w:rPr>
        <w:t>Шпаковский</w:t>
      </w:r>
      <w:proofErr w:type="spellEnd"/>
      <w:r w:rsidR="00D4014A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 филиал </w:t>
      </w:r>
      <w:r>
        <w:rPr>
          <w:rFonts w:ascii="Times New Roman" w:hAnsi="Times New Roman" w:cs="Times New Roman"/>
          <w:sz w:val="28"/>
          <w:szCs w:val="28"/>
        </w:rPr>
        <w:t>ГУП СК "</w:t>
      </w:r>
      <w:proofErr w:type="spellStart"/>
      <w:r>
        <w:rPr>
          <w:rFonts w:ascii="Times New Roman" w:hAnsi="Times New Roman" w:cs="Times New Roman"/>
          <w:sz w:val="28"/>
          <w:szCs w:val="28"/>
        </w:rPr>
        <w:t>Крайтеплоэнерго</w:t>
      </w:r>
      <w:proofErr w:type="spellEnd"/>
      <w:r>
        <w:rPr>
          <w:rFonts w:ascii="Times New Roman" w:hAnsi="Times New Roman" w:cs="Times New Roman"/>
          <w:sz w:val="28"/>
          <w:szCs w:val="28"/>
        </w:rPr>
        <w:t>"</w:t>
      </w:r>
      <w:r w:rsidRPr="004C4B5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с</w:t>
      </w:r>
      <w:r w:rsidRPr="004C4B57">
        <w:rPr>
          <w:rFonts w:ascii="Times New Roman" w:eastAsia="Arial Unicode MS" w:hAnsi="Times New Roman" w:cs="Times New Roman"/>
          <w:sz w:val="28"/>
          <w:szCs w:val="28"/>
          <w:lang w:eastAsia="ru-RU"/>
        </w:rPr>
        <w:t>огласно требованиям критериев по определению единой теплоснабжающей организации при осуществлении своей деятельности фактически уже исполняют обязанности теплоснабжающих организаций, а именно: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4C4B57">
        <w:rPr>
          <w:rFonts w:ascii="Times New Roman" w:eastAsia="Arial Unicode MS" w:hAnsi="Times New Roman" w:cs="Times New Roman"/>
          <w:sz w:val="28"/>
          <w:szCs w:val="28"/>
          <w:lang w:eastAsia="ru-RU"/>
        </w:rPr>
        <w:t>а) заключают и надлежаще исполняют</w:t>
      </w: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 договоры теплоснабжения со всеми обратившимися к ней потребителями тепловой энергии в своей зоне деятельности;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б) осуществляет контроль режимов потребления тепловой энергии в зоне своей деятельности.</w:t>
      </w:r>
    </w:p>
    <w:p w:rsidR="00215855" w:rsidRDefault="00215855" w:rsidP="00215855">
      <w:pPr>
        <w:pStyle w:val="afffff"/>
        <w:spacing w:before="0" w:line="276" w:lineRule="auto"/>
        <w:ind w:right="-285"/>
      </w:pPr>
    </w:p>
    <w:p w:rsidR="00215855" w:rsidRDefault="00215855" w:rsidP="00215855">
      <w:pPr>
        <w:pStyle w:val="afffff"/>
        <w:spacing w:before="0" w:line="276" w:lineRule="auto"/>
        <w:ind w:right="-285"/>
        <w:sectPr w:rsidR="00215855" w:rsidSect="00215855">
          <w:pgSz w:w="11906" w:h="16838"/>
          <w:pgMar w:top="851" w:right="851" w:bottom="851" w:left="1701" w:header="709" w:footer="680" w:gutter="0"/>
          <w:cols w:space="708"/>
          <w:titlePg/>
          <w:docGrid w:linePitch="360"/>
        </w:sectPr>
      </w:pPr>
    </w:p>
    <w:p w:rsidR="00EF4143" w:rsidRPr="006C275D" w:rsidRDefault="00EF4143" w:rsidP="00EF4143">
      <w:pPr>
        <w:pStyle w:val="affff3"/>
        <w:rPr>
          <w:sz w:val="24"/>
          <w:lang w:bidi="ru-RU"/>
        </w:rPr>
      </w:pPr>
      <w:bookmarkStart w:id="145" w:name="_Toc39312778"/>
      <w:bookmarkStart w:id="146" w:name="_Toc39410425"/>
      <w:bookmarkStart w:id="147" w:name="_Toc83587368"/>
      <w:r>
        <w:lastRenderedPageBreak/>
        <w:t xml:space="preserve">Таблица </w:t>
      </w:r>
      <w:r w:rsidR="00DF31A5">
        <w:fldChar w:fldCharType="begin"/>
      </w:r>
      <w:r w:rsidR="00DF31A5">
        <w:instrText xml:space="preserve"> SEQ Таблица \</w:instrText>
      </w:r>
      <w:r w:rsidR="00DF31A5">
        <w:instrText xml:space="preserve">* ARABIC </w:instrText>
      </w:r>
      <w:r w:rsidR="00DF31A5">
        <w:fldChar w:fldCharType="separate"/>
      </w:r>
      <w:r w:rsidR="00A82C55">
        <w:rPr>
          <w:noProof/>
        </w:rPr>
        <w:t>10</w:t>
      </w:r>
      <w:r w:rsidR="00DF31A5">
        <w:rPr>
          <w:noProof/>
        </w:rPr>
        <w:fldChar w:fldCharType="end"/>
      </w:r>
      <w:r>
        <w:rPr>
          <w:sz w:val="24"/>
        </w:rPr>
        <w:t>-</w:t>
      </w:r>
      <w:bookmarkEnd w:id="145"/>
      <w:bookmarkEnd w:id="146"/>
      <w:r>
        <w:rPr>
          <w:lang w:bidi="ru-RU"/>
        </w:rPr>
        <w:t xml:space="preserve">Показатели критериев ЕТО в границах </w:t>
      </w:r>
      <w:r w:rsidR="0056402B">
        <w:rPr>
          <w:lang w:bidi="ru-RU"/>
        </w:rPr>
        <w:t>Шпаковского МО СК</w:t>
      </w:r>
      <w:bookmarkEnd w:id="147"/>
    </w:p>
    <w:tbl>
      <w:tblPr>
        <w:tblStyle w:val="76"/>
        <w:tblW w:w="1474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632"/>
        <w:gridCol w:w="2453"/>
        <w:gridCol w:w="979"/>
        <w:gridCol w:w="2202"/>
        <w:gridCol w:w="1646"/>
        <w:gridCol w:w="1738"/>
        <w:gridCol w:w="1804"/>
        <w:gridCol w:w="1086"/>
        <w:gridCol w:w="2202"/>
      </w:tblGrid>
      <w:tr w:rsidR="0025342D" w:rsidRPr="0056402B" w:rsidTr="00F346C2">
        <w:trPr>
          <w:cantSplit/>
          <w:trHeight w:val="2540"/>
        </w:trPr>
        <w:tc>
          <w:tcPr>
            <w:tcW w:w="632" w:type="dxa"/>
            <w:textDirection w:val="btLr"/>
            <w:vAlign w:val="center"/>
          </w:tcPr>
          <w:p w:rsidR="0025342D" w:rsidRPr="00215855" w:rsidRDefault="0025342D" w:rsidP="0056402B">
            <w:pPr>
              <w:ind w:left="113" w:right="113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№ системы теплоснабжения</w:t>
            </w:r>
          </w:p>
        </w:tc>
        <w:tc>
          <w:tcPr>
            <w:tcW w:w="2453" w:type="dxa"/>
            <w:vAlign w:val="center"/>
          </w:tcPr>
          <w:p w:rsidR="0025342D" w:rsidRPr="00215855" w:rsidRDefault="0025342D" w:rsidP="00215855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Наименование источника тепловой энергии в системе теплоснабжения</w:t>
            </w:r>
          </w:p>
        </w:tc>
        <w:tc>
          <w:tcPr>
            <w:tcW w:w="979" w:type="dxa"/>
            <w:textDirection w:val="btLr"/>
          </w:tcPr>
          <w:p w:rsidR="0025342D" w:rsidRPr="00215855" w:rsidRDefault="0025342D" w:rsidP="00215855">
            <w:pPr>
              <w:ind w:left="113" w:right="113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Располагаемая тепловая мощность источника, Гкал/</w:t>
            </w:r>
            <w:proofErr w:type="gramStart"/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ч</w:t>
            </w:r>
            <w:proofErr w:type="gramEnd"/>
          </w:p>
        </w:tc>
        <w:tc>
          <w:tcPr>
            <w:tcW w:w="2202" w:type="dxa"/>
            <w:textDirection w:val="btLr"/>
          </w:tcPr>
          <w:p w:rsidR="0025342D" w:rsidRPr="00215855" w:rsidRDefault="0025342D" w:rsidP="00215855">
            <w:pPr>
              <w:ind w:left="113" w:right="113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Теплоснабжающие (</w:t>
            </w:r>
            <w:proofErr w:type="spellStart"/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теплосетевые</w:t>
            </w:r>
            <w:proofErr w:type="spellEnd"/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) организации в границах системы теплоснабжения</w:t>
            </w:r>
          </w:p>
        </w:tc>
        <w:tc>
          <w:tcPr>
            <w:tcW w:w="1646" w:type="dxa"/>
            <w:textDirection w:val="btLr"/>
          </w:tcPr>
          <w:p w:rsidR="0025342D" w:rsidRPr="00215855" w:rsidRDefault="0025342D" w:rsidP="00215855">
            <w:pPr>
              <w:ind w:left="113" w:right="113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Размер собственного капитала теплоснабжающей (</w:t>
            </w:r>
            <w:proofErr w:type="spellStart"/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теплосетевой</w:t>
            </w:r>
            <w:proofErr w:type="spellEnd"/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)</w:t>
            </w:r>
            <w:proofErr w:type="gramStart"/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,</w:t>
            </w:r>
            <w:proofErr w:type="gramEnd"/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организации, тыс. руб.</w:t>
            </w:r>
          </w:p>
        </w:tc>
        <w:tc>
          <w:tcPr>
            <w:tcW w:w="1738" w:type="dxa"/>
            <w:textDirection w:val="btLr"/>
            <w:vAlign w:val="center"/>
          </w:tcPr>
          <w:p w:rsidR="0025342D" w:rsidRPr="00215855" w:rsidRDefault="0025342D" w:rsidP="00215855">
            <w:pPr>
              <w:ind w:left="113" w:right="113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Объекты систем теплоснабжения в обслуживании теплоснабжающей (</w:t>
            </w:r>
            <w:proofErr w:type="spellStart"/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теплосетевой</w:t>
            </w:r>
            <w:proofErr w:type="spellEnd"/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) организации</w:t>
            </w:r>
          </w:p>
        </w:tc>
        <w:tc>
          <w:tcPr>
            <w:tcW w:w="1804" w:type="dxa"/>
            <w:textDirection w:val="btLr"/>
            <w:vAlign w:val="center"/>
          </w:tcPr>
          <w:p w:rsidR="0025342D" w:rsidRPr="00215855" w:rsidRDefault="0025342D" w:rsidP="00215855">
            <w:pPr>
              <w:ind w:left="113" w:right="113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Вид имущественного права</w:t>
            </w:r>
          </w:p>
        </w:tc>
        <w:tc>
          <w:tcPr>
            <w:tcW w:w="1086" w:type="dxa"/>
            <w:textDirection w:val="btLr"/>
          </w:tcPr>
          <w:p w:rsidR="0025342D" w:rsidRPr="00215855" w:rsidRDefault="0025342D" w:rsidP="00215855">
            <w:pPr>
              <w:ind w:left="113" w:right="113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Емкость тепловых сетей, куб. м</w:t>
            </w:r>
          </w:p>
        </w:tc>
        <w:tc>
          <w:tcPr>
            <w:tcW w:w="2202" w:type="dxa"/>
            <w:vAlign w:val="center"/>
          </w:tcPr>
          <w:p w:rsidR="0025342D" w:rsidRPr="00215855" w:rsidRDefault="0025342D" w:rsidP="00215855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Утвержденная ЕТО</w:t>
            </w:r>
          </w:p>
        </w:tc>
      </w:tr>
      <w:tr w:rsidR="0025342D" w:rsidRPr="0056402B" w:rsidTr="00F346C2">
        <w:tc>
          <w:tcPr>
            <w:tcW w:w="632" w:type="dxa"/>
            <w:vAlign w:val="center"/>
          </w:tcPr>
          <w:p w:rsidR="0025342D" w:rsidRPr="0056402B" w:rsidRDefault="0025342D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453" w:type="dxa"/>
          </w:tcPr>
          <w:p w:rsidR="0025342D" w:rsidRPr="0056402B" w:rsidRDefault="0025342D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Котельной №38-01 (г. Михайловск, ул. Ленина, 156)</w:t>
            </w:r>
          </w:p>
        </w:tc>
        <w:tc>
          <w:tcPr>
            <w:tcW w:w="979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27,088</w:t>
            </w:r>
          </w:p>
        </w:tc>
        <w:tc>
          <w:tcPr>
            <w:tcW w:w="2202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411 686,422</w:t>
            </w:r>
            <w:r w:rsidRPr="0056402B"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footnoteReference w:id="2"/>
            </w:r>
          </w:p>
        </w:tc>
        <w:tc>
          <w:tcPr>
            <w:tcW w:w="1738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право хозяйственного ведения</w:t>
            </w:r>
          </w:p>
        </w:tc>
        <w:tc>
          <w:tcPr>
            <w:tcW w:w="1086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266,662</w:t>
            </w:r>
          </w:p>
        </w:tc>
        <w:tc>
          <w:tcPr>
            <w:tcW w:w="2202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25342D" w:rsidRPr="0056402B" w:rsidTr="00F346C2">
        <w:tc>
          <w:tcPr>
            <w:tcW w:w="632" w:type="dxa"/>
            <w:vAlign w:val="center"/>
          </w:tcPr>
          <w:p w:rsidR="0025342D" w:rsidRPr="0056402B" w:rsidRDefault="0025342D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453" w:type="dxa"/>
          </w:tcPr>
          <w:p w:rsidR="0025342D" w:rsidRPr="0056402B" w:rsidRDefault="0025342D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Котельной №38-02 (г. Михайловск, ул. Гагарина, 387)</w:t>
            </w:r>
          </w:p>
        </w:tc>
        <w:tc>
          <w:tcPr>
            <w:tcW w:w="979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1,50</w:t>
            </w:r>
          </w:p>
        </w:tc>
        <w:tc>
          <w:tcPr>
            <w:tcW w:w="2202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411 686,422</w:t>
            </w:r>
          </w:p>
        </w:tc>
        <w:tc>
          <w:tcPr>
            <w:tcW w:w="1738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право хозяйственного ведения</w:t>
            </w:r>
          </w:p>
        </w:tc>
        <w:tc>
          <w:tcPr>
            <w:tcW w:w="1086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2,588</w:t>
            </w:r>
          </w:p>
        </w:tc>
        <w:tc>
          <w:tcPr>
            <w:tcW w:w="2202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25342D" w:rsidRPr="0056402B" w:rsidTr="00F346C2">
        <w:tc>
          <w:tcPr>
            <w:tcW w:w="632" w:type="dxa"/>
            <w:vAlign w:val="center"/>
          </w:tcPr>
          <w:p w:rsidR="0025342D" w:rsidRPr="0056402B" w:rsidRDefault="0025342D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453" w:type="dxa"/>
          </w:tcPr>
          <w:p w:rsidR="0025342D" w:rsidRPr="0056402B" w:rsidRDefault="0025342D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Котельной №38-03 (г. Михайловск, ул. Фрунзе, 9)</w:t>
            </w:r>
          </w:p>
        </w:tc>
        <w:tc>
          <w:tcPr>
            <w:tcW w:w="979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3,10</w:t>
            </w:r>
          </w:p>
        </w:tc>
        <w:tc>
          <w:tcPr>
            <w:tcW w:w="2202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411 686,422</w:t>
            </w:r>
          </w:p>
        </w:tc>
        <w:tc>
          <w:tcPr>
            <w:tcW w:w="1738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право хозяйственного ведения</w:t>
            </w:r>
          </w:p>
        </w:tc>
        <w:tc>
          <w:tcPr>
            <w:tcW w:w="1086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23,180</w:t>
            </w:r>
          </w:p>
        </w:tc>
        <w:tc>
          <w:tcPr>
            <w:tcW w:w="2202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25342D" w:rsidRPr="0056402B" w:rsidTr="00F346C2">
        <w:tc>
          <w:tcPr>
            <w:tcW w:w="632" w:type="dxa"/>
            <w:vAlign w:val="center"/>
          </w:tcPr>
          <w:p w:rsidR="0025342D" w:rsidRPr="0056402B" w:rsidRDefault="0025342D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453" w:type="dxa"/>
          </w:tcPr>
          <w:p w:rsidR="0025342D" w:rsidRPr="0056402B" w:rsidRDefault="0025342D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 xml:space="preserve">Котельной №38-04 (г. Михайловск, ул. </w:t>
            </w:r>
            <w:proofErr w:type="gramStart"/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Рабочая</w:t>
            </w:r>
            <w:proofErr w:type="gramEnd"/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, 10/1)</w:t>
            </w:r>
          </w:p>
        </w:tc>
        <w:tc>
          <w:tcPr>
            <w:tcW w:w="979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1,40</w:t>
            </w:r>
          </w:p>
        </w:tc>
        <w:tc>
          <w:tcPr>
            <w:tcW w:w="2202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411 686,422</w:t>
            </w:r>
          </w:p>
        </w:tc>
        <w:tc>
          <w:tcPr>
            <w:tcW w:w="1738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право хозяйственного ведения</w:t>
            </w:r>
          </w:p>
        </w:tc>
        <w:tc>
          <w:tcPr>
            <w:tcW w:w="1086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4,469</w:t>
            </w:r>
          </w:p>
        </w:tc>
        <w:tc>
          <w:tcPr>
            <w:tcW w:w="2202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F346C2" w:rsidRPr="0056402B" w:rsidTr="00F346C2">
        <w:tc>
          <w:tcPr>
            <w:tcW w:w="632" w:type="dxa"/>
            <w:vAlign w:val="center"/>
          </w:tcPr>
          <w:p w:rsidR="00F346C2" w:rsidRPr="0056402B" w:rsidRDefault="00F346C2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2453" w:type="dxa"/>
          </w:tcPr>
          <w:p w:rsidR="00F346C2" w:rsidRPr="0056402B" w:rsidRDefault="00F346C2" w:rsidP="0025342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Котельной №38-0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 xml:space="preserve"> (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с.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Пелагиада</w:t>
            </w:r>
            <w:proofErr w:type="spellEnd"/>
            <w:r w:rsidRPr="0056402B">
              <w:rPr>
                <w:rFonts w:ascii="Times New Roman" w:hAnsi="Times New Roman" w:cs="Times New Roman"/>
                <w:sz w:val="20"/>
                <w:szCs w:val="20"/>
              </w:rPr>
              <w:t xml:space="preserve">, ул.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Партизанская, 17</w:t>
            </w: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979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0,645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411 686,422</w:t>
            </w:r>
          </w:p>
        </w:tc>
        <w:tc>
          <w:tcPr>
            <w:tcW w:w="1738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право хозяйственного ведения</w:t>
            </w:r>
          </w:p>
        </w:tc>
        <w:tc>
          <w:tcPr>
            <w:tcW w:w="1086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1,39</w:t>
            </w:r>
          </w:p>
        </w:tc>
        <w:tc>
          <w:tcPr>
            <w:tcW w:w="2202" w:type="dxa"/>
            <w:vAlign w:val="center"/>
          </w:tcPr>
          <w:p w:rsidR="00F346C2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F346C2" w:rsidRPr="0056402B" w:rsidTr="00F346C2">
        <w:tc>
          <w:tcPr>
            <w:tcW w:w="632" w:type="dxa"/>
            <w:vAlign w:val="center"/>
          </w:tcPr>
          <w:p w:rsidR="00F346C2" w:rsidRPr="0056402B" w:rsidRDefault="00F346C2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2453" w:type="dxa"/>
          </w:tcPr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Котельной №38-07 (г. Михайловск, ул. Пушкина, 45)</w:t>
            </w:r>
          </w:p>
        </w:tc>
        <w:tc>
          <w:tcPr>
            <w:tcW w:w="979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7,74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411 686,422</w:t>
            </w:r>
          </w:p>
        </w:tc>
        <w:tc>
          <w:tcPr>
            <w:tcW w:w="1738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право хозяйственного ведения</w:t>
            </w:r>
          </w:p>
        </w:tc>
        <w:tc>
          <w:tcPr>
            <w:tcW w:w="1086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100,854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F346C2" w:rsidRPr="0056402B" w:rsidTr="00F346C2">
        <w:tc>
          <w:tcPr>
            <w:tcW w:w="632" w:type="dxa"/>
            <w:vAlign w:val="center"/>
          </w:tcPr>
          <w:p w:rsidR="00F346C2" w:rsidRDefault="00F346C2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2453" w:type="dxa"/>
          </w:tcPr>
          <w:p w:rsidR="00F346C2" w:rsidRPr="0056402B" w:rsidRDefault="00F346C2" w:rsidP="0025342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Котельной №38-0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8</w:t>
            </w: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 xml:space="preserve"> (г. Михайловск, ул.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Гагарина,79</w:t>
            </w: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979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1,3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411 686,422</w:t>
            </w:r>
          </w:p>
        </w:tc>
        <w:tc>
          <w:tcPr>
            <w:tcW w:w="1738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право хозяйственного ведения</w:t>
            </w:r>
          </w:p>
        </w:tc>
        <w:tc>
          <w:tcPr>
            <w:tcW w:w="1086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1,52</w:t>
            </w:r>
          </w:p>
        </w:tc>
        <w:tc>
          <w:tcPr>
            <w:tcW w:w="2202" w:type="dxa"/>
            <w:vAlign w:val="center"/>
          </w:tcPr>
          <w:p w:rsidR="00F346C2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F346C2" w:rsidRPr="0056402B" w:rsidTr="00F346C2">
        <w:tc>
          <w:tcPr>
            <w:tcW w:w="632" w:type="dxa"/>
            <w:vAlign w:val="center"/>
          </w:tcPr>
          <w:p w:rsidR="00F346C2" w:rsidRPr="0056402B" w:rsidRDefault="00F346C2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2453" w:type="dxa"/>
          </w:tcPr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 xml:space="preserve">Котельной №38-09 (х. </w:t>
            </w:r>
            <w:proofErr w:type="spellStart"/>
            <w:r w:rsidRPr="0056402B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Демино</w:t>
            </w:r>
            <w:proofErr w:type="spellEnd"/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, ул. Пушкина, 9/1)</w:t>
            </w:r>
          </w:p>
        </w:tc>
        <w:tc>
          <w:tcPr>
            <w:tcW w:w="979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5,0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411 686,422</w:t>
            </w:r>
          </w:p>
        </w:tc>
        <w:tc>
          <w:tcPr>
            <w:tcW w:w="1738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тепловые сети</w:t>
            </w:r>
          </w:p>
        </w:tc>
        <w:tc>
          <w:tcPr>
            <w:tcW w:w="1804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право </w:t>
            </w:r>
            <w:r w:rsidRPr="0056402B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хозяйственного ведения</w:t>
            </w:r>
          </w:p>
        </w:tc>
        <w:tc>
          <w:tcPr>
            <w:tcW w:w="1086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41,720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F346C2" w:rsidRPr="0056402B" w:rsidTr="00F346C2">
        <w:tc>
          <w:tcPr>
            <w:tcW w:w="632" w:type="dxa"/>
            <w:vAlign w:val="center"/>
          </w:tcPr>
          <w:p w:rsidR="00F346C2" w:rsidRPr="0056402B" w:rsidRDefault="00F346C2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9</w:t>
            </w:r>
          </w:p>
        </w:tc>
        <w:tc>
          <w:tcPr>
            <w:tcW w:w="2453" w:type="dxa"/>
          </w:tcPr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Котельной №38-10 (с. Татарка, ул. Осипенко, 4)</w:t>
            </w:r>
          </w:p>
        </w:tc>
        <w:tc>
          <w:tcPr>
            <w:tcW w:w="979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1,08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411 686,422</w:t>
            </w:r>
          </w:p>
        </w:tc>
        <w:tc>
          <w:tcPr>
            <w:tcW w:w="1738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право хозяйственного ведения</w:t>
            </w:r>
          </w:p>
        </w:tc>
        <w:tc>
          <w:tcPr>
            <w:tcW w:w="1086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10,311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F346C2" w:rsidRPr="0056402B" w:rsidTr="00F346C2">
        <w:tc>
          <w:tcPr>
            <w:tcW w:w="632" w:type="dxa"/>
            <w:vAlign w:val="center"/>
          </w:tcPr>
          <w:p w:rsidR="00F346C2" w:rsidRPr="0056402B" w:rsidRDefault="00F346C2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2453" w:type="dxa"/>
          </w:tcPr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 xml:space="preserve">Котельной №38-11 (ст. </w:t>
            </w:r>
            <w:proofErr w:type="spellStart"/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Темнолесская</w:t>
            </w:r>
            <w:proofErr w:type="spellEnd"/>
            <w:r w:rsidRPr="0056402B">
              <w:rPr>
                <w:rFonts w:ascii="Times New Roman" w:hAnsi="Times New Roman" w:cs="Times New Roman"/>
                <w:sz w:val="20"/>
                <w:szCs w:val="20"/>
              </w:rPr>
              <w:t xml:space="preserve">, ул. </w:t>
            </w:r>
            <w:proofErr w:type="gramStart"/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Центральная</w:t>
            </w:r>
            <w:proofErr w:type="gramEnd"/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, 119а)</w:t>
            </w:r>
          </w:p>
        </w:tc>
        <w:tc>
          <w:tcPr>
            <w:tcW w:w="979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2,25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411 686,422</w:t>
            </w:r>
          </w:p>
        </w:tc>
        <w:tc>
          <w:tcPr>
            <w:tcW w:w="1738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право хозяйственного ведения</w:t>
            </w:r>
          </w:p>
        </w:tc>
        <w:tc>
          <w:tcPr>
            <w:tcW w:w="1086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28,440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F346C2" w:rsidRPr="0056402B" w:rsidTr="00F346C2">
        <w:tc>
          <w:tcPr>
            <w:tcW w:w="632" w:type="dxa"/>
            <w:vAlign w:val="center"/>
          </w:tcPr>
          <w:p w:rsidR="00F346C2" w:rsidRPr="0056402B" w:rsidRDefault="00F346C2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2453" w:type="dxa"/>
          </w:tcPr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Котельной №38-12 (с. Казинка, ул. Ленина, 119)</w:t>
            </w:r>
          </w:p>
        </w:tc>
        <w:tc>
          <w:tcPr>
            <w:tcW w:w="979" w:type="dxa"/>
            <w:vAlign w:val="center"/>
          </w:tcPr>
          <w:p w:rsidR="00F346C2" w:rsidRPr="0056402B" w:rsidRDefault="00F346C2" w:rsidP="00963BF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0,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92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411 686,422</w:t>
            </w:r>
          </w:p>
        </w:tc>
        <w:tc>
          <w:tcPr>
            <w:tcW w:w="1738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право хозяйственного ведения</w:t>
            </w:r>
          </w:p>
        </w:tc>
        <w:tc>
          <w:tcPr>
            <w:tcW w:w="1086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1,544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F346C2" w:rsidRPr="0056402B" w:rsidTr="00F346C2">
        <w:tc>
          <w:tcPr>
            <w:tcW w:w="632" w:type="dxa"/>
            <w:vAlign w:val="center"/>
          </w:tcPr>
          <w:p w:rsidR="00F346C2" w:rsidRPr="0056402B" w:rsidRDefault="00F346C2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453" w:type="dxa"/>
          </w:tcPr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 xml:space="preserve">Котельной №38-13 (с. </w:t>
            </w:r>
            <w:proofErr w:type="spellStart"/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Сенгилеевское</w:t>
            </w:r>
            <w:proofErr w:type="spellEnd"/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, ул. Пионерская, 74б)</w:t>
            </w:r>
          </w:p>
        </w:tc>
        <w:tc>
          <w:tcPr>
            <w:tcW w:w="979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1,23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411 686,422</w:t>
            </w:r>
          </w:p>
        </w:tc>
        <w:tc>
          <w:tcPr>
            <w:tcW w:w="1738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право хозяйственного ведения</w:t>
            </w:r>
          </w:p>
        </w:tc>
        <w:tc>
          <w:tcPr>
            <w:tcW w:w="1086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3,253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F346C2" w:rsidRPr="0056402B" w:rsidTr="00F346C2">
        <w:tc>
          <w:tcPr>
            <w:tcW w:w="632" w:type="dxa"/>
            <w:vAlign w:val="center"/>
          </w:tcPr>
          <w:p w:rsidR="00F346C2" w:rsidRPr="0056402B" w:rsidRDefault="00F346C2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453" w:type="dxa"/>
          </w:tcPr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 xml:space="preserve">Котельной №38-14 (с. </w:t>
            </w:r>
            <w:proofErr w:type="spellStart"/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Сенгилеевское</w:t>
            </w:r>
            <w:proofErr w:type="spellEnd"/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, ул. Пирогова, 34а)</w:t>
            </w:r>
          </w:p>
        </w:tc>
        <w:tc>
          <w:tcPr>
            <w:tcW w:w="979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1,50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411 686,422</w:t>
            </w:r>
          </w:p>
        </w:tc>
        <w:tc>
          <w:tcPr>
            <w:tcW w:w="1738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право хозяйственного ведения</w:t>
            </w:r>
          </w:p>
        </w:tc>
        <w:tc>
          <w:tcPr>
            <w:tcW w:w="1086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5,547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F346C2" w:rsidRPr="0056402B" w:rsidTr="00F346C2">
        <w:tc>
          <w:tcPr>
            <w:tcW w:w="632" w:type="dxa"/>
            <w:vAlign w:val="center"/>
          </w:tcPr>
          <w:p w:rsidR="00F346C2" w:rsidRPr="0056402B" w:rsidRDefault="00F346C2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453" w:type="dxa"/>
          </w:tcPr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Котельной №38-15 (ст. Новомарьевская, ул. Южная, 55а)</w:t>
            </w:r>
          </w:p>
        </w:tc>
        <w:tc>
          <w:tcPr>
            <w:tcW w:w="979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3,20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411 686,422</w:t>
            </w:r>
          </w:p>
        </w:tc>
        <w:tc>
          <w:tcPr>
            <w:tcW w:w="1738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право хозяйственного ведения</w:t>
            </w:r>
          </w:p>
        </w:tc>
        <w:tc>
          <w:tcPr>
            <w:tcW w:w="1086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8,815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F346C2" w:rsidRPr="0056402B" w:rsidTr="00F346C2">
        <w:tc>
          <w:tcPr>
            <w:tcW w:w="632" w:type="dxa"/>
            <w:vAlign w:val="center"/>
          </w:tcPr>
          <w:p w:rsidR="00F346C2" w:rsidRPr="0056402B" w:rsidRDefault="00F346C2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2453" w:type="dxa"/>
          </w:tcPr>
          <w:p w:rsidR="00F346C2" w:rsidRPr="0056402B" w:rsidRDefault="00F346C2" w:rsidP="0025342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Котельной №38-1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6А </w:t>
            </w: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 xml:space="preserve"> (</w:t>
            </w:r>
            <w:proofErr w:type="gramStart"/>
            <w:r>
              <w:rPr>
                <w:rFonts w:ascii="Times New Roman" w:hAnsi="Times New Roman" w:cs="Times New Roman"/>
                <w:sz w:val="20"/>
                <w:szCs w:val="20"/>
              </w:rPr>
              <w:t>с</w:t>
            </w:r>
            <w:proofErr w:type="gram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. </w:t>
            </w:r>
            <w:proofErr w:type="gramStart"/>
            <w:r>
              <w:rPr>
                <w:rFonts w:ascii="Times New Roman" w:hAnsi="Times New Roman" w:cs="Times New Roman"/>
                <w:sz w:val="20"/>
                <w:szCs w:val="20"/>
              </w:rPr>
              <w:t>Дубовка</w:t>
            </w:r>
            <w:proofErr w:type="gramEnd"/>
            <w:r w:rsidRPr="0056402B">
              <w:rPr>
                <w:rFonts w:ascii="Times New Roman" w:hAnsi="Times New Roman" w:cs="Times New Roman"/>
                <w:sz w:val="20"/>
                <w:szCs w:val="20"/>
              </w:rPr>
              <w:t xml:space="preserve">, ул.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Кирова, 1б</w:t>
            </w: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979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0,26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F346C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411 686,422</w:t>
            </w:r>
          </w:p>
        </w:tc>
        <w:tc>
          <w:tcPr>
            <w:tcW w:w="1738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346C2" w:rsidRPr="0056402B" w:rsidRDefault="00F346C2" w:rsidP="00F346C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право хозяйственного ведения</w:t>
            </w:r>
          </w:p>
        </w:tc>
        <w:tc>
          <w:tcPr>
            <w:tcW w:w="1086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0,47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F346C2" w:rsidRPr="0056402B" w:rsidTr="00F346C2">
        <w:tc>
          <w:tcPr>
            <w:tcW w:w="632" w:type="dxa"/>
            <w:vAlign w:val="center"/>
          </w:tcPr>
          <w:p w:rsidR="00F346C2" w:rsidRPr="0056402B" w:rsidRDefault="00F346C2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2453" w:type="dxa"/>
          </w:tcPr>
          <w:p w:rsidR="00F346C2" w:rsidRPr="0056402B" w:rsidRDefault="00F346C2" w:rsidP="0025342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Котельной №38-1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7 </w:t>
            </w: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 xml:space="preserve"> (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с. Надежда</w:t>
            </w: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 xml:space="preserve">, ул.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Рабочая, 3а</w:t>
            </w: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979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0,43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F346C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411 686,422</w:t>
            </w:r>
          </w:p>
        </w:tc>
        <w:tc>
          <w:tcPr>
            <w:tcW w:w="1738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346C2" w:rsidRPr="0056402B" w:rsidRDefault="00F346C2" w:rsidP="00F346C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право хозяйственного ведения</w:t>
            </w:r>
          </w:p>
        </w:tc>
        <w:tc>
          <w:tcPr>
            <w:tcW w:w="1086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1,457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F346C2" w:rsidRPr="0056402B" w:rsidTr="00F346C2">
        <w:tc>
          <w:tcPr>
            <w:tcW w:w="632" w:type="dxa"/>
            <w:vAlign w:val="center"/>
          </w:tcPr>
          <w:p w:rsidR="00F346C2" w:rsidRPr="0056402B" w:rsidRDefault="00F346C2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2453" w:type="dxa"/>
          </w:tcPr>
          <w:p w:rsidR="00F346C2" w:rsidRPr="0056402B" w:rsidRDefault="00F346C2" w:rsidP="0025342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Котельной №38-1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8</w:t>
            </w: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 xml:space="preserve"> (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с. Надежда</w:t>
            </w: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 xml:space="preserve">, ул.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Раздольная, 1</w:t>
            </w: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979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1,2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F346C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411 686,422</w:t>
            </w:r>
          </w:p>
        </w:tc>
        <w:tc>
          <w:tcPr>
            <w:tcW w:w="1738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346C2" w:rsidRPr="0056402B" w:rsidRDefault="00F346C2" w:rsidP="00F346C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право хозяйственного ведения</w:t>
            </w:r>
          </w:p>
        </w:tc>
        <w:tc>
          <w:tcPr>
            <w:tcW w:w="1086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0,989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F346C2" w:rsidRPr="0056402B" w:rsidTr="00F346C2">
        <w:tc>
          <w:tcPr>
            <w:tcW w:w="632" w:type="dxa"/>
            <w:vAlign w:val="center"/>
          </w:tcPr>
          <w:p w:rsidR="00F346C2" w:rsidRPr="0056402B" w:rsidRDefault="00F346C2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2453" w:type="dxa"/>
          </w:tcPr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Котельной №38-19 (г. Михайловск, ул. Маяковского, 27/3)</w:t>
            </w:r>
          </w:p>
        </w:tc>
        <w:tc>
          <w:tcPr>
            <w:tcW w:w="979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1,4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411 686,422</w:t>
            </w:r>
          </w:p>
        </w:tc>
        <w:tc>
          <w:tcPr>
            <w:tcW w:w="1738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право хозяйственного ведения</w:t>
            </w:r>
          </w:p>
        </w:tc>
        <w:tc>
          <w:tcPr>
            <w:tcW w:w="1086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22,404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F346C2" w:rsidRPr="0056402B" w:rsidTr="00F346C2">
        <w:tc>
          <w:tcPr>
            <w:tcW w:w="632" w:type="dxa"/>
            <w:vAlign w:val="center"/>
          </w:tcPr>
          <w:p w:rsidR="00F346C2" w:rsidRPr="0056402B" w:rsidRDefault="00F346C2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2453" w:type="dxa"/>
          </w:tcPr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Котельной №38-20 (пос. СНИИСХ, 8/1)</w:t>
            </w:r>
          </w:p>
        </w:tc>
        <w:tc>
          <w:tcPr>
            <w:tcW w:w="979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10,5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411 686,422</w:t>
            </w:r>
          </w:p>
        </w:tc>
        <w:tc>
          <w:tcPr>
            <w:tcW w:w="1738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право хозяйственного ведения</w:t>
            </w:r>
          </w:p>
        </w:tc>
        <w:tc>
          <w:tcPr>
            <w:tcW w:w="1086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213,490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F346C2" w:rsidRPr="0056402B" w:rsidTr="00F346C2">
        <w:tc>
          <w:tcPr>
            <w:tcW w:w="632" w:type="dxa"/>
            <w:vAlign w:val="center"/>
          </w:tcPr>
          <w:p w:rsidR="00F346C2" w:rsidRPr="0056402B" w:rsidRDefault="00F346C2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2453" w:type="dxa"/>
          </w:tcPr>
          <w:p w:rsidR="00F346C2" w:rsidRPr="0056402B" w:rsidRDefault="00F346C2" w:rsidP="0025342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Котельной №38-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21 </w:t>
            </w: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 xml:space="preserve"> (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г. Михайловск</w:t>
            </w: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 xml:space="preserve">, ул.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Ленина,1</w:t>
            </w: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979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5,39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F346C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411 686,422</w:t>
            </w:r>
          </w:p>
        </w:tc>
        <w:tc>
          <w:tcPr>
            <w:tcW w:w="1738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346C2" w:rsidRPr="0056402B" w:rsidRDefault="00F346C2" w:rsidP="00F346C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 xml:space="preserve">право хозяйственного </w:t>
            </w:r>
            <w:r w:rsidRPr="0056402B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ведения</w:t>
            </w:r>
          </w:p>
        </w:tc>
        <w:tc>
          <w:tcPr>
            <w:tcW w:w="1086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3,458</w:t>
            </w:r>
          </w:p>
        </w:tc>
        <w:tc>
          <w:tcPr>
            <w:tcW w:w="2202" w:type="dxa"/>
            <w:vAlign w:val="center"/>
          </w:tcPr>
          <w:p w:rsidR="00F346C2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F346C2" w:rsidRPr="0056402B" w:rsidTr="00F346C2">
        <w:tc>
          <w:tcPr>
            <w:tcW w:w="632" w:type="dxa"/>
            <w:vAlign w:val="center"/>
          </w:tcPr>
          <w:p w:rsidR="00F346C2" w:rsidRPr="0056402B" w:rsidRDefault="00F346C2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21</w:t>
            </w:r>
          </w:p>
        </w:tc>
        <w:tc>
          <w:tcPr>
            <w:tcW w:w="2453" w:type="dxa"/>
          </w:tcPr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Котельной №38-22 (г. Михайловск, з-д Южный, 1/3)</w:t>
            </w:r>
          </w:p>
        </w:tc>
        <w:tc>
          <w:tcPr>
            <w:tcW w:w="979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5,0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411 686,422</w:t>
            </w:r>
          </w:p>
        </w:tc>
        <w:tc>
          <w:tcPr>
            <w:tcW w:w="1738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право хозяйственного ведения</w:t>
            </w:r>
          </w:p>
        </w:tc>
        <w:tc>
          <w:tcPr>
            <w:tcW w:w="1086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34,569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F346C2" w:rsidRPr="0056402B" w:rsidTr="00F346C2">
        <w:tc>
          <w:tcPr>
            <w:tcW w:w="632" w:type="dxa"/>
            <w:vAlign w:val="center"/>
          </w:tcPr>
          <w:p w:rsidR="00F346C2" w:rsidRPr="0056402B" w:rsidRDefault="00F346C2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2453" w:type="dxa"/>
          </w:tcPr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Котельной №38-23 (с. Казинка, ул. Ленина, 71 е)</w:t>
            </w:r>
          </w:p>
        </w:tc>
        <w:tc>
          <w:tcPr>
            <w:tcW w:w="979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1,61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411 686,422</w:t>
            </w:r>
          </w:p>
        </w:tc>
        <w:tc>
          <w:tcPr>
            <w:tcW w:w="1738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право хозяйственного ведения</w:t>
            </w:r>
          </w:p>
        </w:tc>
        <w:tc>
          <w:tcPr>
            <w:tcW w:w="1086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3,208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</w:tbl>
    <w:p w:rsidR="00215855" w:rsidRDefault="00215855" w:rsidP="00EF4143">
      <w:pPr>
        <w:pStyle w:val="1d"/>
      </w:pPr>
    </w:p>
    <w:p w:rsidR="00215855" w:rsidRDefault="00215855" w:rsidP="00215855">
      <w:pPr>
        <w:tabs>
          <w:tab w:val="left" w:pos="937"/>
        </w:tabs>
      </w:pPr>
    </w:p>
    <w:p w:rsidR="00215855" w:rsidRDefault="00215855" w:rsidP="00215855"/>
    <w:p w:rsidR="00EF4143" w:rsidRPr="00215855" w:rsidRDefault="00EF4143" w:rsidP="00215855">
      <w:pPr>
        <w:sectPr w:rsidR="00EF4143" w:rsidRPr="00215855" w:rsidSect="0076162B">
          <w:headerReference w:type="default" r:id="rId46"/>
          <w:footerReference w:type="default" r:id="rId47"/>
          <w:headerReference w:type="first" r:id="rId48"/>
          <w:footerReference w:type="first" r:id="rId49"/>
          <w:pgSz w:w="16838" w:h="11906" w:orient="landscape"/>
          <w:pgMar w:top="1701" w:right="1134" w:bottom="851" w:left="1134" w:header="709" w:footer="680" w:gutter="0"/>
          <w:cols w:space="708"/>
          <w:titlePg/>
          <w:docGrid w:linePitch="360"/>
        </w:sectPr>
      </w:pPr>
    </w:p>
    <w:p w:rsidR="00A150D9" w:rsidRDefault="00A150D9" w:rsidP="00F346C2">
      <w:pPr>
        <w:pStyle w:val="118"/>
        <w:ind w:left="0" w:right="-285" w:firstLine="567"/>
        <w:outlineLvl w:val="1"/>
      </w:pPr>
      <w:bookmarkStart w:id="148" w:name="_Toc82507274"/>
      <w:r>
        <w:lastRenderedPageBreak/>
        <w:t>10.</w:t>
      </w:r>
      <w:r w:rsidR="00EF4143">
        <w:t>4</w:t>
      </w:r>
      <w:r w:rsidR="00F346C2">
        <w:t xml:space="preserve"> </w:t>
      </w:r>
      <w:r>
        <w:rPr>
          <w:caps w:val="0"/>
        </w:rPr>
        <w:t>Информация о поданных теплоснабжающими организациями заявках на присвоение статуса единой теплоснабжающей организации</w:t>
      </w:r>
      <w:bookmarkEnd w:id="148"/>
    </w:p>
    <w:p w:rsidR="00A150D9" w:rsidRDefault="00A150D9" w:rsidP="00D4014A">
      <w:pPr>
        <w:pStyle w:val="afff5"/>
        <w:spacing w:line="276" w:lineRule="auto"/>
        <w:ind w:right="-285" w:firstLine="567"/>
      </w:pPr>
      <w:r>
        <w:t>Заявки на присвоение статуса единой теплоснабжающей организации от теплоснабжающих организаций в рамках актуализации схемы теплоснабжения не поступали.</w:t>
      </w:r>
    </w:p>
    <w:p w:rsidR="00A150D9" w:rsidRDefault="00A150D9" w:rsidP="00F346C2">
      <w:pPr>
        <w:pStyle w:val="affff3"/>
        <w:ind w:right="-285"/>
      </w:pPr>
    </w:p>
    <w:p w:rsidR="00AA76D4" w:rsidRDefault="00AA76D4" w:rsidP="00F346C2">
      <w:pPr>
        <w:pStyle w:val="118"/>
        <w:ind w:left="0" w:right="-285" w:firstLine="567"/>
        <w:outlineLvl w:val="1"/>
        <w:rPr>
          <w:caps w:val="0"/>
        </w:rPr>
      </w:pPr>
      <w:bookmarkStart w:id="149" w:name="_Toc82507275"/>
      <w:r>
        <w:t>1</w:t>
      </w:r>
      <w:r w:rsidR="00A150D9">
        <w:t>0</w:t>
      </w:r>
      <w:r>
        <w:t xml:space="preserve">.5 </w:t>
      </w:r>
      <w:r>
        <w:rPr>
          <w:caps w:val="0"/>
        </w:rPr>
        <w:t>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поселения, городского округа, города Федерального значения</w:t>
      </w:r>
      <w:bookmarkEnd w:id="149"/>
    </w:p>
    <w:p w:rsidR="00AA76D4" w:rsidRDefault="00AA76D4" w:rsidP="00F346C2">
      <w:pPr>
        <w:suppressAutoHyphens/>
        <w:spacing w:after="0" w:line="240" w:lineRule="auto"/>
        <w:ind w:right="-285"/>
        <w:rPr>
          <w:rFonts w:ascii="Times New Roman" w:hAnsi="Times New Roman" w:cs="Times New Roman"/>
          <w:sz w:val="20"/>
          <w:szCs w:val="20"/>
        </w:rPr>
      </w:pPr>
      <w:bookmarkStart w:id="150" w:name="_Toc80186149"/>
      <w:bookmarkStart w:id="151" w:name="_Toc83587369"/>
      <w:r w:rsidRPr="00AA76D4">
        <w:rPr>
          <w:rFonts w:ascii="Times New Roman" w:hAnsi="Times New Roman" w:cs="Times New Roman"/>
          <w:sz w:val="20"/>
          <w:szCs w:val="20"/>
        </w:rPr>
        <w:t xml:space="preserve">Таблица </w:t>
      </w:r>
      <w:r w:rsidR="003277E7" w:rsidRPr="00AA76D4">
        <w:rPr>
          <w:rFonts w:ascii="Times New Roman" w:hAnsi="Times New Roman" w:cs="Times New Roman"/>
          <w:sz w:val="20"/>
          <w:szCs w:val="20"/>
        </w:rPr>
        <w:fldChar w:fldCharType="begin"/>
      </w:r>
      <w:r w:rsidRPr="00AA76D4">
        <w:rPr>
          <w:rFonts w:ascii="Times New Roman" w:hAnsi="Times New Roman" w:cs="Times New Roman"/>
          <w:sz w:val="20"/>
          <w:szCs w:val="20"/>
        </w:rPr>
        <w:instrText xml:space="preserve"> SEQ Таблица \* ARABIC </w:instrText>
      </w:r>
      <w:r w:rsidR="003277E7" w:rsidRPr="00AA76D4">
        <w:rPr>
          <w:rFonts w:ascii="Times New Roman" w:hAnsi="Times New Roman" w:cs="Times New Roman"/>
          <w:sz w:val="20"/>
          <w:szCs w:val="20"/>
        </w:rPr>
        <w:fldChar w:fldCharType="separate"/>
      </w:r>
      <w:r w:rsidR="00A82C55">
        <w:rPr>
          <w:rFonts w:ascii="Times New Roman" w:hAnsi="Times New Roman" w:cs="Times New Roman"/>
          <w:noProof/>
          <w:sz w:val="20"/>
          <w:szCs w:val="20"/>
        </w:rPr>
        <w:t>11</w:t>
      </w:r>
      <w:r w:rsidR="003277E7" w:rsidRPr="00AA76D4">
        <w:rPr>
          <w:rFonts w:ascii="Times New Roman" w:hAnsi="Times New Roman" w:cs="Times New Roman"/>
          <w:noProof/>
          <w:sz w:val="20"/>
          <w:szCs w:val="20"/>
        </w:rPr>
        <w:fldChar w:fldCharType="end"/>
      </w:r>
      <w:r w:rsidRPr="00AA76D4">
        <w:rPr>
          <w:rFonts w:ascii="Times New Roman" w:hAnsi="Times New Roman" w:cs="Times New Roman"/>
          <w:sz w:val="20"/>
          <w:szCs w:val="20"/>
        </w:rPr>
        <w:t xml:space="preserve"> – </w:t>
      </w:r>
      <w:r w:rsidR="00EF4143">
        <w:rPr>
          <w:rFonts w:ascii="Times New Roman" w:hAnsi="Times New Roman" w:cs="Times New Roman"/>
          <w:sz w:val="20"/>
          <w:szCs w:val="20"/>
        </w:rPr>
        <w:t>Реестр, содержащий п</w:t>
      </w:r>
      <w:r w:rsidRPr="00AA76D4">
        <w:rPr>
          <w:rFonts w:ascii="Times New Roman" w:hAnsi="Times New Roman" w:cs="Times New Roman"/>
          <w:sz w:val="20"/>
          <w:szCs w:val="20"/>
        </w:rPr>
        <w:t xml:space="preserve">еречень теплоснабжающих организаций, действующих в каждой системе теплоснабжения в границах </w:t>
      </w:r>
      <w:bookmarkEnd w:id="150"/>
      <w:r w:rsidR="006F21B2">
        <w:rPr>
          <w:rFonts w:ascii="Times New Roman" w:hAnsi="Times New Roman" w:cs="Times New Roman"/>
          <w:sz w:val="20"/>
          <w:szCs w:val="20"/>
        </w:rPr>
        <w:t>Шпаковского МО СК</w:t>
      </w:r>
      <w:bookmarkEnd w:id="151"/>
    </w:p>
    <w:p w:rsidR="00B759FA" w:rsidRPr="00AA76D4" w:rsidRDefault="00B759FA" w:rsidP="00F346C2">
      <w:pPr>
        <w:suppressAutoHyphens/>
        <w:spacing w:after="0" w:line="240" w:lineRule="auto"/>
        <w:ind w:right="-285"/>
        <w:rPr>
          <w:rFonts w:ascii="Times New Roman" w:hAnsi="Times New Roman" w:cs="Times New Roman"/>
          <w:sz w:val="20"/>
          <w:szCs w:val="20"/>
        </w:rPr>
      </w:pPr>
    </w:p>
    <w:tbl>
      <w:tblPr>
        <w:tblStyle w:val="27"/>
        <w:tblW w:w="963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81"/>
        <w:gridCol w:w="2408"/>
        <w:gridCol w:w="3540"/>
        <w:gridCol w:w="2310"/>
      </w:tblGrid>
      <w:tr w:rsidR="006F21B2" w:rsidRPr="00886CEC" w:rsidTr="00B759FA">
        <w:trPr>
          <w:tblHeader/>
        </w:trPr>
        <w:tc>
          <w:tcPr>
            <w:tcW w:w="1356" w:type="dxa"/>
            <w:vAlign w:val="center"/>
          </w:tcPr>
          <w:p w:rsidR="006F21B2" w:rsidRPr="00886CEC" w:rsidRDefault="006F21B2" w:rsidP="00B759FA">
            <w:pPr>
              <w:ind w:right="-285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86CEC">
              <w:rPr>
                <w:rFonts w:ascii="Times New Roman" w:hAnsi="Times New Roman" w:cs="Times New Roman"/>
                <w:b/>
                <w:sz w:val="20"/>
                <w:szCs w:val="20"/>
              </w:rPr>
              <w:t>Код зоны деятельности</w:t>
            </w:r>
          </w:p>
        </w:tc>
        <w:tc>
          <w:tcPr>
            <w:tcW w:w="2364" w:type="dxa"/>
            <w:vAlign w:val="center"/>
          </w:tcPr>
          <w:p w:rsidR="006F21B2" w:rsidRPr="00886CEC" w:rsidRDefault="006F21B2" w:rsidP="00B759FA">
            <w:pPr>
              <w:ind w:right="-285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86CEC">
              <w:rPr>
                <w:rFonts w:ascii="Times New Roman" w:hAnsi="Times New Roman" w:cs="Times New Roman"/>
                <w:b/>
                <w:sz w:val="20"/>
                <w:szCs w:val="20"/>
              </w:rPr>
              <w:t>Утвержденная ЕТО</w:t>
            </w:r>
          </w:p>
        </w:tc>
        <w:tc>
          <w:tcPr>
            <w:tcW w:w="3476" w:type="dxa"/>
            <w:vAlign w:val="center"/>
          </w:tcPr>
          <w:p w:rsidR="006F21B2" w:rsidRPr="00886CEC" w:rsidRDefault="006F21B2" w:rsidP="00B759FA">
            <w:pPr>
              <w:ind w:right="-285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86CEC">
              <w:rPr>
                <w:rFonts w:ascii="Times New Roman" w:hAnsi="Times New Roman" w:cs="Times New Roman"/>
                <w:b/>
                <w:sz w:val="20"/>
                <w:szCs w:val="20"/>
              </w:rPr>
              <w:t>№ систем теплоснабжения</w:t>
            </w:r>
          </w:p>
        </w:tc>
        <w:tc>
          <w:tcPr>
            <w:tcW w:w="2268" w:type="dxa"/>
            <w:vAlign w:val="center"/>
          </w:tcPr>
          <w:p w:rsidR="006F21B2" w:rsidRPr="00886CEC" w:rsidRDefault="006F21B2" w:rsidP="00B759FA">
            <w:pPr>
              <w:ind w:right="-285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86CEC">
              <w:rPr>
                <w:rFonts w:ascii="Times New Roman" w:hAnsi="Times New Roman" w:cs="Times New Roman"/>
                <w:b/>
                <w:sz w:val="20"/>
                <w:szCs w:val="20"/>
              </w:rPr>
              <w:t>Кол-во систем теплоснабжения</w:t>
            </w:r>
          </w:p>
        </w:tc>
      </w:tr>
      <w:tr w:rsidR="006F21B2" w:rsidRPr="00CE7888" w:rsidTr="00886CEC">
        <w:tc>
          <w:tcPr>
            <w:tcW w:w="1356" w:type="dxa"/>
            <w:vAlign w:val="center"/>
          </w:tcPr>
          <w:p w:rsidR="006F21B2" w:rsidRPr="00CE7888" w:rsidRDefault="006F21B2" w:rsidP="00886CEC">
            <w:pPr>
              <w:ind w:right="-28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E788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364" w:type="dxa"/>
            <w:vAlign w:val="center"/>
          </w:tcPr>
          <w:p w:rsidR="006F21B2" w:rsidRPr="00CE7888" w:rsidRDefault="005A5B1D" w:rsidP="00F346C2">
            <w:pPr>
              <w:ind w:right="-285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3476" w:type="dxa"/>
            <w:vAlign w:val="center"/>
          </w:tcPr>
          <w:p w:rsidR="006F21B2" w:rsidRPr="00CE7888" w:rsidRDefault="006F21B2" w:rsidP="00F346C2">
            <w:pPr>
              <w:ind w:right="-285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1, 2, 3, 4, 5, 6, 7, 8, 9, 10, 11, 12, 13, 14, 15, 16</w:t>
            </w:r>
          </w:p>
        </w:tc>
        <w:tc>
          <w:tcPr>
            <w:tcW w:w="2268" w:type="dxa"/>
            <w:vAlign w:val="center"/>
          </w:tcPr>
          <w:p w:rsidR="006F21B2" w:rsidRPr="00CE7888" w:rsidRDefault="00886CEC" w:rsidP="00886CEC">
            <w:pPr>
              <w:ind w:right="-28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</w:tr>
    </w:tbl>
    <w:p w:rsidR="00DF3C76" w:rsidRDefault="00DF3C76" w:rsidP="00F346C2">
      <w:pPr>
        <w:ind w:right="-285"/>
        <w:sectPr w:rsidR="00DF3C76" w:rsidSect="00F346C2">
          <w:pgSz w:w="11906" w:h="16838"/>
          <w:pgMar w:top="851" w:right="851" w:bottom="851" w:left="1701" w:header="709" w:footer="680" w:gutter="0"/>
          <w:cols w:space="708"/>
          <w:titlePg/>
          <w:docGrid w:linePitch="360"/>
        </w:sectPr>
      </w:pPr>
      <w:r>
        <w:br w:type="page"/>
      </w:r>
    </w:p>
    <w:p w:rsidR="001D3E9F" w:rsidRPr="000B08EE" w:rsidRDefault="001D3E9F" w:rsidP="00B759FA">
      <w:pPr>
        <w:pStyle w:val="1d"/>
        <w:spacing w:line="276" w:lineRule="auto"/>
        <w:ind w:right="-285"/>
        <w:outlineLvl w:val="0"/>
      </w:pPr>
      <w:bookmarkStart w:id="152" w:name="_Toc82507276"/>
      <w:r>
        <w:lastRenderedPageBreak/>
        <w:t>11.</w:t>
      </w:r>
      <w:bookmarkEnd w:id="134"/>
      <w:bookmarkEnd w:id="135"/>
      <w:bookmarkEnd w:id="136"/>
      <w:bookmarkEnd w:id="137"/>
      <w:bookmarkEnd w:id="138"/>
      <w:bookmarkEnd w:id="139"/>
      <w:r w:rsidR="00D4014A">
        <w:t xml:space="preserve"> </w:t>
      </w:r>
      <w:r w:rsidRPr="0072025B">
        <w:t>РЕШЕНИЯ О РАСПРЕДЕЛЕНИИ ТЕПЛОВОЙ НАГРУЗКИ МЕЖДУ ИСТОЧНИКАМИ ТЕПЛОВОЙ ЭНЕРГИИ</w:t>
      </w:r>
      <w:bookmarkEnd w:id="140"/>
      <w:bookmarkEnd w:id="141"/>
      <w:bookmarkEnd w:id="152"/>
    </w:p>
    <w:p w:rsidR="00DD7299" w:rsidRDefault="001D3E9F" w:rsidP="00B759FA">
      <w:pPr>
        <w:pStyle w:val="afff5"/>
        <w:spacing w:line="276" w:lineRule="auto"/>
        <w:ind w:right="-285"/>
      </w:pPr>
      <w:r>
        <w:t>Решения о распределении тепловой нагрузки между источниками тепловой энергии схемой теплоснабжения не предусмотрены.</w:t>
      </w:r>
    </w:p>
    <w:p w:rsidR="00D4014A" w:rsidRDefault="00D4014A" w:rsidP="00B759FA">
      <w:pPr>
        <w:pStyle w:val="afff5"/>
        <w:spacing w:line="276" w:lineRule="auto"/>
        <w:ind w:right="-285"/>
        <w:sectPr w:rsidR="00D4014A" w:rsidSect="00F346C2">
          <w:footerReference w:type="first" r:id="rId50"/>
          <w:pgSz w:w="11906" w:h="16838"/>
          <w:pgMar w:top="851" w:right="851" w:bottom="851" w:left="1701" w:header="709" w:footer="680" w:gutter="0"/>
          <w:cols w:space="708"/>
          <w:titlePg/>
          <w:docGrid w:linePitch="360"/>
        </w:sectPr>
      </w:pPr>
    </w:p>
    <w:p w:rsidR="001D3E9F" w:rsidRPr="000B08EE" w:rsidRDefault="001D3E9F" w:rsidP="00B759FA">
      <w:pPr>
        <w:pStyle w:val="1d"/>
        <w:spacing w:line="276" w:lineRule="auto"/>
        <w:ind w:right="-285"/>
        <w:outlineLvl w:val="0"/>
      </w:pPr>
      <w:bookmarkStart w:id="153" w:name="_Toc12829708"/>
      <w:bookmarkStart w:id="154" w:name="_Toc12830100"/>
      <w:bookmarkStart w:id="155" w:name="_Toc82507277"/>
      <w:r>
        <w:lastRenderedPageBreak/>
        <w:t>12.</w:t>
      </w:r>
      <w:r w:rsidR="00D4014A">
        <w:t xml:space="preserve"> </w:t>
      </w:r>
      <w:r w:rsidRPr="00F91EAB">
        <w:t>РЕШЕНИЯ ПО БЕСХОЗЯЙНЫМ ТЕПЛОВЫМ СЕТЯМ</w:t>
      </w:r>
      <w:bookmarkEnd w:id="153"/>
      <w:bookmarkEnd w:id="154"/>
      <w:bookmarkEnd w:id="155"/>
    </w:p>
    <w:p w:rsidR="00232B6F" w:rsidRDefault="00232B6F" w:rsidP="00B759FA">
      <w:pPr>
        <w:pStyle w:val="afff5"/>
        <w:spacing w:line="276" w:lineRule="auto"/>
        <w:ind w:right="-285"/>
      </w:pPr>
      <w:r w:rsidRPr="004312D1">
        <w:t xml:space="preserve">На территории </w:t>
      </w:r>
      <w:r w:rsidR="00CF5FBE">
        <w:t>Шпаковского МО СК</w:t>
      </w:r>
      <w:r w:rsidR="007B1ABA">
        <w:t xml:space="preserve"> </w:t>
      </w:r>
      <w:r>
        <w:t xml:space="preserve">на настоящий момент </w:t>
      </w:r>
      <w:r w:rsidRPr="004312D1">
        <w:t xml:space="preserve">бесхозяйные тепловые сети </w:t>
      </w:r>
      <w:r>
        <w:t xml:space="preserve">не выявлены и </w:t>
      </w:r>
      <w:r w:rsidR="00CF5FBE">
        <w:t>соответственно отсутствуют</w:t>
      </w:r>
      <w:r>
        <w:t xml:space="preserve"> в реестр</w:t>
      </w:r>
      <w:r w:rsidR="00CF5FBE">
        <w:t>е</w:t>
      </w:r>
      <w:r>
        <w:t xml:space="preserve"> бесхозяйного</w:t>
      </w:r>
      <w:r w:rsidR="00460DBA">
        <w:t xml:space="preserve"> недвижимого</w:t>
      </w:r>
      <w:r>
        <w:t xml:space="preserve"> имущества</w:t>
      </w:r>
      <w:r w:rsidRPr="004312D1">
        <w:t>.</w:t>
      </w:r>
    </w:p>
    <w:p w:rsidR="00232B6F" w:rsidRDefault="00232B6F" w:rsidP="00B759FA">
      <w:pPr>
        <w:pStyle w:val="afff5"/>
        <w:spacing w:line="276" w:lineRule="auto"/>
        <w:ind w:right="-285"/>
      </w:pPr>
      <w:r>
        <w:t xml:space="preserve">В соответствии с Порядком принятия на учет бесхозяйных недвижимых вещей, утвержденным приказом Минэкономразвития России от 10.12.2015 г. №931, объекты недвижимого имущества, которые не имеют собственников, или собственники которых неизвестны, или от права </w:t>
      </w:r>
      <w:proofErr w:type="gramStart"/>
      <w:r>
        <w:t>собственности</w:t>
      </w:r>
      <w:proofErr w:type="gramEnd"/>
      <w:r>
        <w:t xml:space="preserve"> на которые собственники отказались, принимаются на учет органами государственного кадастрового учета и государственной регистрации прав. Принятие на учет объекта недвижимого имущества осуществляется на основании заявления органа местного самоуправления, на территории которого находится объект недвижимого имущества.</w:t>
      </w:r>
    </w:p>
    <w:p w:rsidR="00232B6F" w:rsidRDefault="00232B6F" w:rsidP="00B759FA">
      <w:pPr>
        <w:pStyle w:val="afff5"/>
        <w:spacing w:line="276" w:lineRule="auto"/>
        <w:ind w:right="-285"/>
      </w:pPr>
      <w:r>
        <w:t>Необходимость выполнения данного мероприятия очевидна как с экономической точки зрения, так и с точки зрения надежности теплоснабжения и безопасности бесхозяйных объектов для населения и окружающей среды.</w:t>
      </w:r>
    </w:p>
    <w:p w:rsidR="00DD7299" w:rsidRDefault="00A407C0" w:rsidP="00B759FA">
      <w:pPr>
        <w:pStyle w:val="afff5"/>
        <w:spacing w:line="276" w:lineRule="auto"/>
        <w:ind w:right="-285"/>
      </w:pPr>
      <w:proofErr w:type="gramStart"/>
      <w:r>
        <w:t>В</w:t>
      </w:r>
      <w:r w:rsidR="00232B6F">
        <w:t xml:space="preserve"> случае выявления </w:t>
      </w:r>
      <w:r w:rsidR="00C73730">
        <w:t xml:space="preserve">тепловых сетей в границах </w:t>
      </w:r>
      <w:r w:rsidR="00357E7A">
        <w:t>муниципального округа</w:t>
      </w:r>
      <w:r w:rsidR="00232B6F">
        <w:t xml:space="preserve">, </w:t>
      </w:r>
      <w:r>
        <w:t xml:space="preserve">имеющих признаки бесхозяйного имущества, </w:t>
      </w:r>
      <w:r w:rsidR="00C73730">
        <w:t xml:space="preserve">исходя из анализа положений пункта 7 части 3 статьи 3 Закона от 13.07.2015 N 218-ФЗ «О государственной регистрации недвижимости» во взаимосвязи с пунктом 5 Порядка принятия на учет бесхозяйных недвижимых вещей, утвержденного Приказом Минэкономразвития России от 10.12.2015 N 931, орган местного самоуправления как орган, на котором </w:t>
      </w:r>
      <w:proofErr w:type="spellStart"/>
      <w:r w:rsidR="00C73730">
        <w:t>лежитобязанность</w:t>
      </w:r>
      <w:proofErr w:type="spellEnd"/>
      <w:proofErr w:type="gramEnd"/>
      <w:r w:rsidR="00C73730">
        <w:t xml:space="preserve"> </w:t>
      </w:r>
      <w:proofErr w:type="gramStart"/>
      <w:r w:rsidR="00C73730">
        <w:t xml:space="preserve">по организации теплоснабжения в границах </w:t>
      </w:r>
      <w:r w:rsidR="000608FB">
        <w:t>муниципального</w:t>
      </w:r>
      <w:r w:rsidR="00C73730">
        <w:t xml:space="preserve"> округа, обязан выявлять бесхозяйные тепловые сети, принимать их на учет и до признания права собственности на указанные объекты в течение тридцати дней с даты их выявления обязан определить </w:t>
      </w:r>
      <w:proofErr w:type="spellStart"/>
      <w:r w:rsidR="00C73730">
        <w:t>теплосетевую</w:t>
      </w:r>
      <w:proofErr w:type="spellEnd"/>
      <w:r w:rsidR="00C73730">
        <w:t xml:space="preserve"> организацию, тепловые сети которой непосредственно соединены с указанными бесхозяйными тепловыми сетями, или единую теплоснабжающую организацию в системе теплоснабжения, в которую входят указанные бесхозяйные тепловые сети</w:t>
      </w:r>
      <w:proofErr w:type="gramEnd"/>
      <w:r w:rsidR="00C73730">
        <w:t xml:space="preserve"> и </w:t>
      </w:r>
      <w:proofErr w:type="gramStart"/>
      <w:r w:rsidR="00C73730">
        <w:t>которая</w:t>
      </w:r>
      <w:proofErr w:type="gramEnd"/>
      <w:r w:rsidR="00C73730">
        <w:t xml:space="preserve"> осуществляет содержание и обслуживание указанных бесхозяйных тепловых сетей.</w:t>
      </w:r>
    </w:p>
    <w:p w:rsidR="00B759FA" w:rsidRDefault="00B759FA" w:rsidP="00B759FA">
      <w:pPr>
        <w:pStyle w:val="afff5"/>
        <w:spacing w:line="276" w:lineRule="auto"/>
        <w:ind w:right="-285"/>
        <w:sectPr w:rsidR="00B759FA" w:rsidSect="00F346C2">
          <w:footerReference w:type="default" r:id="rId51"/>
          <w:footerReference w:type="first" r:id="rId52"/>
          <w:pgSz w:w="11906" w:h="16838"/>
          <w:pgMar w:top="851" w:right="851" w:bottom="851" w:left="1701" w:header="709" w:footer="680" w:gutter="0"/>
          <w:cols w:space="708"/>
          <w:titlePg/>
          <w:docGrid w:linePitch="360"/>
        </w:sectPr>
      </w:pPr>
    </w:p>
    <w:p w:rsidR="00232B6F" w:rsidRDefault="00232B6F" w:rsidP="00B759FA">
      <w:pPr>
        <w:pStyle w:val="1d"/>
        <w:spacing w:line="276" w:lineRule="auto"/>
        <w:ind w:right="-285"/>
        <w:outlineLvl w:val="0"/>
      </w:pPr>
      <w:bookmarkStart w:id="156" w:name="_Toc12829709"/>
      <w:bookmarkStart w:id="157" w:name="_Toc12830101"/>
      <w:bookmarkStart w:id="158" w:name="_Toc82507278"/>
      <w:r w:rsidRPr="00B95DF3">
        <w:rPr>
          <w:szCs w:val="20"/>
        </w:rPr>
        <w:lastRenderedPageBreak/>
        <w:t xml:space="preserve">13. </w:t>
      </w:r>
      <w:r w:rsidRPr="00B95DF3">
        <w:t>СИНХРОНИЗАЦИЯ СХЕМЫ ТЕПЛОСНАБЖЕНИЯ СО СХЕМОЙ ГАЗОСНАБЖЕНИЯ И ГАЗ</w:t>
      </w:r>
      <w:r>
        <w:t>И</w:t>
      </w:r>
      <w:r w:rsidRPr="00B95DF3">
        <w:t xml:space="preserve">ФИКАЦИИ СУБЪЕКТА РОССИЙСКОЙ ФЕДЕРАЦИИИ </w:t>
      </w:r>
      <w:r w:rsidR="006D706D">
        <w:t>и (или) поселения</w:t>
      </w:r>
      <w:r>
        <w:t>, СХЕМОЙ И ПРО</w:t>
      </w:r>
      <w:r w:rsidRPr="00B95DF3">
        <w:t xml:space="preserve">ГРАММОЙ РАЗВИТИЯ ЭЛЕКТРОЭНЕРГЕТИКИ, А ТАКЖЕ СО СХЕМОЙ ВОДОСНАБЖЕНИЯ И ВОДООТВЕДЕНИЯ </w:t>
      </w:r>
      <w:bookmarkEnd w:id="156"/>
      <w:bookmarkEnd w:id="157"/>
      <w:r w:rsidR="006D706D">
        <w:t>поселения</w:t>
      </w:r>
      <w:r w:rsidR="00C94739">
        <w:t>, городского округа, города ФедЕ</w:t>
      </w:r>
      <w:r w:rsidR="006D706D">
        <w:t>рального значения</w:t>
      </w:r>
      <w:bookmarkEnd w:id="158"/>
    </w:p>
    <w:p w:rsidR="00232B6F" w:rsidRPr="00FD410A" w:rsidRDefault="00232B6F" w:rsidP="00B759FA">
      <w:pPr>
        <w:pStyle w:val="11a"/>
        <w:spacing w:line="276" w:lineRule="auto"/>
        <w:ind w:left="0" w:right="-285" w:firstLine="567"/>
        <w:outlineLvl w:val="1"/>
      </w:pPr>
      <w:bookmarkStart w:id="159" w:name="_Toc12829710"/>
      <w:bookmarkStart w:id="160" w:name="_Toc12830102"/>
      <w:bookmarkStart w:id="161" w:name="_Toc82507279"/>
      <w:r>
        <w:t>13</w:t>
      </w:r>
      <w:r w:rsidRPr="00FD410A">
        <w:t xml:space="preserve">.1 </w:t>
      </w:r>
      <w:r w:rsidR="00D02DC2">
        <w:rPr>
          <w:caps w:val="0"/>
        </w:rPr>
        <w:t>О</w:t>
      </w:r>
      <w:r w:rsidR="00D02DC2" w:rsidRPr="00FD410A">
        <w:rPr>
          <w:caps w:val="0"/>
        </w:rPr>
        <w:t>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</w:r>
      <w:bookmarkEnd w:id="159"/>
      <w:bookmarkEnd w:id="160"/>
      <w:bookmarkEnd w:id="161"/>
    </w:p>
    <w:p w:rsidR="00734114" w:rsidRDefault="00D662FE" w:rsidP="00B759FA">
      <w:pPr>
        <w:pStyle w:val="afff5"/>
        <w:spacing w:line="276" w:lineRule="auto"/>
        <w:ind w:right="-285"/>
      </w:pPr>
      <w:bookmarkStart w:id="162" w:name="_Toc536706113"/>
      <w:r>
        <w:t>В</w:t>
      </w:r>
      <w:r w:rsidRPr="00734114">
        <w:t xml:space="preserve"> соответствии с требованиями постановления Правительства Российской Федерации от </w:t>
      </w:r>
      <w:r>
        <w:t xml:space="preserve">10 сентября 2016 года №903 «О порядке разработки и реализации </w:t>
      </w:r>
      <w:r w:rsidRPr="00734114">
        <w:t>межрегио</w:t>
      </w:r>
      <w:r>
        <w:t xml:space="preserve">нальных и региональных программ </w:t>
      </w:r>
      <w:r w:rsidRPr="00734114">
        <w:t>газификации жилищно-коммуна</w:t>
      </w:r>
      <w:r>
        <w:t xml:space="preserve">льного хозяйства, промышленных </w:t>
      </w:r>
      <w:r w:rsidRPr="00734114">
        <w:t>и иных организаций»</w:t>
      </w:r>
      <w:r>
        <w:t xml:space="preserve"> разработана и утверждена </w:t>
      </w:r>
      <w:r w:rsidR="00FD6E3E">
        <w:t>П</w:t>
      </w:r>
      <w:r w:rsidR="002A6A56" w:rsidRPr="008A68D7">
        <w:t xml:space="preserve">рограмма газификации </w:t>
      </w:r>
      <w:r w:rsidR="00FD6E3E">
        <w:t>Ставрополья</w:t>
      </w:r>
      <w:r w:rsidR="002A6A56" w:rsidRPr="008A68D7">
        <w:t xml:space="preserve"> на 20</w:t>
      </w:r>
      <w:r w:rsidR="00FD6E3E">
        <w:t>21</w:t>
      </w:r>
      <w:r w:rsidR="00755300">
        <w:t xml:space="preserve"> – 202</w:t>
      </w:r>
      <w:r w:rsidR="00FD6E3E">
        <w:t>5</w:t>
      </w:r>
      <w:r>
        <w:t xml:space="preserve"> годы.</w:t>
      </w:r>
      <w:r w:rsidR="00D4014A">
        <w:t xml:space="preserve"> </w:t>
      </w:r>
      <w:r w:rsidR="00FD6E3E" w:rsidRPr="00FD6E3E">
        <w:t>Инвестиции «Газпрома» предусмотрены в объеме более 4,2 миллиарда рублей</w:t>
      </w:r>
      <w:r w:rsidR="00357E7A">
        <w:t>, что</w:t>
      </w:r>
      <w:r w:rsidR="00FD6E3E" w:rsidRPr="00FD6E3E">
        <w:t xml:space="preserve"> в 5,2 раза больше, чем в предыдущем периоде - 2016–2020 годах.</w:t>
      </w:r>
    </w:p>
    <w:p w:rsidR="002A6A56" w:rsidRDefault="00CF5FBE" w:rsidP="00B759FA">
      <w:pPr>
        <w:pStyle w:val="afff5"/>
        <w:spacing w:line="276" w:lineRule="auto"/>
        <w:ind w:right="-285"/>
      </w:pPr>
      <w:r>
        <w:t>Мероприятий по развитию соответствующей системы газоснабжения в части обеспечения топливом источников тепловой энергии отсутствует, так как и</w:t>
      </w:r>
      <w:r w:rsidR="00D662FE">
        <w:t>сточники тепловой энергией н</w:t>
      </w:r>
      <w:r w:rsidR="00BF6B21">
        <w:t xml:space="preserve">а территории </w:t>
      </w:r>
      <w:r>
        <w:t>Шпаковского МО СК</w:t>
      </w:r>
      <w:r w:rsidR="00BF6B21">
        <w:t xml:space="preserve"> обеспечены топливом.</w:t>
      </w:r>
    </w:p>
    <w:p w:rsidR="00D02DC2" w:rsidRPr="00D02DC2" w:rsidRDefault="00D02DC2" w:rsidP="00B759FA">
      <w:pPr>
        <w:pStyle w:val="afff5"/>
        <w:spacing w:line="276" w:lineRule="auto"/>
        <w:ind w:right="-285"/>
        <w:rPr>
          <w:sz w:val="20"/>
          <w:szCs w:val="20"/>
        </w:rPr>
      </w:pPr>
    </w:p>
    <w:p w:rsidR="0076162B" w:rsidRDefault="0076162B" w:rsidP="00B759FA">
      <w:pPr>
        <w:pStyle w:val="118"/>
        <w:spacing w:line="276" w:lineRule="auto"/>
        <w:ind w:left="0" w:right="-285" w:firstLine="567"/>
        <w:outlineLvl w:val="1"/>
      </w:pPr>
      <w:bookmarkStart w:id="163" w:name="_Toc82507280"/>
      <w:r>
        <w:t xml:space="preserve">13.2 </w:t>
      </w:r>
      <w:r w:rsidR="00D02DC2">
        <w:rPr>
          <w:caps w:val="0"/>
        </w:rPr>
        <w:t xml:space="preserve">Описание </w:t>
      </w:r>
      <w:proofErr w:type="gramStart"/>
      <w:r w:rsidR="00D02DC2">
        <w:rPr>
          <w:caps w:val="0"/>
        </w:rPr>
        <w:t>проблем организации газоснабжения источников тепловой энергии</w:t>
      </w:r>
      <w:bookmarkEnd w:id="162"/>
      <w:bookmarkEnd w:id="163"/>
      <w:proofErr w:type="gramEnd"/>
    </w:p>
    <w:p w:rsidR="0076162B" w:rsidRDefault="0076162B" w:rsidP="00B759FA">
      <w:pPr>
        <w:pStyle w:val="afff5"/>
        <w:spacing w:line="276" w:lineRule="auto"/>
        <w:ind w:right="-285" w:firstLine="567"/>
      </w:pPr>
      <w:r>
        <w:t>Проблемы в организации газоснабжения существу</w:t>
      </w:r>
      <w:r w:rsidR="002A6A56">
        <w:t>ющих источников теплоснабжения</w:t>
      </w:r>
      <w:r w:rsidR="00D4014A">
        <w:t xml:space="preserve"> </w:t>
      </w:r>
      <w:r w:rsidR="00D662FE">
        <w:t>в границах</w:t>
      </w:r>
      <w:bookmarkStart w:id="164" w:name="_GoBack"/>
      <w:r w:rsidR="00D662FE">
        <w:t xml:space="preserve"> </w:t>
      </w:r>
      <w:bookmarkEnd w:id="164"/>
      <w:r w:rsidR="00D01C97">
        <w:t>Шпаковского МО СК</w:t>
      </w:r>
      <w:r w:rsidR="00B759FA">
        <w:t xml:space="preserve"> </w:t>
      </w:r>
      <w:r w:rsidR="00755300">
        <w:t>отсутствуют.</w:t>
      </w:r>
    </w:p>
    <w:p w:rsidR="00D02DC2" w:rsidRPr="00D02DC2" w:rsidRDefault="00D02DC2" w:rsidP="00F346C2">
      <w:pPr>
        <w:pStyle w:val="afff5"/>
        <w:spacing w:line="240" w:lineRule="auto"/>
        <w:ind w:right="-285"/>
        <w:rPr>
          <w:sz w:val="20"/>
          <w:szCs w:val="20"/>
        </w:rPr>
      </w:pPr>
    </w:p>
    <w:p w:rsidR="0076162B" w:rsidRDefault="0076162B" w:rsidP="00F346C2">
      <w:pPr>
        <w:pStyle w:val="118"/>
        <w:ind w:left="0" w:right="-285" w:firstLine="567"/>
        <w:outlineLvl w:val="1"/>
      </w:pPr>
      <w:bookmarkStart w:id="165" w:name="_Toc536706114"/>
      <w:bookmarkStart w:id="166" w:name="_Toc82507281"/>
      <w:proofErr w:type="gramStart"/>
      <w:r>
        <w:t xml:space="preserve">13.3 </w:t>
      </w:r>
      <w:r w:rsidR="00D02DC2">
        <w:rPr>
          <w:caps w:val="0"/>
        </w:rPr>
        <w:t>Предложения по корректировке,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</w:r>
      <w:bookmarkEnd w:id="165"/>
      <w:bookmarkEnd w:id="166"/>
      <w:proofErr w:type="gramEnd"/>
    </w:p>
    <w:p w:rsidR="002A6A56" w:rsidRDefault="00755300" w:rsidP="002E1D72">
      <w:pPr>
        <w:pStyle w:val="afff5"/>
        <w:spacing w:line="276" w:lineRule="auto"/>
        <w:ind w:right="-285" w:firstLine="567"/>
      </w:pPr>
      <w:bookmarkStart w:id="167" w:name="_Toc536706115"/>
      <w:r>
        <w:t xml:space="preserve">Источники теплоснабжения в границах </w:t>
      </w:r>
      <w:r w:rsidR="00D01C97">
        <w:t>Шпаковского МО СК</w:t>
      </w:r>
      <w:r>
        <w:t xml:space="preserve"> газифицированы</w:t>
      </w:r>
      <w:r w:rsidR="002E1D72">
        <w:t xml:space="preserve">.  </w:t>
      </w:r>
      <w:r w:rsidR="00D662FE">
        <w:t>П</w:t>
      </w:r>
      <w:r>
        <w:t>редложения по корректировке программы отсутствуют.</w:t>
      </w:r>
    </w:p>
    <w:p w:rsidR="00D02DC2" w:rsidRPr="00D02DC2" w:rsidRDefault="00D02DC2" w:rsidP="00F346C2">
      <w:pPr>
        <w:pStyle w:val="afff5"/>
        <w:spacing w:line="240" w:lineRule="auto"/>
        <w:ind w:right="-285"/>
        <w:rPr>
          <w:sz w:val="20"/>
          <w:szCs w:val="20"/>
        </w:rPr>
      </w:pPr>
    </w:p>
    <w:p w:rsidR="0076162B" w:rsidRPr="005B705B" w:rsidRDefault="0076162B" w:rsidP="00F346C2">
      <w:pPr>
        <w:pStyle w:val="118"/>
        <w:ind w:left="0" w:right="-285" w:firstLine="567"/>
        <w:outlineLvl w:val="1"/>
      </w:pPr>
      <w:bookmarkStart w:id="168" w:name="_Toc82507282"/>
      <w:proofErr w:type="gramStart"/>
      <w:r>
        <w:t xml:space="preserve">13.4 </w:t>
      </w:r>
      <w:r w:rsidR="00D02DC2">
        <w:rPr>
          <w:caps w:val="0"/>
        </w:rPr>
        <w:t xml:space="preserve">Описание решений (вырабатываемых с учетом положений </w:t>
      </w:r>
      <w:r w:rsidR="00D02DC2" w:rsidRPr="005B705B">
        <w:rPr>
          <w:caps w:val="0"/>
        </w:rPr>
        <w:t>утвержден</w:t>
      </w:r>
      <w:r w:rsidR="00D02DC2">
        <w:rPr>
          <w:caps w:val="0"/>
        </w:rPr>
        <w:t>ной схемы и программы развития Е</w:t>
      </w:r>
      <w:r w:rsidR="00D02DC2" w:rsidRPr="005B705B">
        <w:rPr>
          <w:caps w:val="0"/>
        </w:rPr>
        <w:t xml:space="preserve">диной энергетической системы </w:t>
      </w:r>
      <w:r w:rsidR="00D02DC2">
        <w:rPr>
          <w:caps w:val="0"/>
        </w:rPr>
        <w:t>Р</w:t>
      </w:r>
      <w:r w:rsidR="00D02DC2" w:rsidRPr="005B705B">
        <w:rPr>
          <w:caps w:val="0"/>
        </w:rPr>
        <w:t xml:space="preserve">оссии) о строительстве, реконструкции, техническом перевооружении, выводе из эксплуатации источников тепловой энергии и генерирующих объектов, включая входящее в их состав оборудование, </w:t>
      </w:r>
      <w:r w:rsidR="00D02DC2" w:rsidRPr="005B705B">
        <w:rPr>
          <w:caps w:val="0"/>
        </w:rPr>
        <w:lastRenderedPageBreak/>
        <w:t>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</w:r>
      <w:bookmarkEnd w:id="167"/>
      <w:bookmarkEnd w:id="168"/>
      <w:proofErr w:type="gramEnd"/>
    </w:p>
    <w:p w:rsidR="0076162B" w:rsidRDefault="0076162B" w:rsidP="00F346C2">
      <w:pPr>
        <w:pStyle w:val="afff5"/>
        <w:ind w:right="-285" w:firstLine="567"/>
      </w:pPr>
      <w:r>
        <w:t>Указанные решения не предусмотрены.</w:t>
      </w:r>
    </w:p>
    <w:p w:rsidR="00D02DC2" w:rsidRPr="00D02DC2" w:rsidRDefault="00D02DC2" w:rsidP="00F346C2">
      <w:pPr>
        <w:pStyle w:val="afff5"/>
        <w:spacing w:line="240" w:lineRule="auto"/>
        <w:ind w:right="-285"/>
        <w:rPr>
          <w:sz w:val="20"/>
          <w:szCs w:val="20"/>
        </w:rPr>
      </w:pPr>
    </w:p>
    <w:p w:rsidR="0076162B" w:rsidRDefault="0076162B" w:rsidP="00F346C2">
      <w:pPr>
        <w:pStyle w:val="118"/>
        <w:ind w:left="0" w:right="-285" w:firstLine="567"/>
        <w:outlineLvl w:val="1"/>
      </w:pPr>
      <w:bookmarkStart w:id="169" w:name="_Toc536706116"/>
      <w:bookmarkStart w:id="170" w:name="_Toc82507283"/>
      <w:proofErr w:type="gramStart"/>
      <w:r>
        <w:t xml:space="preserve">13.5 </w:t>
      </w:r>
      <w:r w:rsidR="00D02DC2">
        <w:rPr>
          <w:caps w:val="0"/>
        </w:rPr>
        <w:t>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содержащие, в том числе описание участия указанных объектов в перспективных балансах тепловой мощности и энергии</w:t>
      </w:r>
      <w:bookmarkEnd w:id="169"/>
      <w:bookmarkEnd w:id="170"/>
      <w:proofErr w:type="gramEnd"/>
    </w:p>
    <w:p w:rsidR="0076162B" w:rsidRDefault="0076162B" w:rsidP="00B759FA">
      <w:pPr>
        <w:pStyle w:val="afffff"/>
        <w:spacing w:line="276" w:lineRule="auto"/>
        <w:ind w:right="-285"/>
      </w:pPr>
      <w:r>
        <w:t xml:space="preserve">Размещение источников, функционирующих в режиме комбинированной выработки электрической и тепловой энергии, на территории </w:t>
      </w:r>
      <w:r w:rsidR="00DA1DD3">
        <w:t>Шпаковского МО СК</w:t>
      </w:r>
      <w:r>
        <w:t xml:space="preserve">, не </w:t>
      </w:r>
      <w:r w:rsidR="00D02DC2">
        <w:t>планируется</w:t>
      </w:r>
      <w:r>
        <w:t xml:space="preserve">. </w:t>
      </w:r>
    </w:p>
    <w:p w:rsidR="00D02DC2" w:rsidRPr="00D02DC2" w:rsidRDefault="00D02DC2" w:rsidP="00F346C2">
      <w:pPr>
        <w:pStyle w:val="afffff"/>
        <w:spacing w:line="240" w:lineRule="auto"/>
        <w:ind w:right="-285"/>
        <w:rPr>
          <w:sz w:val="20"/>
          <w:szCs w:val="20"/>
        </w:rPr>
      </w:pPr>
    </w:p>
    <w:p w:rsidR="0076162B" w:rsidRDefault="0076162B" w:rsidP="00F346C2">
      <w:pPr>
        <w:pStyle w:val="118"/>
        <w:ind w:left="0" w:right="-285" w:firstLine="567"/>
        <w:outlineLvl w:val="1"/>
      </w:pPr>
      <w:bookmarkStart w:id="171" w:name="_Toc536706117"/>
      <w:bookmarkStart w:id="172" w:name="_Toc82507284"/>
      <w:r>
        <w:t xml:space="preserve">13.6 </w:t>
      </w:r>
      <w:r w:rsidR="00D02DC2">
        <w:rPr>
          <w:caps w:val="0"/>
        </w:rPr>
        <w:t>Описание решений (вырабатываемых с учетом положений утвержденной схемы водоснабжения</w:t>
      </w:r>
      <w:r w:rsidR="006D706D">
        <w:rPr>
          <w:caps w:val="0"/>
        </w:rPr>
        <w:t xml:space="preserve"> поселения, городского округа, города федерального значения, утвержденной единой схемы водоснабжения и водоотведения Республики Крым</w:t>
      </w:r>
      <w:r w:rsidR="00D02DC2">
        <w:rPr>
          <w:caps w:val="0"/>
        </w:rPr>
        <w:t>) о развитии соответствующей системы водоснабжения в части, относящейся к системам теплоснабжения</w:t>
      </w:r>
      <w:bookmarkEnd w:id="171"/>
      <w:bookmarkEnd w:id="172"/>
    </w:p>
    <w:p w:rsidR="0076162B" w:rsidRDefault="0076162B" w:rsidP="00F346C2">
      <w:pPr>
        <w:pStyle w:val="afff5"/>
        <w:ind w:right="-285" w:firstLine="567"/>
      </w:pPr>
      <w:r>
        <w:t xml:space="preserve">Указанные решения не предусмотрены. </w:t>
      </w:r>
    </w:p>
    <w:p w:rsidR="00D02DC2" w:rsidRPr="00D02DC2" w:rsidRDefault="00D02DC2" w:rsidP="00F346C2">
      <w:pPr>
        <w:pStyle w:val="afff5"/>
        <w:spacing w:line="240" w:lineRule="auto"/>
        <w:ind w:right="-285"/>
        <w:rPr>
          <w:sz w:val="20"/>
          <w:szCs w:val="20"/>
        </w:rPr>
      </w:pPr>
    </w:p>
    <w:p w:rsidR="0076162B" w:rsidRDefault="0076162B" w:rsidP="00F346C2">
      <w:pPr>
        <w:pStyle w:val="118"/>
        <w:ind w:left="0" w:right="-285" w:firstLine="567"/>
        <w:outlineLvl w:val="1"/>
      </w:pPr>
      <w:bookmarkStart w:id="173" w:name="_Toc536706118"/>
      <w:bookmarkStart w:id="174" w:name="_Toc82507285"/>
      <w:r>
        <w:t xml:space="preserve">13.7 </w:t>
      </w:r>
      <w:r w:rsidR="00D02DC2">
        <w:rPr>
          <w:caps w:val="0"/>
        </w:rPr>
        <w:t xml:space="preserve">Предложения по корректировке, утвержденной (разработке) схемы водоснабжения </w:t>
      </w:r>
      <w:r w:rsidR="006D706D" w:rsidRPr="006D706D">
        <w:rPr>
          <w:caps w:val="0"/>
        </w:rPr>
        <w:t xml:space="preserve">поселения, городского округа, города федерального значения, единой схемы водоснабжения и водоотведения Республики Крым </w:t>
      </w:r>
      <w:r w:rsidR="00D02DC2">
        <w:rPr>
          <w:caps w:val="0"/>
        </w:rPr>
        <w:t>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</w:r>
      <w:bookmarkEnd w:id="173"/>
      <w:bookmarkEnd w:id="174"/>
    </w:p>
    <w:p w:rsidR="00DD7299" w:rsidRDefault="0076162B" w:rsidP="00F346C2">
      <w:pPr>
        <w:pStyle w:val="afff5"/>
        <w:ind w:right="-285" w:firstLine="567"/>
      </w:pPr>
      <w:r>
        <w:t>Указанные предложения не предусмотрены.</w:t>
      </w:r>
    </w:p>
    <w:p w:rsidR="00B759FA" w:rsidRDefault="00B759FA" w:rsidP="00F346C2">
      <w:pPr>
        <w:pStyle w:val="afff5"/>
        <w:ind w:right="-285" w:firstLine="567"/>
        <w:sectPr w:rsidR="00B759FA" w:rsidSect="00F346C2">
          <w:footerReference w:type="first" r:id="rId53"/>
          <w:pgSz w:w="11906" w:h="16838"/>
          <w:pgMar w:top="851" w:right="851" w:bottom="851" w:left="1701" w:header="709" w:footer="680" w:gutter="0"/>
          <w:cols w:space="708"/>
          <w:titlePg/>
          <w:docGrid w:linePitch="360"/>
        </w:sectPr>
      </w:pPr>
    </w:p>
    <w:p w:rsidR="00C92A7A" w:rsidRDefault="00C92A7A" w:rsidP="00F346C2">
      <w:pPr>
        <w:pStyle w:val="1d"/>
        <w:ind w:right="-285"/>
        <w:outlineLvl w:val="0"/>
      </w:pPr>
      <w:bookmarkStart w:id="175" w:name="_Toc14432780"/>
      <w:bookmarkStart w:id="176" w:name="_Toc82507286"/>
      <w:r>
        <w:lastRenderedPageBreak/>
        <w:t>14</w:t>
      </w:r>
      <w:r w:rsidRPr="00B14746">
        <w:t xml:space="preserve"> ИНДИКАТОРЫ РАЗВИТИЯ СИСТЕМ ТЕПЛОСНАБЖЕНИЯ</w:t>
      </w:r>
      <w:bookmarkEnd w:id="175"/>
      <w:bookmarkEnd w:id="176"/>
    </w:p>
    <w:p w:rsidR="008F4047" w:rsidRDefault="008F4047" w:rsidP="00B759FA">
      <w:pPr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042B9">
        <w:rPr>
          <w:rFonts w:ascii="Times New Roman" w:hAnsi="Times New Roman" w:cs="Times New Roman"/>
          <w:sz w:val="28"/>
          <w:szCs w:val="28"/>
        </w:rPr>
        <w:t xml:space="preserve">Индикаторы развития систем теплоснабжения </w:t>
      </w:r>
      <w:r w:rsidR="003F0C7F">
        <w:rPr>
          <w:rFonts w:ascii="Times New Roman" w:hAnsi="Times New Roman" w:cs="Times New Roman"/>
          <w:sz w:val="28"/>
          <w:szCs w:val="28"/>
        </w:rPr>
        <w:t>Шпаковского МО СК</w:t>
      </w:r>
      <w:r w:rsidR="00F346C2">
        <w:rPr>
          <w:rFonts w:ascii="Times New Roman" w:hAnsi="Times New Roman" w:cs="Times New Roman"/>
          <w:sz w:val="28"/>
          <w:szCs w:val="28"/>
        </w:rPr>
        <w:t xml:space="preserve"> </w:t>
      </w:r>
      <w:r w:rsidRPr="008042B9">
        <w:rPr>
          <w:rFonts w:ascii="Times New Roman" w:hAnsi="Times New Roman" w:cs="Times New Roman"/>
          <w:sz w:val="28"/>
          <w:szCs w:val="28"/>
        </w:rPr>
        <w:t>предс</w:t>
      </w:r>
      <w:r>
        <w:rPr>
          <w:rFonts w:ascii="Times New Roman" w:hAnsi="Times New Roman" w:cs="Times New Roman"/>
          <w:sz w:val="28"/>
          <w:szCs w:val="28"/>
        </w:rPr>
        <w:t>тавлены в таблиц</w:t>
      </w:r>
      <w:r w:rsidR="008C7D36">
        <w:rPr>
          <w:rFonts w:ascii="Times New Roman" w:hAnsi="Times New Roman" w:cs="Times New Roman"/>
          <w:sz w:val="28"/>
          <w:szCs w:val="28"/>
        </w:rPr>
        <w:t>е</w:t>
      </w:r>
      <w:r w:rsidR="00F346C2">
        <w:rPr>
          <w:rFonts w:ascii="Times New Roman" w:hAnsi="Times New Roman" w:cs="Times New Roman"/>
          <w:sz w:val="28"/>
          <w:szCs w:val="28"/>
        </w:rPr>
        <w:t xml:space="preserve"> </w:t>
      </w:r>
      <w:r w:rsidR="00291168">
        <w:rPr>
          <w:rFonts w:ascii="Times New Roman" w:hAnsi="Times New Roman" w:cs="Times New Roman"/>
          <w:sz w:val="28"/>
          <w:szCs w:val="28"/>
        </w:rPr>
        <w:t>ниже</w:t>
      </w:r>
      <w:r w:rsidR="008C7D36">
        <w:rPr>
          <w:rFonts w:ascii="Times New Roman" w:hAnsi="Times New Roman" w:cs="Times New Roman"/>
          <w:sz w:val="28"/>
          <w:szCs w:val="28"/>
        </w:rPr>
        <w:t>.</w:t>
      </w:r>
    </w:p>
    <w:p w:rsidR="008C7D36" w:rsidRDefault="008C7D36" w:rsidP="00B759FA">
      <w:pPr>
        <w:pStyle w:val="af2"/>
        <w:ind w:right="-285"/>
        <w:jc w:val="center"/>
      </w:pPr>
      <w:bookmarkStart w:id="177" w:name="_Toc37422210"/>
      <w:bookmarkStart w:id="178" w:name="_Toc39410429"/>
      <w:bookmarkStart w:id="179" w:name="_Toc83587370"/>
      <w:r>
        <w:t xml:space="preserve">Таблица </w:t>
      </w:r>
      <w:r w:rsidR="00DF31A5">
        <w:fldChar w:fldCharType="begin"/>
      </w:r>
      <w:r w:rsidR="00DF31A5">
        <w:instrText xml:space="preserve"> SEQ Таблица \* ARABIC </w:instrText>
      </w:r>
      <w:r w:rsidR="00DF31A5">
        <w:fldChar w:fldCharType="separate"/>
      </w:r>
      <w:r w:rsidR="00A82C55">
        <w:rPr>
          <w:noProof/>
        </w:rPr>
        <w:t>12</w:t>
      </w:r>
      <w:r w:rsidR="00DF31A5">
        <w:rPr>
          <w:noProof/>
        </w:rPr>
        <w:fldChar w:fldCharType="end"/>
      </w:r>
      <w:r w:rsidR="00291168">
        <w:t>–</w:t>
      </w:r>
      <w:r w:rsidRPr="0088630E">
        <w:t>Индикаторы развития систем теплоснабжения</w:t>
      </w:r>
      <w:bookmarkEnd w:id="177"/>
      <w:bookmarkEnd w:id="178"/>
      <w:bookmarkEnd w:id="179"/>
    </w:p>
    <w:tbl>
      <w:tblPr>
        <w:tblStyle w:val="284"/>
        <w:tblW w:w="9747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5070"/>
        <w:gridCol w:w="1129"/>
        <w:gridCol w:w="1810"/>
        <w:gridCol w:w="1738"/>
      </w:tblGrid>
      <w:tr w:rsidR="003F0C7F" w:rsidRPr="00B759FA" w:rsidTr="00B759FA">
        <w:trPr>
          <w:tblHeader/>
        </w:trPr>
        <w:tc>
          <w:tcPr>
            <w:tcW w:w="5070" w:type="dxa"/>
            <w:vAlign w:val="center"/>
          </w:tcPr>
          <w:p w:rsidR="003F0C7F" w:rsidRPr="00B759FA" w:rsidRDefault="003F0C7F" w:rsidP="00F346C2">
            <w:pPr>
              <w:ind w:right="-285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B759FA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Индикаторы развития системы теплоснабжения</w:t>
            </w:r>
          </w:p>
        </w:tc>
        <w:tc>
          <w:tcPr>
            <w:tcW w:w="1129" w:type="dxa"/>
            <w:vAlign w:val="center"/>
          </w:tcPr>
          <w:p w:rsidR="003F0C7F" w:rsidRPr="00B759FA" w:rsidRDefault="003F0C7F" w:rsidP="00F346C2">
            <w:pPr>
              <w:ind w:left="-108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proofErr w:type="spellStart"/>
            <w:r w:rsidRPr="00B759FA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Едн</w:t>
            </w:r>
            <w:proofErr w:type="spellEnd"/>
            <w:r w:rsidRPr="00B759FA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. изм.</w:t>
            </w:r>
          </w:p>
        </w:tc>
        <w:tc>
          <w:tcPr>
            <w:tcW w:w="1810" w:type="dxa"/>
            <w:vAlign w:val="center"/>
          </w:tcPr>
          <w:p w:rsidR="003F0C7F" w:rsidRPr="00B759FA" w:rsidRDefault="003F0C7F" w:rsidP="00F346C2">
            <w:pPr>
              <w:ind w:left="-108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B759FA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Существующее положение</w:t>
            </w:r>
          </w:p>
          <w:p w:rsidR="003F0C7F" w:rsidRPr="00B759FA" w:rsidRDefault="003F0C7F" w:rsidP="00B759FA">
            <w:pPr>
              <w:ind w:left="-108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B759FA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(факт 202</w:t>
            </w:r>
            <w:r w:rsidR="00B759FA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3</w:t>
            </w:r>
            <w:r w:rsidRPr="00B759FA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 xml:space="preserve"> год)</w:t>
            </w:r>
          </w:p>
        </w:tc>
        <w:tc>
          <w:tcPr>
            <w:tcW w:w="1738" w:type="dxa"/>
            <w:vAlign w:val="center"/>
          </w:tcPr>
          <w:p w:rsidR="003F0C7F" w:rsidRPr="00B759FA" w:rsidRDefault="003F0C7F" w:rsidP="00F346C2">
            <w:pPr>
              <w:ind w:left="-108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B759FA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Ожидаемые показатели</w:t>
            </w:r>
          </w:p>
          <w:p w:rsidR="003F0C7F" w:rsidRPr="00B759FA" w:rsidRDefault="003F0C7F" w:rsidP="00F346C2">
            <w:pPr>
              <w:ind w:left="-108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B759FA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(2035 год)</w:t>
            </w:r>
          </w:p>
        </w:tc>
      </w:tr>
      <w:tr w:rsidR="003F0C7F" w:rsidRPr="003F0C7F" w:rsidTr="00B759FA">
        <w:tc>
          <w:tcPr>
            <w:tcW w:w="5070" w:type="dxa"/>
          </w:tcPr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</w:p>
        </w:tc>
        <w:tc>
          <w:tcPr>
            <w:tcW w:w="1129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ед.</w:t>
            </w:r>
          </w:p>
        </w:tc>
        <w:tc>
          <w:tcPr>
            <w:tcW w:w="1810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738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</w:tr>
      <w:tr w:rsidR="003F0C7F" w:rsidRPr="003F0C7F" w:rsidTr="00B759FA">
        <w:tc>
          <w:tcPr>
            <w:tcW w:w="5070" w:type="dxa"/>
          </w:tcPr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</w:p>
        </w:tc>
        <w:tc>
          <w:tcPr>
            <w:tcW w:w="1129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ед.</w:t>
            </w:r>
          </w:p>
        </w:tc>
        <w:tc>
          <w:tcPr>
            <w:tcW w:w="1810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738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</w:tr>
      <w:tr w:rsidR="003F0C7F" w:rsidRPr="003F0C7F" w:rsidTr="00B759FA">
        <w:trPr>
          <w:trHeight w:val="5744"/>
        </w:trPr>
        <w:tc>
          <w:tcPr>
            <w:tcW w:w="5070" w:type="dxa"/>
          </w:tcPr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Удельный расход условного топлива на единицу тепловой энергии, отпускаемой с коллекторов источников тепловой энергии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№38-01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№38-02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№38-03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№38-04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№38-05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№38-07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№38-08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№38-09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№38-10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№38-11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№38-12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№38-13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№38-14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№38-15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№38-16А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№38-17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№38-18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№38-19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№38-20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№38-21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№38-22</w:t>
            </w:r>
          </w:p>
          <w:p w:rsidR="003F0C7F" w:rsidRPr="00F346C2" w:rsidRDefault="003F0C7F" w:rsidP="00F346C2">
            <w:pPr>
              <w:ind w:right="34"/>
              <w:jc w:val="both"/>
              <w:rPr>
                <w:color w:val="00000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№38-2</w:t>
            </w:r>
            <w:r w:rsidR="00F346C2">
              <w:rPr>
                <w:rFonts w:ascii="Times New Roman" w:hAnsi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9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т.у.т</w:t>
            </w:r>
            <w:proofErr w:type="spellEnd"/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./ Гкал</w:t>
            </w:r>
          </w:p>
        </w:tc>
        <w:tc>
          <w:tcPr>
            <w:tcW w:w="1810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170,35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168,01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162,98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164,85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172,69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163,10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172,58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173,28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147,77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167,66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146,84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157,37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149,64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163,22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150,23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153,74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170,94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173,75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165,56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136,42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158,18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158,54</w:t>
            </w:r>
          </w:p>
        </w:tc>
        <w:tc>
          <w:tcPr>
            <w:tcW w:w="1738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170,35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168,01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162,98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164,85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172,69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163,10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172,58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173,28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147,77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167,66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146,84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157,37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149,64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163,22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150,23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153,74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170,94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173,75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165,56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136,42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158,18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158,54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</w:tr>
      <w:tr w:rsidR="003F0C7F" w:rsidRPr="003F0C7F" w:rsidTr="00B759FA">
        <w:tc>
          <w:tcPr>
            <w:tcW w:w="5070" w:type="dxa"/>
          </w:tcPr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Отношение величины технологических потерь тепловой энергии, теплоносителя к материальной характеристике тепловой сети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№38-01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№38-02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№38-03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№38-04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№38-05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№38-07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№38-08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№38-09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№38-10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№38-11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№38-12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№38-13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№38-14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№38-15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№38-16А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№38-17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№38-18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№38-19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№38-20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-Котельная №38-21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№38-22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№38-23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129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 xml:space="preserve">Гкал / </w:t>
            </w:r>
            <w:proofErr w:type="spellStart"/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м∙</w:t>
            </w:r>
            <w:proofErr w:type="gramStart"/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м</w:t>
            </w:r>
            <w:proofErr w:type="spellEnd"/>
            <w:proofErr w:type="gramEnd"/>
          </w:p>
        </w:tc>
        <w:tc>
          <w:tcPr>
            <w:tcW w:w="1810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2,17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2,76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1,42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2,56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5,23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2,40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4,38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0,96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0,78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1,53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0,87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1,57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0,31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1,81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0,18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0,21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1,44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1,37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1,61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0,17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0,86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1,54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738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2,17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2,76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1,42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2,56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5,23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2,40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4,38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0,96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0,78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1,53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0,87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1,57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0,31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1,81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0,18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0,21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1,44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1,37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1,61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0,17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0,86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1,54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</w:tr>
      <w:tr w:rsidR="003F0C7F" w:rsidRPr="003F0C7F" w:rsidTr="00B759FA">
        <w:tc>
          <w:tcPr>
            <w:tcW w:w="5070" w:type="dxa"/>
          </w:tcPr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Коэффициент использования установленной тепловой мощности: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№38-01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№38-02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№38-03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№38-04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№38-05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№38-07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№38-08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№38-09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№38-10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№38-11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№38-12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№38-13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№38-14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№38-15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№38-16А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№38-17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№38-18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№38-19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№38-20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№38-21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№38-22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№38-23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129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%</w:t>
            </w:r>
          </w:p>
        </w:tc>
        <w:tc>
          <w:tcPr>
            <w:tcW w:w="1810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12,78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9,90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8,16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17,56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13,00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21,75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14,08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8,58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15,26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10,58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12,07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11,26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5,90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4,25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22,84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15,00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5,32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17,53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7,79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6,88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17,50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5,20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738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12,78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9,90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8,16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17,56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13,00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21,75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14,08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8,58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15,26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10,58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12,07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11,26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5,90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4,25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22,84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15,00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5,32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17,53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7,79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6,88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17,50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5,20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</w:tr>
      <w:tr w:rsidR="003F0C7F" w:rsidRPr="003F0C7F" w:rsidTr="00B759FA">
        <w:tc>
          <w:tcPr>
            <w:tcW w:w="5070" w:type="dxa"/>
          </w:tcPr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Удельная материальная характеристика тепловых сетей, приведенная к расчетной тепловой нагрузке: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№38-01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№38-02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№38-03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№38-04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№38-05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№38-07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№38-08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№38-09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№38-10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№38-11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№38-12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№38-13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№38-14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№38-15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№38-16А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№38-17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№38-18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№38-19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№38-20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№38-21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№38-22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№38-23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129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м∙</w:t>
            </w:r>
            <w:proofErr w:type="gramStart"/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м</w:t>
            </w:r>
            <w:proofErr w:type="spellEnd"/>
            <w:proofErr w:type="gramEnd"/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/Гкал /ч</w:t>
            </w:r>
          </w:p>
        </w:tc>
        <w:tc>
          <w:tcPr>
            <w:tcW w:w="1810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120,64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128,48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221,94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54,27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132,11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104,32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79,41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401,68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347,69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545,55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150,56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141,08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355,75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318,55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756,59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219,82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215,05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390,25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1061,24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16,24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150,07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302,57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738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120,64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128,48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221,94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54,27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132,11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104,32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79,41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401,68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347,69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545,55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150,56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141,08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355,75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318,55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756,59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219,82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215,05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390,25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1061,24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16,24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150,07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302,57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</w:tr>
      <w:tr w:rsidR="003F0C7F" w:rsidRPr="003F0C7F" w:rsidTr="00B759FA">
        <w:tc>
          <w:tcPr>
            <w:tcW w:w="5070" w:type="dxa"/>
          </w:tcPr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</w:t>
            </w: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тепловой энергии в границах поселения</w:t>
            </w:r>
            <w:r w:rsidRPr="003F0C7F">
              <w:rPr>
                <w:rFonts w:ascii="Times New Roman" w:hAnsi="Times New Roman"/>
                <w:color w:val="2F5496" w:themeColor="accent5" w:themeShade="BF"/>
                <w:sz w:val="20"/>
                <w:szCs w:val="20"/>
              </w:rPr>
              <w:t xml:space="preserve">, </w:t>
            </w:r>
            <w:r w:rsidRPr="003F0C7F">
              <w:rPr>
                <w:rFonts w:ascii="Times New Roman" w:hAnsi="Times New Roman"/>
                <w:sz w:val="20"/>
                <w:szCs w:val="20"/>
              </w:rPr>
              <w:t>городского округа, города федерального значения)</w:t>
            </w:r>
          </w:p>
        </w:tc>
        <w:tc>
          <w:tcPr>
            <w:tcW w:w="1129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%</w:t>
            </w:r>
          </w:p>
        </w:tc>
        <w:tc>
          <w:tcPr>
            <w:tcW w:w="1810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738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</w:tr>
      <w:tr w:rsidR="003F0C7F" w:rsidRPr="003F0C7F" w:rsidTr="00B759FA">
        <w:tc>
          <w:tcPr>
            <w:tcW w:w="5070" w:type="dxa"/>
          </w:tcPr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Удельный расход условного топлива на отпуск электрической энергии</w:t>
            </w:r>
          </w:p>
        </w:tc>
        <w:tc>
          <w:tcPr>
            <w:tcW w:w="1129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т.у.т</w:t>
            </w:r>
            <w:proofErr w:type="spellEnd"/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./ кВт</w:t>
            </w:r>
          </w:p>
        </w:tc>
        <w:tc>
          <w:tcPr>
            <w:tcW w:w="1810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738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</w:tr>
      <w:tr w:rsidR="003F0C7F" w:rsidRPr="003F0C7F" w:rsidTr="00B759FA">
        <w:tc>
          <w:tcPr>
            <w:tcW w:w="5070" w:type="dxa"/>
          </w:tcPr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Доля отпуска тепловой энергии, осуществляемого потребителям по приборам учета, в общем объеме отпущенной тепловой энергии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№38-01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№38-02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№38-03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№38-04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№38-05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№38-07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№38-08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№38-09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№38-10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№38-11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№38-12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№38-13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№38-14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№38-15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№38-16А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№38-17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№38-18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№38-19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№38-20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№38-21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№38-22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№38-23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129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%</w:t>
            </w:r>
          </w:p>
        </w:tc>
        <w:tc>
          <w:tcPr>
            <w:tcW w:w="1810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70,05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38,82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21,42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62,28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82,05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41,35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86,30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36,43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27,65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87,32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61,59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46,08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87,60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83,67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85,35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33,69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57,67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31,4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738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100</w:t>
            </w:r>
          </w:p>
        </w:tc>
      </w:tr>
      <w:tr w:rsidR="003F0C7F" w:rsidRPr="003F0C7F" w:rsidTr="00B759FA">
        <w:tc>
          <w:tcPr>
            <w:tcW w:w="5070" w:type="dxa"/>
            <w:shd w:val="clear" w:color="auto" w:fill="auto"/>
          </w:tcPr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Средневзвешенный (по материальной характеристике) срок эксплуатации тепловых сетей (для каждой системы теплоснабжения)</w:t>
            </w:r>
          </w:p>
        </w:tc>
        <w:tc>
          <w:tcPr>
            <w:tcW w:w="1129" w:type="dxa"/>
            <w:shd w:val="clear" w:color="auto" w:fill="auto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лет</w:t>
            </w:r>
          </w:p>
        </w:tc>
        <w:tc>
          <w:tcPr>
            <w:tcW w:w="1810" w:type="dxa"/>
            <w:shd w:val="clear" w:color="auto" w:fill="auto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нет данных</w:t>
            </w:r>
          </w:p>
        </w:tc>
        <w:tc>
          <w:tcPr>
            <w:tcW w:w="1738" w:type="dxa"/>
            <w:shd w:val="clear" w:color="auto" w:fill="auto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10</w:t>
            </w:r>
          </w:p>
        </w:tc>
      </w:tr>
      <w:tr w:rsidR="003F0C7F" w:rsidRPr="003F0C7F" w:rsidTr="00B759FA">
        <w:tc>
          <w:tcPr>
            <w:tcW w:w="5070" w:type="dxa"/>
          </w:tcPr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Отношение материальной характеристики тепловых сетей, реконструированных за год, к общей материальной характеристике тепловых сетей </w:t>
            </w:r>
          </w:p>
        </w:tc>
        <w:tc>
          <w:tcPr>
            <w:tcW w:w="1129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%</w:t>
            </w:r>
          </w:p>
        </w:tc>
        <w:tc>
          <w:tcPr>
            <w:tcW w:w="1810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0,002</w:t>
            </w:r>
          </w:p>
        </w:tc>
        <w:tc>
          <w:tcPr>
            <w:tcW w:w="1738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</w:tr>
      <w:tr w:rsidR="003F0C7F" w:rsidRPr="003F0C7F" w:rsidTr="00B759FA">
        <w:tc>
          <w:tcPr>
            <w:tcW w:w="5070" w:type="dxa"/>
          </w:tcPr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gramStart"/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</w:t>
            </w:r>
            <w:proofErr w:type="gramEnd"/>
          </w:p>
        </w:tc>
        <w:tc>
          <w:tcPr>
            <w:tcW w:w="1129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%</w:t>
            </w:r>
          </w:p>
        </w:tc>
        <w:tc>
          <w:tcPr>
            <w:tcW w:w="1810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738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</w:tr>
    </w:tbl>
    <w:p w:rsidR="002359AB" w:rsidRDefault="002359AB" w:rsidP="00F346C2">
      <w:pPr>
        <w:ind w:right="-285"/>
        <w:sectPr w:rsidR="002359AB" w:rsidSect="00F346C2">
          <w:footerReference w:type="default" r:id="rId54"/>
          <w:footerReference w:type="first" r:id="rId55"/>
          <w:pgSz w:w="11906" w:h="16838"/>
          <w:pgMar w:top="851" w:right="851" w:bottom="851" w:left="1701" w:header="709" w:footer="680" w:gutter="0"/>
          <w:cols w:space="708"/>
          <w:titlePg/>
          <w:docGrid w:linePitch="360"/>
        </w:sectPr>
      </w:pPr>
    </w:p>
    <w:p w:rsidR="00A40A79" w:rsidRDefault="00A40A79" w:rsidP="00F346C2">
      <w:pPr>
        <w:pStyle w:val="1d"/>
        <w:ind w:right="-285"/>
        <w:jc w:val="center"/>
        <w:outlineLvl w:val="0"/>
      </w:pPr>
      <w:bookmarkStart w:id="180" w:name="_Toc82507287"/>
      <w:r>
        <w:lastRenderedPageBreak/>
        <w:t>15.</w:t>
      </w:r>
      <w:r w:rsidR="00F346C2">
        <w:t xml:space="preserve"> </w:t>
      </w:r>
      <w:r>
        <w:t>ЦЕНОВЫЕ (ТАРИФНЫЕ) ПОСЛЕДСТВИЯ</w:t>
      </w:r>
      <w:bookmarkEnd w:id="180"/>
    </w:p>
    <w:p w:rsidR="00403321" w:rsidRPr="00403321" w:rsidRDefault="00403321" w:rsidP="00B759FA">
      <w:pPr>
        <w:widowControl w:val="0"/>
        <w:suppressAutoHyphens/>
        <w:spacing w:after="0" w:line="276" w:lineRule="auto"/>
        <w:ind w:right="-285" w:firstLine="567"/>
        <w:jc w:val="both"/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</w:pPr>
      <w:r w:rsidRPr="00403321"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  <w:t>Ценовые последствия для потребителей тепловой энергии (тарифные последствия) рассчитываются по методу экономически обоснованных расходов при следующих условиях:</w:t>
      </w:r>
    </w:p>
    <w:p w:rsidR="00403321" w:rsidRPr="00403321" w:rsidRDefault="00403321" w:rsidP="00B759FA">
      <w:pPr>
        <w:widowControl w:val="0"/>
        <w:suppressAutoHyphens/>
        <w:spacing w:after="0" w:line="276" w:lineRule="auto"/>
        <w:ind w:right="-285" w:firstLine="567"/>
        <w:jc w:val="both"/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</w:pPr>
      <w:r w:rsidRPr="00403321"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  <w:t xml:space="preserve">-с учетом включения в тариф на тепловую энергии части капитальных вложений (инвестиций) в строительство, реконструкцию, техническое </w:t>
      </w:r>
      <w:r w:rsidRPr="00403321">
        <w:rPr>
          <w:rFonts w:ascii="Times New Roman" w:eastAsia="Calibri" w:hAnsi="Times New Roman" w:cs="Times New Roman"/>
          <w:sz w:val="28"/>
          <w:szCs w:val="24"/>
          <w:lang w:eastAsia="ru-RU" w:bidi="ru-RU"/>
        </w:rPr>
        <w:t xml:space="preserve">перевооружение и (или) модернизацию </w:t>
      </w:r>
      <w:r w:rsidRPr="00403321"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  <w:t>систем теплоснабжения с учетом предложенной схемы финансирования (с учетом инвестиционной надбавки);</w:t>
      </w:r>
    </w:p>
    <w:p w:rsidR="00403321" w:rsidRPr="00403321" w:rsidRDefault="00403321" w:rsidP="00B759FA">
      <w:pPr>
        <w:widowControl w:val="0"/>
        <w:suppressAutoHyphens/>
        <w:spacing w:after="0" w:line="276" w:lineRule="auto"/>
        <w:ind w:right="-285" w:firstLine="567"/>
        <w:jc w:val="both"/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</w:pPr>
      <w:r w:rsidRPr="00403321"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  <w:t>-без инвестиционной надбавки (использование собственных сре</w:t>
      </w:r>
      <w:proofErr w:type="gramStart"/>
      <w:r w:rsidRPr="00403321"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  <w:t>дств пр</w:t>
      </w:r>
      <w:proofErr w:type="gramEnd"/>
      <w:r w:rsidRPr="00403321"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  <w:t>едприятия без включения в тариф на тепловую энергию либо использование бюджетных средств).</w:t>
      </w:r>
    </w:p>
    <w:p w:rsidR="00403321" w:rsidRPr="00403321" w:rsidRDefault="00403321" w:rsidP="00B759FA">
      <w:pPr>
        <w:widowControl w:val="0"/>
        <w:suppressAutoHyphens/>
        <w:spacing w:after="0" w:line="276" w:lineRule="auto"/>
        <w:ind w:right="-285" w:firstLine="567"/>
        <w:jc w:val="both"/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</w:pPr>
      <w:r w:rsidRPr="00403321"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  <w:t xml:space="preserve">Прогнозные значения необходимой валовой выручки определяются с учетом производственных расходов товарного отпуска тепловой энергии за 2020 год, принятых по материалам, представленным организацией, индекс дефляторов, и с учетом изменения технико-экономических показателей работы оборудования при реализации проектов строительства, реконструкции, технического перевооружения </w:t>
      </w:r>
      <w:r w:rsidRPr="00403321">
        <w:rPr>
          <w:rFonts w:ascii="Times New Roman" w:eastAsia="Calibri" w:hAnsi="Times New Roman" w:cs="Times New Roman"/>
          <w:sz w:val="28"/>
          <w:szCs w:val="24"/>
          <w:lang w:eastAsia="ru-RU" w:bidi="ru-RU"/>
        </w:rPr>
        <w:t xml:space="preserve">и (или) модернизации </w:t>
      </w:r>
      <w:r w:rsidRPr="00403321"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  <w:t>систем теплоснабжения.</w:t>
      </w:r>
    </w:p>
    <w:p w:rsidR="00403321" w:rsidRDefault="00403321" w:rsidP="00922C18">
      <w:pPr>
        <w:pStyle w:val="afffffffff6"/>
      </w:pPr>
    </w:p>
    <w:p w:rsidR="00922C18" w:rsidRDefault="00922C18" w:rsidP="00922C18">
      <w:pPr>
        <w:spacing w:line="360" w:lineRule="auto"/>
        <w:ind w:firstLine="709"/>
        <w:jc w:val="both"/>
        <w:rPr>
          <w:rFonts w:ascii="Times New Roman" w:eastAsia="Calibri" w:hAnsi="Times New Roman" w:cs="Times New Roman"/>
          <w:sz w:val="28"/>
        </w:rPr>
        <w:sectPr w:rsidR="00922C18" w:rsidSect="00F346C2">
          <w:footerReference w:type="first" r:id="rId56"/>
          <w:pgSz w:w="11906" w:h="16838"/>
          <w:pgMar w:top="851" w:right="851" w:bottom="851" w:left="1701" w:header="709" w:footer="680" w:gutter="0"/>
          <w:cols w:space="708"/>
          <w:titlePg/>
          <w:docGrid w:linePitch="360"/>
        </w:sectPr>
      </w:pPr>
    </w:p>
    <w:p w:rsidR="001400E0" w:rsidRPr="001400E0" w:rsidRDefault="001400E0" w:rsidP="001400E0">
      <w:pPr>
        <w:spacing w:after="0" w:line="240" w:lineRule="auto"/>
        <w:ind w:right="170"/>
        <w:jc w:val="both"/>
        <w:rPr>
          <w:rFonts w:ascii="Times New Roman" w:eastAsia="Calibri" w:hAnsi="Times New Roman" w:cs="Times New Roman"/>
          <w:b/>
          <w:sz w:val="28"/>
          <w:szCs w:val="20"/>
        </w:rPr>
      </w:pPr>
      <w:bookmarkStart w:id="181" w:name="_Toc82353589"/>
      <w:bookmarkStart w:id="182" w:name="_Toc82499066"/>
      <w:bookmarkStart w:id="183" w:name="_Toc78277414"/>
      <w:r w:rsidRPr="001400E0">
        <w:rPr>
          <w:rFonts w:ascii="Times New Roman" w:hAnsi="Times New Roman" w:cs="Times New Roman"/>
          <w:sz w:val="20"/>
          <w:szCs w:val="20"/>
        </w:rPr>
        <w:lastRenderedPageBreak/>
        <w:t xml:space="preserve">Рисунок </w:t>
      </w:r>
      <w:r w:rsidR="003277E7" w:rsidRPr="001400E0">
        <w:rPr>
          <w:rFonts w:ascii="Times New Roman" w:hAnsi="Times New Roman" w:cs="Times New Roman"/>
          <w:sz w:val="20"/>
          <w:szCs w:val="20"/>
        </w:rPr>
        <w:fldChar w:fldCharType="begin"/>
      </w:r>
      <w:r w:rsidRPr="001400E0">
        <w:rPr>
          <w:rFonts w:ascii="Times New Roman" w:hAnsi="Times New Roman" w:cs="Times New Roman"/>
          <w:sz w:val="20"/>
          <w:szCs w:val="20"/>
        </w:rPr>
        <w:instrText xml:space="preserve"> SEQ Рисунок \* ARABIC </w:instrText>
      </w:r>
      <w:r w:rsidR="003277E7" w:rsidRPr="001400E0">
        <w:rPr>
          <w:rFonts w:ascii="Times New Roman" w:hAnsi="Times New Roman" w:cs="Times New Roman"/>
          <w:sz w:val="20"/>
          <w:szCs w:val="20"/>
        </w:rPr>
        <w:fldChar w:fldCharType="separate"/>
      </w:r>
      <w:r w:rsidR="00A82C55">
        <w:rPr>
          <w:rFonts w:ascii="Times New Roman" w:hAnsi="Times New Roman" w:cs="Times New Roman"/>
          <w:noProof/>
          <w:sz w:val="20"/>
          <w:szCs w:val="20"/>
        </w:rPr>
        <w:t>3</w:t>
      </w:r>
      <w:r w:rsidR="003277E7" w:rsidRPr="001400E0">
        <w:rPr>
          <w:rFonts w:ascii="Times New Roman" w:hAnsi="Times New Roman" w:cs="Times New Roman"/>
          <w:noProof/>
          <w:sz w:val="20"/>
          <w:szCs w:val="20"/>
        </w:rPr>
        <w:fldChar w:fldCharType="end"/>
      </w:r>
      <w:r w:rsidRPr="001400E0">
        <w:rPr>
          <w:rFonts w:ascii="Times New Roman" w:hAnsi="Times New Roman" w:cs="Times New Roman"/>
          <w:sz w:val="20"/>
          <w:szCs w:val="20"/>
        </w:rPr>
        <w:t>-</w:t>
      </w:r>
      <w:r w:rsidRPr="00357E7A">
        <w:rPr>
          <w:rFonts w:ascii="Times New Roman" w:hAnsi="Times New Roman" w:cs="Times New Roman"/>
          <w:sz w:val="20"/>
          <w:szCs w:val="20"/>
        </w:rPr>
        <w:t xml:space="preserve">Прогноз цен на тепловую энергию </w:t>
      </w:r>
      <w:proofErr w:type="spellStart"/>
      <w:r w:rsidR="005A5B1D">
        <w:rPr>
          <w:rFonts w:ascii="Times New Roman" w:hAnsi="Times New Roman" w:cs="Times New Roman"/>
          <w:sz w:val="20"/>
          <w:szCs w:val="20"/>
        </w:rPr>
        <w:t>Шпаковский</w:t>
      </w:r>
      <w:proofErr w:type="spellEnd"/>
      <w:r w:rsidR="005A5B1D">
        <w:rPr>
          <w:rFonts w:ascii="Times New Roman" w:hAnsi="Times New Roman" w:cs="Times New Roman"/>
          <w:sz w:val="20"/>
          <w:szCs w:val="20"/>
        </w:rPr>
        <w:t xml:space="preserve"> филиал ГУП СК «</w:t>
      </w:r>
      <w:proofErr w:type="spellStart"/>
      <w:r w:rsidR="005A5B1D">
        <w:rPr>
          <w:rFonts w:ascii="Times New Roman" w:hAnsi="Times New Roman" w:cs="Times New Roman"/>
          <w:sz w:val="20"/>
          <w:szCs w:val="20"/>
        </w:rPr>
        <w:t>Крайтеплоэнерго</w:t>
      </w:r>
      <w:proofErr w:type="spellEnd"/>
      <w:r w:rsidR="005A5B1D">
        <w:rPr>
          <w:rFonts w:ascii="Times New Roman" w:hAnsi="Times New Roman" w:cs="Times New Roman"/>
          <w:sz w:val="20"/>
          <w:szCs w:val="20"/>
        </w:rPr>
        <w:t>»</w:t>
      </w:r>
      <w:r w:rsidRPr="00357E7A">
        <w:rPr>
          <w:rFonts w:ascii="Times New Roman" w:hAnsi="Times New Roman" w:cs="Times New Roman"/>
          <w:sz w:val="20"/>
          <w:szCs w:val="20"/>
        </w:rPr>
        <w:t xml:space="preserve"> в части потребителей Шпаковского МО СК</w:t>
      </w:r>
      <w:bookmarkEnd w:id="181"/>
      <w:bookmarkEnd w:id="182"/>
    </w:p>
    <w:p w:rsidR="001400E0" w:rsidRPr="001400E0" w:rsidRDefault="001400E0" w:rsidP="001400E0">
      <w:pPr>
        <w:spacing w:after="0" w:line="360" w:lineRule="auto"/>
        <w:ind w:right="170"/>
        <w:jc w:val="both"/>
        <w:rPr>
          <w:rFonts w:ascii="Times New Roman" w:eastAsia="Calibri" w:hAnsi="Times New Roman" w:cs="Times New Roman"/>
          <w:sz w:val="28"/>
        </w:rPr>
      </w:pPr>
      <w:r w:rsidRPr="001400E0">
        <w:rPr>
          <w:rFonts w:ascii="Times New Roman" w:eastAsia="Calibri" w:hAnsi="Times New Roman" w:cs="Times New Roman"/>
          <w:noProof/>
          <w:sz w:val="28"/>
          <w:highlight w:val="yellow"/>
          <w:lang w:eastAsia="ru-RU"/>
        </w:rPr>
        <w:drawing>
          <wp:inline distT="0" distB="0" distL="0" distR="0">
            <wp:extent cx="9305925" cy="3695700"/>
            <wp:effectExtent l="0" t="0" r="0" b="0"/>
            <wp:docPr id="22" name="Диаграмма 2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7"/>
              </a:graphicData>
            </a:graphic>
          </wp:inline>
        </w:drawing>
      </w:r>
    </w:p>
    <w:p w:rsidR="00922C18" w:rsidRDefault="00922C18" w:rsidP="00440508">
      <w:pPr>
        <w:pStyle w:val="afffff9"/>
        <w:jc w:val="center"/>
      </w:pPr>
      <w:bookmarkStart w:id="184" w:name="_Toc83587371"/>
      <w:r>
        <w:t xml:space="preserve">Таблица </w:t>
      </w:r>
      <w:r w:rsidR="00DF31A5">
        <w:fldChar w:fldCharType="begin"/>
      </w:r>
      <w:r w:rsidR="00DF31A5">
        <w:instrText xml:space="preserve"> SEQ Таблица \* ARABIC </w:instrText>
      </w:r>
      <w:r w:rsidR="00DF31A5">
        <w:fldChar w:fldCharType="separate"/>
      </w:r>
      <w:r w:rsidR="00A82C55">
        <w:rPr>
          <w:noProof/>
        </w:rPr>
        <w:t>13</w:t>
      </w:r>
      <w:r w:rsidR="00DF31A5">
        <w:rPr>
          <w:noProof/>
        </w:rPr>
        <w:fldChar w:fldCharType="end"/>
      </w:r>
      <w:r>
        <w:t xml:space="preserve"> – </w:t>
      </w:r>
      <w:bookmarkEnd w:id="183"/>
      <w:r w:rsidR="002E0314">
        <w:t xml:space="preserve">Оценка ценовых </w:t>
      </w:r>
      <w:proofErr w:type="gramStart"/>
      <w:r w:rsidR="002E0314">
        <w:t xml:space="preserve">последствий реализации предлагаемых проектов схемы теплоснабжения </w:t>
      </w:r>
      <w:r w:rsidR="005C579A">
        <w:t>Шпаковского МО</w:t>
      </w:r>
      <w:proofErr w:type="gramEnd"/>
      <w:r w:rsidR="005C579A">
        <w:t xml:space="preserve"> СК</w:t>
      </w:r>
      <w:r w:rsidR="002E0314">
        <w:t xml:space="preserve"> для потребителей</w:t>
      </w:r>
      <w:bookmarkEnd w:id="184"/>
    </w:p>
    <w:tbl>
      <w:tblPr>
        <w:tblStyle w:val="600"/>
        <w:tblW w:w="15309" w:type="dxa"/>
        <w:tblLook w:val="04A0" w:firstRow="1" w:lastRow="0" w:firstColumn="1" w:lastColumn="0" w:noHBand="0" w:noVBand="1"/>
      </w:tblPr>
      <w:tblGrid>
        <w:gridCol w:w="7127"/>
        <w:gridCol w:w="1751"/>
        <w:gridCol w:w="2174"/>
        <w:gridCol w:w="1419"/>
        <w:gridCol w:w="1419"/>
        <w:gridCol w:w="1419"/>
      </w:tblGrid>
      <w:tr w:rsidR="00440508" w:rsidRPr="003C0109" w:rsidTr="00440508">
        <w:tc>
          <w:tcPr>
            <w:tcW w:w="7127" w:type="dxa"/>
            <w:shd w:val="clear" w:color="auto" w:fill="auto"/>
          </w:tcPr>
          <w:p w:rsidR="00440508" w:rsidRDefault="00440508" w:rsidP="002E03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182" w:type="dxa"/>
            <w:gridSpan w:val="5"/>
            <w:shd w:val="clear" w:color="auto" w:fill="auto"/>
            <w:vAlign w:val="center"/>
          </w:tcPr>
          <w:p w:rsidR="00440508" w:rsidRDefault="00440508" w:rsidP="00440508">
            <w:pPr>
              <w:jc w:val="center"/>
            </w:pPr>
            <w:r w:rsidRPr="00DB6A2A">
              <w:rPr>
                <w:rFonts w:ascii="Times New Roman" w:hAnsi="Times New Roman" w:cs="Times New Roman"/>
                <w:sz w:val="20"/>
                <w:szCs w:val="20"/>
              </w:rPr>
              <w:t>Величина прогнозных тарифов на соответствующий календарный год, руб./Гкал</w:t>
            </w:r>
          </w:p>
        </w:tc>
      </w:tr>
      <w:tr w:rsidR="00440508" w:rsidRPr="003C0109" w:rsidTr="00440508">
        <w:tc>
          <w:tcPr>
            <w:tcW w:w="7127" w:type="dxa"/>
            <w:shd w:val="clear" w:color="auto" w:fill="auto"/>
          </w:tcPr>
          <w:p w:rsidR="00440508" w:rsidRPr="003C0109" w:rsidRDefault="00440508" w:rsidP="002E03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Календарный год</w:t>
            </w:r>
          </w:p>
        </w:tc>
        <w:tc>
          <w:tcPr>
            <w:tcW w:w="1751" w:type="dxa"/>
            <w:shd w:val="clear" w:color="auto" w:fill="auto"/>
            <w:vAlign w:val="center"/>
          </w:tcPr>
          <w:p w:rsidR="00440508" w:rsidRPr="00357E7A" w:rsidRDefault="00440508" w:rsidP="002E0314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57E7A">
              <w:rPr>
                <w:rFonts w:ascii="Times New Roman" w:hAnsi="Times New Roman" w:cs="Times New Roman"/>
                <w:b/>
                <w:sz w:val="20"/>
                <w:szCs w:val="20"/>
              </w:rPr>
              <w:t>2023</w:t>
            </w:r>
          </w:p>
        </w:tc>
        <w:tc>
          <w:tcPr>
            <w:tcW w:w="2174" w:type="dxa"/>
            <w:shd w:val="clear" w:color="auto" w:fill="auto"/>
            <w:vAlign w:val="center"/>
          </w:tcPr>
          <w:p w:rsidR="00440508" w:rsidRPr="00357E7A" w:rsidRDefault="00440508" w:rsidP="002E0314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57E7A">
              <w:rPr>
                <w:rFonts w:ascii="Times New Roman" w:hAnsi="Times New Roman" w:cs="Times New Roman"/>
                <w:b/>
                <w:sz w:val="20"/>
                <w:szCs w:val="20"/>
              </w:rPr>
              <w:t>2024</w:t>
            </w:r>
          </w:p>
        </w:tc>
        <w:tc>
          <w:tcPr>
            <w:tcW w:w="1419" w:type="dxa"/>
            <w:shd w:val="clear" w:color="auto" w:fill="auto"/>
            <w:vAlign w:val="center"/>
          </w:tcPr>
          <w:p w:rsidR="00440508" w:rsidRPr="00357E7A" w:rsidRDefault="00440508" w:rsidP="002E0314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57E7A">
              <w:rPr>
                <w:rFonts w:ascii="Times New Roman" w:hAnsi="Times New Roman" w:cs="Times New Roman"/>
                <w:b/>
                <w:sz w:val="20"/>
                <w:szCs w:val="20"/>
              </w:rPr>
              <w:t>2025</w:t>
            </w:r>
          </w:p>
        </w:tc>
        <w:tc>
          <w:tcPr>
            <w:tcW w:w="1419" w:type="dxa"/>
            <w:shd w:val="clear" w:color="auto" w:fill="auto"/>
            <w:vAlign w:val="center"/>
          </w:tcPr>
          <w:p w:rsidR="00440508" w:rsidRPr="00357E7A" w:rsidRDefault="00440508" w:rsidP="00440508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57E7A">
              <w:rPr>
                <w:rFonts w:ascii="Times New Roman" w:hAnsi="Times New Roman" w:cs="Times New Roman"/>
                <w:b/>
                <w:sz w:val="20"/>
                <w:szCs w:val="20"/>
              </w:rPr>
              <w:t>202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6</w:t>
            </w:r>
          </w:p>
        </w:tc>
        <w:tc>
          <w:tcPr>
            <w:tcW w:w="1419" w:type="dxa"/>
            <w:shd w:val="clear" w:color="auto" w:fill="auto"/>
            <w:vAlign w:val="center"/>
          </w:tcPr>
          <w:p w:rsidR="00440508" w:rsidRPr="00357E7A" w:rsidRDefault="00440508" w:rsidP="002E0314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57E7A">
              <w:rPr>
                <w:rFonts w:ascii="Times New Roman" w:hAnsi="Times New Roman" w:cs="Times New Roman"/>
                <w:b/>
                <w:sz w:val="20"/>
                <w:szCs w:val="20"/>
              </w:rPr>
              <w:t>2027</w:t>
            </w:r>
          </w:p>
        </w:tc>
      </w:tr>
      <w:tr w:rsidR="00440508" w:rsidRPr="003C0109" w:rsidTr="00440508">
        <w:tc>
          <w:tcPr>
            <w:tcW w:w="7127" w:type="dxa"/>
            <w:shd w:val="clear" w:color="auto" w:fill="auto"/>
          </w:tcPr>
          <w:p w:rsidR="00440508" w:rsidRPr="003C0109" w:rsidRDefault="00440508" w:rsidP="003C010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sz w:val="20"/>
                <w:szCs w:val="20"/>
              </w:rPr>
              <w:t>без инвестиционной составляющей</w:t>
            </w:r>
          </w:p>
        </w:tc>
        <w:tc>
          <w:tcPr>
            <w:tcW w:w="1751" w:type="dxa"/>
            <w:shd w:val="clear" w:color="auto" w:fill="auto"/>
            <w:vAlign w:val="bottom"/>
          </w:tcPr>
          <w:p w:rsidR="00440508" w:rsidRPr="003C0109" w:rsidRDefault="00440508" w:rsidP="003C010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3827,36</w:t>
            </w:r>
          </w:p>
        </w:tc>
        <w:tc>
          <w:tcPr>
            <w:tcW w:w="2174" w:type="dxa"/>
            <w:shd w:val="clear" w:color="auto" w:fill="auto"/>
            <w:vAlign w:val="bottom"/>
          </w:tcPr>
          <w:p w:rsidR="00440508" w:rsidRPr="003C0109" w:rsidRDefault="00440508" w:rsidP="003C010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3980,45</w:t>
            </w:r>
          </w:p>
        </w:tc>
        <w:tc>
          <w:tcPr>
            <w:tcW w:w="1419" w:type="dxa"/>
            <w:shd w:val="clear" w:color="auto" w:fill="auto"/>
            <w:vAlign w:val="bottom"/>
          </w:tcPr>
          <w:p w:rsidR="00440508" w:rsidRPr="003C0109" w:rsidRDefault="00440508" w:rsidP="003C010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4139,67</w:t>
            </w:r>
          </w:p>
        </w:tc>
        <w:tc>
          <w:tcPr>
            <w:tcW w:w="1419" w:type="dxa"/>
            <w:shd w:val="clear" w:color="auto" w:fill="auto"/>
            <w:vAlign w:val="bottom"/>
          </w:tcPr>
          <w:p w:rsidR="00440508" w:rsidRPr="003C0109" w:rsidRDefault="00440508" w:rsidP="003C010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4305,26</w:t>
            </w:r>
          </w:p>
        </w:tc>
        <w:tc>
          <w:tcPr>
            <w:tcW w:w="1419" w:type="dxa"/>
            <w:shd w:val="clear" w:color="auto" w:fill="auto"/>
            <w:vAlign w:val="bottom"/>
          </w:tcPr>
          <w:p w:rsidR="00440508" w:rsidRPr="003C0109" w:rsidRDefault="00440508" w:rsidP="003C010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4477,47</w:t>
            </w:r>
          </w:p>
        </w:tc>
      </w:tr>
      <w:tr w:rsidR="00440508" w:rsidRPr="003C0109" w:rsidTr="00440508">
        <w:tc>
          <w:tcPr>
            <w:tcW w:w="7127" w:type="dxa"/>
            <w:shd w:val="clear" w:color="auto" w:fill="auto"/>
          </w:tcPr>
          <w:p w:rsidR="00440508" w:rsidRPr="003C0109" w:rsidRDefault="00440508" w:rsidP="003C010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sz w:val="20"/>
                <w:szCs w:val="20"/>
              </w:rPr>
              <w:t>реализации проектов с учетом инвестиционной составляющей</w:t>
            </w:r>
          </w:p>
        </w:tc>
        <w:tc>
          <w:tcPr>
            <w:tcW w:w="1751" w:type="dxa"/>
            <w:shd w:val="clear" w:color="auto" w:fill="auto"/>
            <w:vAlign w:val="bottom"/>
          </w:tcPr>
          <w:p w:rsidR="00440508" w:rsidRPr="003C0109" w:rsidRDefault="00440508" w:rsidP="003C010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3827,36</w:t>
            </w:r>
          </w:p>
        </w:tc>
        <w:tc>
          <w:tcPr>
            <w:tcW w:w="2174" w:type="dxa"/>
            <w:shd w:val="clear" w:color="auto" w:fill="auto"/>
            <w:vAlign w:val="bottom"/>
          </w:tcPr>
          <w:p w:rsidR="00440508" w:rsidRPr="003C0109" w:rsidRDefault="00440508" w:rsidP="003C010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4001,84</w:t>
            </w:r>
          </w:p>
        </w:tc>
        <w:tc>
          <w:tcPr>
            <w:tcW w:w="1419" w:type="dxa"/>
            <w:shd w:val="clear" w:color="auto" w:fill="auto"/>
            <w:vAlign w:val="bottom"/>
          </w:tcPr>
          <w:p w:rsidR="00440508" w:rsidRPr="003C0109" w:rsidRDefault="00440508" w:rsidP="003C010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4176,33</w:t>
            </w:r>
          </w:p>
        </w:tc>
        <w:tc>
          <w:tcPr>
            <w:tcW w:w="1419" w:type="dxa"/>
            <w:shd w:val="clear" w:color="auto" w:fill="auto"/>
            <w:vAlign w:val="bottom"/>
          </w:tcPr>
          <w:p w:rsidR="00440508" w:rsidRPr="003C0109" w:rsidRDefault="00440508" w:rsidP="003C010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4360,58</w:t>
            </w:r>
          </w:p>
        </w:tc>
        <w:tc>
          <w:tcPr>
            <w:tcW w:w="1419" w:type="dxa"/>
            <w:shd w:val="clear" w:color="auto" w:fill="auto"/>
            <w:vAlign w:val="bottom"/>
          </w:tcPr>
          <w:p w:rsidR="00440508" w:rsidRPr="003C0109" w:rsidRDefault="00440508" w:rsidP="003C010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4554,60</w:t>
            </w:r>
          </w:p>
        </w:tc>
      </w:tr>
      <w:tr w:rsidR="00440508" w:rsidRPr="003C0109" w:rsidTr="00440508">
        <w:tc>
          <w:tcPr>
            <w:tcW w:w="7127" w:type="dxa"/>
            <w:shd w:val="clear" w:color="auto" w:fill="auto"/>
          </w:tcPr>
          <w:p w:rsidR="00440508" w:rsidRPr="003C0109" w:rsidRDefault="00440508" w:rsidP="003C010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Календарный год</w:t>
            </w:r>
          </w:p>
        </w:tc>
        <w:tc>
          <w:tcPr>
            <w:tcW w:w="1751" w:type="dxa"/>
            <w:shd w:val="clear" w:color="auto" w:fill="auto"/>
            <w:vAlign w:val="center"/>
          </w:tcPr>
          <w:p w:rsidR="00440508" w:rsidRPr="00357E7A" w:rsidRDefault="00440508" w:rsidP="003C010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57E7A">
              <w:rPr>
                <w:rFonts w:ascii="Times New Roman" w:hAnsi="Times New Roman" w:cs="Times New Roman"/>
                <w:b/>
                <w:sz w:val="20"/>
                <w:szCs w:val="20"/>
              </w:rPr>
              <w:t>2031</w:t>
            </w:r>
          </w:p>
        </w:tc>
        <w:tc>
          <w:tcPr>
            <w:tcW w:w="2174" w:type="dxa"/>
            <w:shd w:val="clear" w:color="auto" w:fill="auto"/>
            <w:vAlign w:val="center"/>
          </w:tcPr>
          <w:p w:rsidR="00440508" w:rsidRPr="00357E7A" w:rsidRDefault="00440508" w:rsidP="003C010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57E7A">
              <w:rPr>
                <w:rFonts w:ascii="Times New Roman" w:hAnsi="Times New Roman" w:cs="Times New Roman"/>
                <w:b/>
                <w:sz w:val="20"/>
                <w:szCs w:val="20"/>
              </w:rPr>
              <w:t>2032</w:t>
            </w:r>
          </w:p>
        </w:tc>
        <w:tc>
          <w:tcPr>
            <w:tcW w:w="1419" w:type="dxa"/>
            <w:shd w:val="clear" w:color="auto" w:fill="auto"/>
            <w:vAlign w:val="center"/>
          </w:tcPr>
          <w:p w:rsidR="00440508" w:rsidRPr="00357E7A" w:rsidRDefault="00440508" w:rsidP="003C010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57E7A">
              <w:rPr>
                <w:rFonts w:ascii="Times New Roman" w:hAnsi="Times New Roman" w:cs="Times New Roman"/>
                <w:b/>
                <w:sz w:val="20"/>
                <w:szCs w:val="20"/>
              </w:rPr>
              <w:t>2033</w:t>
            </w:r>
          </w:p>
        </w:tc>
        <w:tc>
          <w:tcPr>
            <w:tcW w:w="1419" w:type="dxa"/>
            <w:shd w:val="clear" w:color="auto" w:fill="auto"/>
            <w:vAlign w:val="center"/>
          </w:tcPr>
          <w:p w:rsidR="00440508" w:rsidRPr="00357E7A" w:rsidRDefault="00440508" w:rsidP="003C010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57E7A">
              <w:rPr>
                <w:rFonts w:ascii="Times New Roman" w:hAnsi="Times New Roman" w:cs="Times New Roman"/>
                <w:b/>
                <w:sz w:val="20"/>
                <w:szCs w:val="20"/>
              </w:rPr>
              <w:t>2034</w:t>
            </w:r>
          </w:p>
        </w:tc>
        <w:tc>
          <w:tcPr>
            <w:tcW w:w="1419" w:type="dxa"/>
            <w:shd w:val="clear" w:color="auto" w:fill="auto"/>
            <w:vAlign w:val="center"/>
          </w:tcPr>
          <w:p w:rsidR="00440508" w:rsidRPr="00357E7A" w:rsidRDefault="00440508" w:rsidP="003C010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57E7A">
              <w:rPr>
                <w:rFonts w:ascii="Times New Roman" w:hAnsi="Times New Roman" w:cs="Times New Roman"/>
                <w:b/>
                <w:sz w:val="20"/>
                <w:szCs w:val="20"/>
              </w:rPr>
              <w:t>2035</w:t>
            </w:r>
          </w:p>
        </w:tc>
      </w:tr>
      <w:tr w:rsidR="00440508" w:rsidRPr="003C0109" w:rsidTr="00440508">
        <w:tc>
          <w:tcPr>
            <w:tcW w:w="7127" w:type="dxa"/>
            <w:shd w:val="clear" w:color="auto" w:fill="auto"/>
          </w:tcPr>
          <w:p w:rsidR="00440508" w:rsidRPr="003C0109" w:rsidRDefault="00440508" w:rsidP="003C010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sz w:val="20"/>
                <w:szCs w:val="20"/>
              </w:rPr>
              <w:t>без инвестиционной составляющей</w:t>
            </w:r>
          </w:p>
        </w:tc>
        <w:tc>
          <w:tcPr>
            <w:tcW w:w="1751" w:type="dxa"/>
            <w:shd w:val="clear" w:color="auto" w:fill="auto"/>
            <w:vAlign w:val="bottom"/>
          </w:tcPr>
          <w:p w:rsidR="00440508" w:rsidRPr="003C0109" w:rsidRDefault="00440508" w:rsidP="003C010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5238,01</w:t>
            </w:r>
          </w:p>
        </w:tc>
        <w:tc>
          <w:tcPr>
            <w:tcW w:w="2174" w:type="dxa"/>
            <w:shd w:val="clear" w:color="auto" w:fill="auto"/>
            <w:vAlign w:val="bottom"/>
          </w:tcPr>
          <w:p w:rsidR="00440508" w:rsidRPr="003C0109" w:rsidRDefault="00440508" w:rsidP="003C010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5447,53</w:t>
            </w:r>
          </w:p>
        </w:tc>
        <w:tc>
          <w:tcPr>
            <w:tcW w:w="1419" w:type="dxa"/>
            <w:shd w:val="clear" w:color="auto" w:fill="auto"/>
            <w:vAlign w:val="bottom"/>
          </w:tcPr>
          <w:p w:rsidR="00440508" w:rsidRPr="003C0109" w:rsidRDefault="00440508" w:rsidP="003C010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5665,43</w:t>
            </w:r>
          </w:p>
        </w:tc>
        <w:tc>
          <w:tcPr>
            <w:tcW w:w="1419" w:type="dxa"/>
            <w:shd w:val="clear" w:color="auto" w:fill="auto"/>
            <w:vAlign w:val="bottom"/>
          </w:tcPr>
          <w:p w:rsidR="00440508" w:rsidRPr="003C0109" w:rsidRDefault="00440508" w:rsidP="003C010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5892,04</w:t>
            </w:r>
          </w:p>
        </w:tc>
        <w:tc>
          <w:tcPr>
            <w:tcW w:w="1419" w:type="dxa"/>
            <w:shd w:val="clear" w:color="auto" w:fill="auto"/>
            <w:vAlign w:val="bottom"/>
          </w:tcPr>
          <w:p w:rsidR="00440508" w:rsidRPr="003C0109" w:rsidRDefault="00440508" w:rsidP="003C010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6127,73</w:t>
            </w:r>
          </w:p>
        </w:tc>
      </w:tr>
      <w:tr w:rsidR="00440508" w:rsidRPr="003C0109" w:rsidTr="00440508">
        <w:tc>
          <w:tcPr>
            <w:tcW w:w="7127" w:type="dxa"/>
            <w:shd w:val="clear" w:color="auto" w:fill="auto"/>
          </w:tcPr>
          <w:p w:rsidR="00440508" w:rsidRPr="003C0109" w:rsidRDefault="00440508" w:rsidP="003C010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sz w:val="20"/>
                <w:szCs w:val="20"/>
              </w:rPr>
              <w:t>реализации проектов с учетом инвестиционной составляющей</w:t>
            </w:r>
          </w:p>
        </w:tc>
        <w:tc>
          <w:tcPr>
            <w:tcW w:w="1751" w:type="dxa"/>
            <w:shd w:val="clear" w:color="auto" w:fill="auto"/>
            <w:vAlign w:val="bottom"/>
          </w:tcPr>
          <w:p w:rsidR="00440508" w:rsidRPr="003C0109" w:rsidRDefault="00440508" w:rsidP="003C010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5439,77</w:t>
            </w:r>
          </w:p>
        </w:tc>
        <w:tc>
          <w:tcPr>
            <w:tcW w:w="2174" w:type="dxa"/>
            <w:shd w:val="clear" w:color="auto" w:fill="auto"/>
            <w:vAlign w:val="bottom"/>
          </w:tcPr>
          <w:p w:rsidR="00440508" w:rsidRPr="003C0109" w:rsidRDefault="00440508" w:rsidP="003C010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5691,67</w:t>
            </w:r>
          </w:p>
        </w:tc>
        <w:tc>
          <w:tcPr>
            <w:tcW w:w="1419" w:type="dxa"/>
            <w:shd w:val="clear" w:color="auto" w:fill="auto"/>
            <w:vAlign w:val="bottom"/>
          </w:tcPr>
          <w:p w:rsidR="00440508" w:rsidRPr="003C0109" w:rsidRDefault="00440508" w:rsidP="003C010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5957,17</w:t>
            </w:r>
          </w:p>
        </w:tc>
        <w:tc>
          <w:tcPr>
            <w:tcW w:w="1419" w:type="dxa"/>
            <w:shd w:val="clear" w:color="auto" w:fill="auto"/>
            <w:vAlign w:val="bottom"/>
          </w:tcPr>
          <w:p w:rsidR="00440508" w:rsidRPr="003C0109" w:rsidRDefault="00440508" w:rsidP="003C010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6237,01</w:t>
            </w:r>
          </w:p>
        </w:tc>
        <w:tc>
          <w:tcPr>
            <w:tcW w:w="1419" w:type="dxa"/>
            <w:shd w:val="clear" w:color="auto" w:fill="auto"/>
            <w:vAlign w:val="bottom"/>
          </w:tcPr>
          <w:p w:rsidR="00440508" w:rsidRPr="003C0109" w:rsidRDefault="00440508" w:rsidP="003C010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6531,96</w:t>
            </w:r>
          </w:p>
        </w:tc>
      </w:tr>
    </w:tbl>
    <w:p w:rsidR="00214B6E" w:rsidRDefault="00922C18" w:rsidP="00214B6E">
      <w:pPr>
        <w:tabs>
          <w:tab w:val="left" w:pos="6525"/>
        </w:tabs>
      </w:pPr>
      <w:r>
        <w:tab/>
      </w:r>
      <w:r w:rsidR="00214B6E">
        <w:br w:type="page"/>
      </w:r>
    </w:p>
    <w:p w:rsidR="00214B6E" w:rsidRDefault="00214B6E" w:rsidP="00922C18">
      <w:pPr>
        <w:tabs>
          <w:tab w:val="left" w:pos="6525"/>
        </w:tabs>
        <w:sectPr w:rsidR="00214B6E" w:rsidSect="00922C18">
          <w:pgSz w:w="16838" w:h="11906" w:orient="landscape"/>
          <w:pgMar w:top="1701" w:right="1134" w:bottom="851" w:left="1134" w:header="709" w:footer="1080" w:gutter="0"/>
          <w:cols w:space="708"/>
          <w:titlePg/>
          <w:docGrid w:linePitch="360"/>
        </w:sectPr>
      </w:pPr>
    </w:p>
    <w:p w:rsidR="00214B6E" w:rsidRDefault="00214B6E" w:rsidP="00B759FA">
      <w:pPr>
        <w:pStyle w:val="afffffffff6"/>
        <w:spacing w:line="276" w:lineRule="auto"/>
        <w:ind w:right="-285"/>
        <w:rPr>
          <w:rFonts w:ascii="TimesNewRomanPSMT" w:hAnsi="TimesNewRomanPSMT" w:cstheme="minorBidi"/>
          <w:color w:val="000000"/>
        </w:rPr>
      </w:pPr>
      <w:r w:rsidRPr="005C579A">
        <w:rPr>
          <w:rFonts w:ascii="TimesNewRomanPSMT" w:hAnsi="TimesNewRomanPSMT" w:cstheme="minorBidi"/>
          <w:color w:val="000000"/>
        </w:rPr>
        <w:lastRenderedPageBreak/>
        <w:t>Из приведенной диаграммы видно, что включение в тариф на тепловую</w:t>
      </w:r>
      <w:r w:rsidR="002E1D72">
        <w:rPr>
          <w:rFonts w:ascii="TimesNewRomanPSMT" w:hAnsi="TimesNewRomanPSMT" w:cstheme="minorBidi"/>
          <w:color w:val="000000"/>
        </w:rPr>
        <w:t xml:space="preserve"> </w:t>
      </w:r>
      <w:r w:rsidRPr="005C579A">
        <w:rPr>
          <w:rFonts w:ascii="TimesNewRomanPSMT" w:hAnsi="TimesNewRomanPSMT" w:cstheme="minorBidi"/>
          <w:color w:val="000000"/>
        </w:rPr>
        <w:t>энергию возврата инвестиций с целью реконструкции участков тепловой</w:t>
      </w:r>
      <w:r w:rsidR="002E1D72">
        <w:rPr>
          <w:rFonts w:ascii="TimesNewRomanPSMT" w:hAnsi="TimesNewRomanPSMT" w:cstheme="minorBidi"/>
          <w:color w:val="000000"/>
        </w:rPr>
        <w:t xml:space="preserve"> </w:t>
      </w:r>
      <w:r w:rsidRPr="005C579A">
        <w:rPr>
          <w:rFonts w:ascii="TimesNewRomanPSMT" w:hAnsi="TimesNewRomanPSMT" w:cstheme="minorBidi"/>
          <w:color w:val="000000"/>
        </w:rPr>
        <w:t>сети в с</w:t>
      </w:r>
      <w:r>
        <w:rPr>
          <w:rFonts w:ascii="TimesNewRomanPSMT" w:hAnsi="TimesNewRomanPSMT" w:cstheme="minorBidi"/>
          <w:color w:val="000000"/>
        </w:rPr>
        <w:t>в</w:t>
      </w:r>
      <w:r w:rsidRPr="005C579A">
        <w:rPr>
          <w:rFonts w:ascii="TimesNewRomanPSMT" w:hAnsi="TimesNewRomanPSMT" w:cstheme="minorBidi"/>
          <w:color w:val="000000"/>
        </w:rPr>
        <w:t>язи с истекшим сроком эксплуатации приведет к резкому росту</w:t>
      </w:r>
      <w:r w:rsidR="002E1D72">
        <w:rPr>
          <w:rFonts w:ascii="TimesNewRomanPSMT" w:hAnsi="TimesNewRomanPSMT" w:cstheme="minorBidi"/>
          <w:color w:val="000000"/>
        </w:rPr>
        <w:t xml:space="preserve"> </w:t>
      </w:r>
      <w:r w:rsidRPr="005C579A">
        <w:rPr>
          <w:rFonts w:ascii="TimesNewRomanPSMT" w:hAnsi="TimesNewRomanPSMT" w:cstheme="minorBidi"/>
          <w:color w:val="000000"/>
        </w:rPr>
        <w:t>экономически обоснованного тарифа на тепловую энергию и возврат</w:t>
      </w:r>
      <w:r w:rsidR="002E1D72">
        <w:rPr>
          <w:rFonts w:ascii="TimesNewRomanPSMT" w:hAnsi="TimesNewRomanPSMT" w:cstheme="minorBidi"/>
          <w:color w:val="000000"/>
        </w:rPr>
        <w:t xml:space="preserve"> </w:t>
      </w:r>
      <w:r w:rsidRPr="005C579A">
        <w:rPr>
          <w:rFonts w:ascii="TimesNewRomanPSMT" w:hAnsi="TimesNewRomanPSMT" w:cstheme="minorBidi"/>
          <w:color w:val="000000"/>
        </w:rPr>
        <w:t>инвестиций до 2036 года не будет осуществлен.</w:t>
      </w:r>
    </w:p>
    <w:p w:rsidR="003F0C7F" w:rsidRDefault="00214B6E" w:rsidP="00B759FA">
      <w:pPr>
        <w:pStyle w:val="afffffffff6"/>
        <w:spacing w:line="276" w:lineRule="auto"/>
        <w:ind w:right="-285"/>
        <w:rPr>
          <w:rFonts w:ascii="TimesNewRomanPSMT" w:hAnsi="TimesNewRomanPSMT" w:cstheme="minorBidi"/>
          <w:color w:val="000000"/>
        </w:rPr>
      </w:pPr>
      <w:r w:rsidRPr="005C579A">
        <w:rPr>
          <w:rFonts w:ascii="TimesNewRomanPSMT" w:hAnsi="TimesNewRomanPSMT" w:cstheme="minorBidi"/>
          <w:color w:val="000000"/>
        </w:rPr>
        <w:t>Инвестором для реализации данных проектов может выступить</w:t>
      </w:r>
      <w:r w:rsidR="002E1D72">
        <w:rPr>
          <w:rFonts w:ascii="TimesNewRomanPSMT" w:hAnsi="TimesNewRomanPSMT" w:cstheme="minorBidi"/>
          <w:color w:val="000000"/>
        </w:rPr>
        <w:t xml:space="preserve"> </w:t>
      </w:r>
      <w:r w:rsidRPr="005C579A">
        <w:rPr>
          <w:rFonts w:ascii="TimesNewRomanPSMT" w:hAnsi="TimesNewRomanPSMT" w:cstheme="minorBidi"/>
          <w:color w:val="000000"/>
        </w:rPr>
        <w:t>бюджет, путем включения данных мероприятий в программы,</w:t>
      </w:r>
      <w:r w:rsidR="002E1D72">
        <w:rPr>
          <w:rFonts w:ascii="TimesNewRomanPSMT" w:hAnsi="TimesNewRomanPSMT" w:cstheme="minorBidi"/>
          <w:color w:val="000000"/>
        </w:rPr>
        <w:t xml:space="preserve"> </w:t>
      </w:r>
      <w:r w:rsidRPr="005C579A">
        <w:rPr>
          <w:rFonts w:ascii="TimesNewRomanPSMT" w:hAnsi="TimesNewRomanPSMT" w:cstheme="minorBidi"/>
          <w:color w:val="000000"/>
        </w:rPr>
        <w:t>финансируемые из разных уровней бюджета (местного, регионального,</w:t>
      </w:r>
      <w:r w:rsidR="002E1D72">
        <w:rPr>
          <w:rFonts w:ascii="TimesNewRomanPSMT" w:hAnsi="TimesNewRomanPSMT" w:cstheme="minorBidi"/>
          <w:color w:val="000000"/>
        </w:rPr>
        <w:t xml:space="preserve"> </w:t>
      </w:r>
      <w:r w:rsidRPr="005C579A">
        <w:rPr>
          <w:rFonts w:ascii="TimesNewRomanPSMT" w:hAnsi="TimesNewRomanPSMT" w:cstheme="minorBidi"/>
          <w:color w:val="000000"/>
        </w:rPr>
        <w:t>федерального).</w:t>
      </w:r>
      <w:r w:rsidR="002E1D72">
        <w:rPr>
          <w:rFonts w:ascii="TimesNewRomanPSMT" w:hAnsi="TimesNewRomanPSMT" w:cstheme="minorBidi"/>
          <w:color w:val="000000"/>
        </w:rPr>
        <w:t xml:space="preserve"> </w:t>
      </w:r>
      <w:r w:rsidRPr="005C579A">
        <w:rPr>
          <w:rFonts w:ascii="TimesNewRomanPSMT" w:hAnsi="TimesNewRomanPSMT" w:cstheme="minorBidi"/>
          <w:color w:val="000000"/>
        </w:rPr>
        <w:t>Инвестировать данные проекты возможно и в рамках концессионных</w:t>
      </w:r>
      <w:r w:rsidR="002E1D72">
        <w:rPr>
          <w:rFonts w:ascii="TimesNewRomanPSMT" w:hAnsi="TimesNewRomanPSMT" w:cstheme="minorBidi"/>
          <w:color w:val="000000"/>
        </w:rPr>
        <w:t xml:space="preserve"> </w:t>
      </w:r>
      <w:r w:rsidRPr="005C579A">
        <w:rPr>
          <w:rFonts w:ascii="TimesNewRomanPSMT" w:hAnsi="TimesNewRomanPSMT" w:cstheme="minorBidi"/>
          <w:color w:val="000000"/>
        </w:rPr>
        <w:t>соглашений, где инвестором, будут профинансированы данные</w:t>
      </w:r>
      <w:r w:rsidR="002E1D72">
        <w:rPr>
          <w:rFonts w:ascii="TimesNewRomanPSMT" w:hAnsi="TimesNewRomanPSMT" w:cstheme="minorBidi"/>
          <w:color w:val="000000"/>
        </w:rPr>
        <w:t xml:space="preserve"> </w:t>
      </w:r>
      <w:r w:rsidRPr="005C579A">
        <w:rPr>
          <w:rFonts w:ascii="TimesNewRomanPSMT" w:hAnsi="TimesNewRomanPSMT" w:cstheme="minorBidi"/>
          <w:color w:val="000000"/>
        </w:rPr>
        <w:t>мероприятия.</w:t>
      </w:r>
    </w:p>
    <w:p w:rsidR="00B759FA" w:rsidRDefault="00214B6E" w:rsidP="002E1D72">
      <w:pPr>
        <w:pStyle w:val="afffffffff6"/>
        <w:spacing w:line="276" w:lineRule="auto"/>
        <w:ind w:right="-285"/>
        <w:rPr>
          <w:rFonts w:ascii="TimesNewRomanPSMT" w:hAnsi="TimesNewRomanPSMT" w:cstheme="minorBidi"/>
          <w:color w:val="000000"/>
        </w:rPr>
      </w:pPr>
      <w:r w:rsidRPr="005C579A">
        <w:rPr>
          <w:rFonts w:ascii="TimesNewRomanPSMT" w:hAnsi="TimesNewRomanPSMT" w:cstheme="minorBidi"/>
          <w:color w:val="000000"/>
        </w:rPr>
        <w:t>При этом следует учесть, что проекты по замене сетей, исчерпавших</w:t>
      </w:r>
      <w:r w:rsidR="002E1D72">
        <w:rPr>
          <w:rFonts w:ascii="TimesNewRomanPSMT" w:hAnsi="TimesNewRomanPSMT" w:cstheme="minorBidi"/>
          <w:color w:val="000000"/>
        </w:rPr>
        <w:t xml:space="preserve"> </w:t>
      </w:r>
      <w:r w:rsidRPr="005C579A">
        <w:rPr>
          <w:rFonts w:ascii="TimesNewRomanPSMT" w:hAnsi="TimesNewRomanPSMT" w:cstheme="minorBidi"/>
          <w:color w:val="000000"/>
        </w:rPr>
        <w:t>свой нормативный эксплуатационный ресурс, являются низкоэффективными</w:t>
      </w:r>
      <w:r w:rsidR="002E1D72">
        <w:rPr>
          <w:rFonts w:ascii="TimesNewRomanPSMT" w:hAnsi="TimesNewRomanPSMT" w:cstheme="minorBidi"/>
          <w:color w:val="000000"/>
        </w:rPr>
        <w:t xml:space="preserve"> </w:t>
      </w:r>
      <w:r w:rsidRPr="005C579A">
        <w:rPr>
          <w:rFonts w:ascii="TimesNewRomanPSMT" w:hAnsi="TimesNewRomanPSMT" w:cstheme="minorBidi"/>
          <w:color w:val="000000"/>
        </w:rPr>
        <w:t>и практически на всей территории Российской Федерации по населенным</w:t>
      </w:r>
      <w:r w:rsidR="002E1D72">
        <w:rPr>
          <w:rFonts w:ascii="TimesNewRomanPSMT" w:hAnsi="TimesNewRomanPSMT" w:cstheme="minorBidi"/>
          <w:color w:val="000000"/>
        </w:rPr>
        <w:t xml:space="preserve"> </w:t>
      </w:r>
      <w:r w:rsidRPr="005C579A">
        <w:rPr>
          <w:rFonts w:ascii="TimesNewRomanPSMT" w:hAnsi="TimesNewRomanPSMT" w:cstheme="minorBidi"/>
          <w:color w:val="000000"/>
        </w:rPr>
        <w:t>пунктам численностью менее чем 100 тысяч человек финансируются из</w:t>
      </w:r>
      <w:r w:rsidR="002E1D72">
        <w:rPr>
          <w:rFonts w:ascii="TimesNewRomanPSMT" w:hAnsi="TimesNewRomanPSMT" w:cstheme="minorBidi"/>
          <w:color w:val="000000"/>
        </w:rPr>
        <w:t xml:space="preserve"> </w:t>
      </w:r>
      <w:r w:rsidRPr="005C579A">
        <w:rPr>
          <w:rFonts w:ascii="TimesNewRomanPSMT" w:hAnsi="TimesNewRomanPSMT" w:cstheme="minorBidi"/>
          <w:color w:val="000000"/>
        </w:rPr>
        <w:t>региональных бюджетов в рамках соответствующих программ.</w:t>
      </w:r>
    </w:p>
    <w:p w:rsidR="00440508" w:rsidRDefault="00440508" w:rsidP="002E1D72">
      <w:pPr>
        <w:pStyle w:val="afffffffff6"/>
        <w:spacing w:line="276" w:lineRule="auto"/>
        <w:ind w:right="-285"/>
        <w:sectPr w:rsidR="00440508" w:rsidSect="00B759FA">
          <w:pgSz w:w="11906" w:h="16838"/>
          <w:pgMar w:top="851" w:right="851" w:bottom="851" w:left="1701" w:header="709" w:footer="1077" w:gutter="0"/>
          <w:cols w:space="708"/>
          <w:titlePg/>
          <w:docGrid w:linePitch="360"/>
        </w:sectPr>
      </w:pPr>
    </w:p>
    <w:p w:rsidR="00E736FD" w:rsidRPr="00922C18" w:rsidRDefault="00E736FD" w:rsidP="00922C18">
      <w:pPr>
        <w:tabs>
          <w:tab w:val="left" w:pos="6525"/>
        </w:tabs>
      </w:pPr>
    </w:p>
    <w:sectPr w:rsidR="00E736FD" w:rsidRPr="00922C18" w:rsidSect="00214B6E">
      <w:pgSz w:w="11906" w:h="16838"/>
      <w:pgMar w:top="1134" w:right="851" w:bottom="1134" w:left="1701" w:header="709" w:footer="107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F31A5" w:rsidRDefault="00DF31A5" w:rsidP="00015BA8">
      <w:pPr>
        <w:spacing w:after="0" w:line="240" w:lineRule="auto"/>
      </w:pPr>
      <w:r>
        <w:separator/>
      </w:r>
    </w:p>
  </w:endnote>
  <w:endnote w:type="continuationSeparator" w:id="0">
    <w:p w:rsidR="00DF31A5" w:rsidRDefault="00DF31A5" w:rsidP="00015B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PragmaticaCTT">
    <w:altName w:val="Arial"/>
    <w:charset w:val="CC"/>
    <w:family w:val="swiss"/>
    <w:pitch w:val="variable"/>
    <w:sig w:usb0="00000203" w:usb1="00000000" w:usb2="00000000" w:usb3="00000000" w:csb0="00000005" w:csb1="00000000"/>
  </w:font>
  <w:font w:name="BalticaC">
    <w:altName w:val="Courier New"/>
    <w:panose1 w:val="00000000000000000000"/>
    <w:charset w:val="00"/>
    <w:family w:val="decorative"/>
    <w:notTrueType/>
    <w:pitch w:val="variable"/>
    <w:sig w:usb0="00000003" w:usb1="00000000" w:usb2="00000000" w:usb3="00000000" w:csb0="00000001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Corbel">
    <w:panose1 w:val="020B0503020204020204"/>
    <w:charset w:val="CC"/>
    <w:family w:val="swiss"/>
    <w:pitch w:val="variable"/>
    <w:sig w:usb0="A00002EF" w:usb1="4000A44B" w:usb2="00000000" w:usb3="00000000" w:csb0="0000019F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Franklin Gothic Medium">
    <w:panose1 w:val="020B0603020102020204"/>
    <w:charset w:val="CC"/>
    <w:family w:val="swiss"/>
    <w:pitch w:val="variable"/>
    <w:sig w:usb0="00000287" w:usb1="00000000" w:usb2="00000000" w:usb3="00000000" w:csb0="0000009F" w:csb1="00000000"/>
  </w:font>
  <w:font w:name="PT Astra Serif">
    <w:altName w:val="Times New Roman"/>
    <w:charset w:val="01"/>
    <w:family w:val="roman"/>
    <w:pitch w:val="default"/>
  </w:font>
  <w:font w:name="Noto Sans Devanagari">
    <w:altName w:val="Times New Roman"/>
    <w:panose1 w:val="00000000000000000000"/>
    <w:charset w:val="00"/>
    <w:family w:val="roman"/>
    <w:notTrueType/>
    <w:pitch w:val="default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TimesNewRomanPSMT">
    <w:altName w:val="Times New Roman"/>
    <w:panose1 w:val="00000000000000000000"/>
    <w:charset w:val="00"/>
    <w:family w:val="roman"/>
    <w:notTrueType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0"/>
        <w:szCs w:val="20"/>
      </w:rPr>
      <w:id w:val="-904297799"/>
      <w:docPartObj>
        <w:docPartGallery w:val="Page Numbers (Bottom of Page)"/>
        <w:docPartUnique/>
      </w:docPartObj>
    </w:sdtPr>
    <w:sdtEndPr/>
    <w:sdtContent>
      <w:sdt>
        <w:sdtPr>
          <w:rPr>
            <w:rFonts w:ascii="Times New Roman" w:hAnsi="Times New Roman" w:cs="Times New Roman"/>
            <w:b/>
            <w:sz w:val="20"/>
            <w:szCs w:val="20"/>
          </w:rPr>
          <w:id w:val="1398702642"/>
          <w:docPartObj>
            <w:docPartGallery w:val="Page Numbers (Top of Page)"/>
            <w:docPartUnique/>
          </w:docPartObj>
        </w:sdtPr>
        <w:sdtEndPr>
          <w:rPr>
            <w:b w:val="0"/>
          </w:rPr>
        </w:sdtEndPr>
        <w:sdtContent>
          <w:p w:rsidR="003644C1" w:rsidRPr="00071DD6" w:rsidRDefault="003644C1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А</w:t>
            </w: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0</w:t>
            </w:r>
          </w:p>
          <w:p w:rsidR="003644C1" w:rsidRPr="00050C26" w:rsidRDefault="003644C1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0C26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050C26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44C1" w:rsidRPr="00071DD6" w:rsidRDefault="003644C1" w:rsidP="00071DD6">
    <w:pPr>
      <w:pStyle w:val="a9"/>
      <w:jc w:val="center"/>
      <w:rPr>
        <w:rFonts w:ascii="Times New Roman" w:hAnsi="Times New Roman" w:cs="Times New Roman"/>
        <w:sz w:val="20"/>
        <w:szCs w:val="20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0"/>
        <w:szCs w:val="20"/>
      </w:rPr>
      <w:id w:val="-1946306837"/>
      <w:docPartObj>
        <w:docPartGallery w:val="Page Numbers (Bottom of Page)"/>
        <w:docPartUnique/>
      </w:docPartObj>
    </w:sdtPr>
    <w:sdtEndPr/>
    <w:sdtContent>
      <w:sdt>
        <w:sdtPr>
          <w:rPr>
            <w:rFonts w:ascii="Times New Roman" w:hAnsi="Times New Roman" w:cs="Times New Roman"/>
            <w:b/>
            <w:sz w:val="20"/>
            <w:szCs w:val="20"/>
          </w:rPr>
          <w:id w:val="-1012912376"/>
          <w:docPartObj>
            <w:docPartGallery w:val="Page Numbers (Top of Page)"/>
            <w:docPartUnique/>
          </w:docPartObj>
        </w:sdtPr>
        <w:sdtEndPr>
          <w:rPr>
            <w:b w:val="0"/>
          </w:rPr>
        </w:sdtEndPr>
        <w:sdtContent>
          <w:p w:rsidR="003644C1" w:rsidRPr="00071DD6" w:rsidRDefault="003644C1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</w:t>
            </w:r>
          </w:p>
          <w:p w:rsidR="003644C1" w:rsidRPr="00050C26" w:rsidRDefault="003644C1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0C26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8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050C26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406909293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0"/>
        <w:szCs w:val="20"/>
      </w:rPr>
    </w:sdtEndPr>
    <w:sdtContent>
      <w:sdt>
        <w:sdtPr>
          <w:rPr>
            <w:rFonts w:ascii="Times New Roman" w:hAnsi="Times New Roman" w:cs="Times New Roman"/>
            <w:sz w:val="20"/>
            <w:szCs w:val="20"/>
          </w:rPr>
          <w:id w:val="305129102"/>
          <w:docPartObj>
            <w:docPartGallery w:val="Page Numbers (Top of Page)"/>
            <w:docPartUnique/>
          </w:docPartObj>
        </w:sdtPr>
        <w:sdtEndPr/>
        <w:sdtContent>
          <w:p w:rsidR="003644C1" w:rsidRPr="00071DD6" w:rsidRDefault="003644C1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</w:t>
            </w:r>
          </w:p>
          <w:p w:rsidR="003644C1" w:rsidRPr="00071DD6" w:rsidRDefault="003644C1">
            <w:pPr>
              <w:pStyle w:val="a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7</w: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071DD6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0"/>
        <w:szCs w:val="20"/>
      </w:rPr>
      <w:id w:val="1262958936"/>
      <w:docPartObj>
        <w:docPartGallery w:val="Page Numbers (Bottom of Page)"/>
        <w:docPartUnique/>
      </w:docPartObj>
    </w:sdtPr>
    <w:sdtEndPr/>
    <w:sdtContent>
      <w:sdt>
        <w:sdtPr>
          <w:rPr>
            <w:rFonts w:ascii="Times New Roman" w:hAnsi="Times New Roman" w:cs="Times New Roman"/>
            <w:b/>
            <w:sz w:val="20"/>
            <w:szCs w:val="20"/>
          </w:rPr>
          <w:id w:val="1144013607"/>
          <w:docPartObj>
            <w:docPartGallery w:val="Page Numbers (Top of Page)"/>
            <w:docPartUnique/>
          </w:docPartObj>
        </w:sdtPr>
        <w:sdtEndPr>
          <w:rPr>
            <w:b w:val="0"/>
          </w:rPr>
        </w:sdtEndPr>
        <w:sdtContent>
          <w:p w:rsidR="003644C1" w:rsidRPr="00071DD6" w:rsidRDefault="003644C1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2</w:t>
            </w:r>
          </w:p>
          <w:p w:rsidR="003644C1" w:rsidRPr="00050C26" w:rsidRDefault="003644C1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0C26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10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050C26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935020345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0"/>
        <w:szCs w:val="20"/>
      </w:rPr>
    </w:sdtEndPr>
    <w:sdtContent>
      <w:sdt>
        <w:sdtPr>
          <w:rPr>
            <w:rFonts w:ascii="Times New Roman" w:hAnsi="Times New Roman" w:cs="Times New Roman"/>
            <w:sz w:val="20"/>
            <w:szCs w:val="20"/>
          </w:rPr>
          <w:id w:val="317395310"/>
          <w:docPartObj>
            <w:docPartGallery w:val="Page Numbers (Top of Page)"/>
            <w:docPartUnique/>
          </w:docPartObj>
        </w:sdtPr>
        <w:sdtEndPr/>
        <w:sdtContent>
          <w:p w:rsidR="003644C1" w:rsidRPr="00071DD6" w:rsidRDefault="003644C1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2</w:t>
            </w:r>
          </w:p>
          <w:p w:rsidR="003644C1" w:rsidRPr="00071DD6" w:rsidRDefault="003644C1">
            <w:pPr>
              <w:pStyle w:val="a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11</w: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071DD6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0"/>
        <w:szCs w:val="20"/>
      </w:rPr>
      <w:id w:val="907500612"/>
      <w:docPartObj>
        <w:docPartGallery w:val="Page Numbers (Bottom of Page)"/>
        <w:docPartUnique/>
      </w:docPartObj>
    </w:sdtPr>
    <w:sdtEndPr/>
    <w:sdtContent>
      <w:sdt>
        <w:sdtPr>
          <w:rPr>
            <w:rFonts w:ascii="Times New Roman" w:hAnsi="Times New Roman" w:cs="Times New Roman"/>
            <w:b/>
            <w:sz w:val="20"/>
            <w:szCs w:val="20"/>
          </w:rPr>
          <w:id w:val="82198027"/>
          <w:docPartObj>
            <w:docPartGallery w:val="Page Numbers (Top of Page)"/>
            <w:docPartUnique/>
          </w:docPartObj>
        </w:sdtPr>
        <w:sdtEndPr>
          <w:rPr>
            <w:b w:val="0"/>
          </w:rPr>
        </w:sdtEndPr>
        <w:sdtContent>
          <w:p w:rsidR="003644C1" w:rsidRPr="00071DD6" w:rsidRDefault="003644C1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2</w:t>
            </w:r>
          </w:p>
          <w:p w:rsidR="003644C1" w:rsidRPr="00050C26" w:rsidRDefault="003644C1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0C26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15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050C26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71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600728007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0"/>
        <w:szCs w:val="20"/>
      </w:rPr>
    </w:sdtEndPr>
    <w:sdtContent>
      <w:sdt>
        <w:sdtPr>
          <w:rPr>
            <w:rFonts w:ascii="Times New Roman" w:hAnsi="Times New Roman" w:cs="Times New Roman"/>
            <w:sz w:val="20"/>
            <w:szCs w:val="20"/>
          </w:rPr>
          <w:id w:val="1667055924"/>
          <w:docPartObj>
            <w:docPartGallery w:val="Page Numbers (Top of Page)"/>
            <w:docPartUnique/>
          </w:docPartObj>
        </w:sdtPr>
        <w:sdtEndPr/>
        <w:sdtContent>
          <w:p w:rsidR="003644C1" w:rsidRPr="00071DD6" w:rsidRDefault="003644C1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2</w:t>
            </w:r>
          </w:p>
          <w:p w:rsidR="003644C1" w:rsidRPr="00071DD6" w:rsidRDefault="003644C1">
            <w:pPr>
              <w:pStyle w:val="a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12</w: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071DD6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0"/>
        <w:szCs w:val="20"/>
      </w:rPr>
      <w:id w:val="-2135709300"/>
      <w:docPartObj>
        <w:docPartGallery w:val="Page Numbers (Bottom of Page)"/>
        <w:docPartUnique/>
      </w:docPartObj>
    </w:sdtPr>
    <w:sdtEndPr/>
    <w:sdtContent>
      <w:sdt>
        <w:sdtPr>
          <w:rPr>
            <w:rFonts w:ascii="Times New Roman" w:hAnsi="Times New Roman" w:cs="Times New Roman"/>
            <w:b/>
            <w:sz w:val="20"/>
            <w:szCs w:val="20"/>
          </w:rPr>
          <w:id w:val="-742411622"/>
          <w:docPartObj>
            <w:docPartGallery w:val="Page Numbers (Top of Page)"/>
            <w:docPartUnique/>
          </w:docPartObj>
        </w:sdtPr>
        <w:sdtEndPr>
          <w:rPr>
            <w:b w:val="0"/>
          </w:rPr>
        </w:sdtEndPr>
        <w:sdtContent>
          <w:p w:rsidR="003644C1" w:rsidRPr="00071DD6" w:rsidRDefault="003644C1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2</w:t>
            </w:r>
          </w:p>
          <w:p w:rsidR="003644C1" w:rsidRPr="00050C26" w:rsidRDefault="003644C1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0C26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20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050C26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660462719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0"/>
        <w:szCs w:val="20"/>
      </w:rPr>
    </w:sdtEndPr>
    <w:sdtContent>
      <w:sdt>
        <w:sdtPr>
          <w:rPr>
            <w:rFonts w:ascii="Times New Roman" w:hAnsi="Times New Roman" w:cs="Times New Roman"/>
            <w:sz w:val="20"/>
            <w:szCs w:val="20"/>
          </w:rPr>
          <w:id w:val="1259416741"/>
          <w:docPartObj>
            <w:docPartGallery w:val="Page Numbers (Top of Page)"/>
            <w:docPartUnique/>
          </w:docPartObj>
        </w:sdtPr>
        <w:sdtEndPr/>
        <w:sdtContent>
          <w:p w:rsidR="003644C1" w:rsidRPr="00071DD6" w:rsidRDefault="003644C1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2</w:t>
            </w:r>
          </w:p>
          <w:p w:rsidR="003644C1" w:rsidRPr="00071DD6" w:rsidRDefault="003644C1">
            <w:pPr>
              <w:pStyle w:val="a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26</w: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071DD6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0"/>
        <w:szCs w:val="20"/>
      </w:rPr>
      <w:id w:val="-1430805827"/>
      <w:docPartObj>
        <w:docPartGallery w:val="Page Numbers (Bottom of Page)"/>
        <w:docPartUnique/>
      </w:docPartObj>
    </w:sdtPr>
    <w:sdtEndPr/>
    <w:sdtContent>
      <w:sdt>
        <w:sdtPr>
          <w:rPr>
            <w:rFonts w:ascii="Times New Roman" w:hAnsi="Times New Roman" w:cs="Times New Roman"/>
            <w:b/>
            <w:sz w:val="20"/>
            <w:szCs w:val="20"/>
          </w:rPr>
          <w:id w:val="-1979752773"/>
          <w:docPartObj>
            <w:docPartGallery w:val="Page Numbers (Top of Page)"/>
            <w:docPartUnique/>
          </w:docPartObj>
        </w:sdtPr>
        <w:sdtEndPr>
          <w:rPr>
            <w:b w:val="0"/>
          </w:rPr>
        </w:sdtEndPr>
        <w:sdtContent>
          <w:p w:rsidR="003644C1" w:rsidRPr="00071DD6" w:rsidRDefault="003644C1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2</w:t>
            </w:r>
          </w:p>
          <w:p w:rsidR="003644C1" w:rsidRPr="00050C26" w:rsidRDefault="003644C1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0C26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25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050C26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0"/>
        <w:szCs w:val="20"/>
      </w:rPr>
      <w:id w:val="-456343757"/>
      <w:docPartObj>
        <w:docPartGallery w:val="Page Numbers (Bottom of Page)"/>
        <w:docPartUnique/>
      </w:docPartObj>
    </w:sdtPr>
    <w:sdtEndPr/>
    <w:sdtContent>
      <w:sdt>
        <w:sdtPr>
          <w:rPr>
            <w:rFonts w:ascii="Times New Roman" w:hAnsi="Times New Roman" w:cs="Times New Roman"/>
            <w:b/>
            <w:sz w:val="20"/>
            <w:szCs w:val="20"/>
          </w:rPr>
          <w:id w:val="2064368532"/>
          <w:docPartObj>
            <w:docPartGallery w:val="Page Numbers (Top of Page)"/>
            <w:docPartUnique/>
          </w:docPartObj>
        </w:sdtPr>
        <w:sdtEndPr>
          <w:rPr>
            <w:b w:val="0"/>
          </w:rPr>
        </w:sdtEndPr>
        <w:sdtContent>
          <w:p w:rsidR="003644C1" w:rsidRPr="00071DD6" w:rsidRDefault="003644C1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3</w:t>
            </w:r>
          </w:p>
          <w:p w:rsidR="003644C1" w:rsidRPr="00050C26" w:rsidRDefault="003644C1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0C26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28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050C26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923141228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0"/>
        <w:szCs w:val="20"/>
      </w:rPr>
    </w:sdtEndPr>
    <w:sdtContent>
      <w:sdt>
        <w:sdtPr>
          <w:rPr>
            <w:rFonts w:ascii="Times New Roman" w:hAnsi="Times New Roman" w:cs="Times New Roman"/>
            <w:sz w:val="20"/>
            <w:szCs w:val="20"/>
          </w:rPr>
          <w:id w:val="1952739256"/>
          <w:docPartObj>
            <w:docPartGallery w:val="Page Numbers (Top of Page)"/>
            <w:docPartUnique/>
          </w:docPartObj>
        </w:sdtPr>
        <w:sdtEndPr/>
        <w:sdtContent>
          <w:p w:rsidR="003644C1" w:rsidRPr="00071DD6" w:rsidRDefault="003644C1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3</w:t>
            </w:r>
          </w:p>
          <w:p w:rsidR="003644C1" w:rsidRPr="00071DD6" w:rsidRDefault="003644C1">
            <w:pPr>
              <w:pStyle w:val="a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27</w: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071DD6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4"/>
        <w:szCs w:val="24"/>
      </w:rPr>
      <w:id w:val="1093360088"/>
      <w:docPartObj>
        <w:docPartGallery w:val="Page Numbers (Bottom of Page)"/>
        <w:docPartUnique/>
      </w:docPartObj>
    </w:sdtPr>
    <w:sdtEndPr>
      <w:rPr>
        <w:sz w:val="20"/>
        <w:szCs w:val="20"/>
      </w:rPr>
    </w:sdtEndPr>
    <w:sdtContent>
      <w:sdt>
        <w:sdtPr>
          <w:rPr>
            <w:rFonts w:ascii="Times New Roman" w:hAnsi="Times New Roman" w:cs="Times New Roman"/>
            <w:sz w:val="20"/>
            <w:szCs w:val="20"/>
          </w:rPr>
          <w:id w:val="-74745036"/>
          <w:docPartObj>
            <w:docPartGallery w:val="Page Numbers (Top of Page)"/>
            <w:docPartUnique/>
          </w:docPartObj>
        </w:sdtPr>
        <w:sdtEndPr/>
        <w:sdtContent>
          <w:p w:rsidR="003644C1" w:rsidRPr="00071DD6" w:rsidRDefault="003644C1" w:rsidP="00085722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4</w:t>
            </w:r>
          </w:p>
          <w:p w:rsidR="003644C1" w:rsidRPr="00BA3C46" w:rsidRDefault="003644C1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A3C46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30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BA3C46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4"/>
        <w:szCs w:val="24"/>
      </w:rPr>
      <w:id w:val="96300196"/>
      <w:docPartObj>
        <w:docPartGallery w:val="Page Numbers (Bottom of Page)"/>
        <w:docPartUnique/>
      </w:docPartObj>
    </w:sdtPr>
    <w:sdtEndPr/>
    <w:sdtContent>
      <w:sdt>
        <w:sdtPr>
          <w:rPr>
            <w:rFonts w:ascii="Times New Roman" w:hAnsi="Times New Roman" w:cs="Times New Roman"/>
            <w:sz w:val="24"/>
            <w:szCs w:val="24"/>
          </w:rPr>
          <w:id w:val="935025908"/>
          <w:docPartObj>
            <w:docPartGallery w:val="Page Numbers (Top of Page)"/>
            <w:docPartUnique/>
          </w:docPartObj>
        </w:sdtPr>
        <w:sdtEndPr/>
        <w:sdtContent>
          <w:p w:rsidR="003644C1" w:rsidRPr="00071DD6" w:rsidRDefault="003644C1" w:rsidP="00085722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4</w:t>
            </w:r>
          </w:p>
          <w:p w:rsidR="003644C1" w:rsidRPr="000A4CCB" w:rsidRDefault="003644C1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43E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29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B7443E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4"/>
        <w:szCs w:val="24"/>
      </w:rPr>
      <w:id w:val="-402067212"/>
      <w:docPartObj>
        <w:docPartGallery w:val="Page Numbers (Bottom of Page)"/>
        <w:docPartUnique/>
      </w:docPartObj>
    </w:sdtPr>
    <w:sdtEndPr>
      <w:rPr>
        <w:sz w:val="20"/>
        <w:szCs w:val="20"/>
      </w:rPr>
    </w:sdtEndPr>
    <w:sdtContent>
      <w:sdt>
        <w:sdtPr>
          <w:rPr>
            <w:rFonts w:ascii="Times New Roman" w:hAnsi="Times New Roman" w:cs="Times New Roman"/>
            <w:sz w:val="20"/>
            <w:szCs w:val="20"/>
          </w:rPr>
          <w:id w:val="609789302"/>
          <w:docPartObj>
            <w:docPartGallery w:val="Page Numbers (Top of Page)"/>
            <w:docPartUnique/>
          </w:docPartObj>
        </w:sdtPr>
        <w:sdtEndPr/>
        <w:sdtContent>
          <w:p w:rsidR="003644C1" w:rsidRPr="00071DD6" w:rsidRDefault="003644C1" w:rsidP="00085722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5</w:t>
            </w:r>
          </w:p>
          <w:p w:rsidR="003644C1" w:rsidRPr="00BA3C46" w:rsidRDefault="003644C1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A3C46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34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BA3C46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4"/>
        <w:szCs w:val="24"/>
      </w:rPr>
      <w:id w:val="-823114623"/>
      <w:docPartObj>
        <w:docPartGallery w:val="Page Numbers (Bottom of Page)"/>
        <w:docPartUnique/>
      </w:docPartObj>
    </w:sdtPr>
    <w:sdtEndPr/>
    <w:sdtContent>
      <w:sdt>
        <w:sdtPr>
          <w:rPr>
            <w:rFonts w:ascii="Times New Roman" w:hAnsi="Times New Roman" w:cs="Times New Roman"/>
            <w:sz w:val="24"/>
            <w:szCs w:val="24"/>
          </w:rPr>
          <w:id w:val="1822773163"/>
          <w:docPartObj>
            <w:docPartGallery w:val="Page Numbers (Top of Page)"/>
            <w:docPartUnique/>
          </w:docPartObj>
        </w:sdtPr>
        <w:sdtEndPr/>
        <w:sdtContent>
          <w:p w:rsidR="003644C1" w:rsidRPr="00071DD6" w:rsidRDefault="003644C1" w:rsidP="00085722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5</w:t>
            </w:r>
          </w:p>
          <w:p w:rsidR="003644C1" w:rsidRPr="000A4CCB" w:rsidRDefault="003644C1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43E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31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B7443E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4"/>
        <w:szCs w:val="24"/>
      </w:rPr>
      <w:id w:val="435017375"/>
      <w:docPartObj>
        <w:docPartGallery w:val="Page Numbers (Bottom of Page)"/>
        <w:docPartUnique/>
      </w:docPartObj>
    </w:sdtPr>
    <w:sdtEndPr>
      <w:rPr>
        <w:sz w:val="20"/>
        <w:szCs w:val="20"/>
      </w:rPr>
    </w:sdtEndPr>
    <w:sdtContent>
      <w:sdt>
        <w:sdtPr>
          <w:rPr>
            <w:rFonts w:ascii="Times New Roman" w:hAnsi="Times New Roman" w:cs="Times New Roman"/>
            <w:sz w:val="20"/>
            <w:szCs w:val="20"/>
          </w:rPr>
          <w:id w:val="125287336"/>
          <w:docPartObj>
            <w:docPartGallery w:val="Page Numbers (Top of Page)"/>
            <w:docPartUnique/>
          </w:docPartObj>
        </w:sdtPr>
        <w:sdtEndPr/>
        <w:sdtContent>
          <w:p w:rsidR="003644C1" w:rsidRPr="00071DD6" w:rsidRDefault="003644C1" w:rsidP="00085722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6</w:t>
            </w:r>
          </w:p>
          <w:p w:rsidR="003644C1" w:rsidRPr="00BA3C46" w:rsidRDefault="003644C1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A3C46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36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BA3C46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4"/>
        <w:szCs w:val="24"/>
      </w:rPr>
      <w:id w:val="-308244980"/>
      <w:docPartObj>
        <w:docPartGallery w:val="Page Numbers (Bottom of Page)"/>
        <w:docPartUnique/>
      </w:docPartObj>
    </w:sdtPr>
    <w:sdtEndPr/>
    <w:sdtContent>
      <w:sdt>
        <w:sdtPr>
          <w:rPr>
            <w:rFonts w:ascii="Times New Roman" w:hAnsi="Times New Roman" w:cs="Times New Roman"/>
            <w:sz w:val="24"/>
            <w:szCs w:val="24"/>
          </w:rPr>
          <w:id w:val="-1104108313"/>
          <w:docPartObj>
            <w:docPartGallery w:val="Page Numbers (Top of Page)"/>
            <w:docPartUnique/>
          </w:docPartObj>
        </w:sdtPr>
        <w:sdtEndPr/>
        <w:sdtContent>
          <w:p w:rsidR="003644C1" w:rsidRPr="00071DD6" w:rsidRDefault="003644C1" w:rsidP="00085722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6</w:t>
            </w:r>
          </w:p>
          <w:p w:rsidR="003644C1" w:rsidRPr="000A4CCB" w:rsidRDefault="003644C1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43E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35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B7443E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4"/>
        <w:szCs w:val="24"/>
      </w:rPr>
      <w:id w:val="1044722421"/>
      <w:docPartObj>
        <w:docPartGallery w:val="Page Numbers (Bottom of Page)"/>
        <w:docPartUnique/>
      </w:docPartObj>
    </w:sdtPr>
    <w:sdtEndPr/>
    <w:sdtContent>
      <w:sdt>
        <w:sdtPr>
          <w:rPr>
            <w:rFonts w:ascii="Times New Roman" w:hAnsi="Times New Roman" w:cs="Times New Roman"/>
            <w:sz w:val="24"/>
            <w:szCs w:val="24"/>
          </w:rPr>
          <w:id w:val="887216871"/>
          <w:docPartObj>
            <w:docPartGallery w:val="Page Numbers (Top of Page)"/>
            <w:docPartUnique/>
          </w:docPartObj>
        </w:sdtPr>
        <w:sdtEndPr/>
        <w:sdtContent>
          <w:p w:rsidR="003644C1" w:rsidRPr="00071DD6" w:rsidRDefault="003644C1" w:rsidP="00085722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6</w:t>
            </w:r>
          </w:p>
          <w:p w:rsidR="003644C1" w:rsidRPr="000A4CCB" w:rsidRDefault="003644C1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43E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37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B7443E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2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4"/>
        <w:szCs w:val="24"/>
      </w:rPr>
      <w:id w:val="1605756788"/>
      <w:docPartObj>
        <w:docPartGallery w:val="Page Numbers (Bottom of Page)"/>
        <w:docPartUnique/>
      </w:docPartObj>
    </w:sdtPr>
    <w:sdtEndPr>
      <w:rPr>
        <w:sz w:val="20"/>
        <w:szCs w:val="20"/>
      </w:rPr>
    </w:sdtEndPr>
    <w:sdtContent>
      <w:sdt>
        <w:sdtPr>
          <w:rPr>
            <w:rFonts w:ascii="Times New Roman" w:hAnsi="Times New Roman" w:cs="Times New Roman"/>
            <w:sz w:val="20"/>
            <w:szCs w:val="20"/>
          </w:rPr>
          <w:id w:val="-1397277221"/>
          <w:docPartObj>
            <w:docPartGallery w:val="Page Numbers (Top of Page)"/>
            <w:docPartUnique/>
          </w:docPartObj>
        </w:sdtPr>
        <w:sdtEndPr/>
        <w:sdtContent>
          <w:p w:rsidR="003644C1" w:rsidRDefault="003644C1" w:rsidP="00794AB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3644C1" w:rsidRPr="00BA3C46" w:rsidRDefault="003644C1" w:rsidP="00794AB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A3C46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47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BA3C46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71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2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4"/>
        <w:szCs w:val="24"/>
      </w:rPr>
      <w:id w:val="-1658679967"/>
      <w:docPartObj>
        <w:docPartGallery w:val="Page Numbers (Bottom of Page)"/>
        <w:docPartUnique/>
      </w:docPartObj>
    </w:sdtPr>
    <w:sdtEndPr/>
    <w:sdtContent>
      <w:sdt>
        <w:sdtPr>
          <w:rPr>
            <w:rFonts w:ascii="Times New Roman" w:hAnsi="Times New Roman" w:cs="Times New Roman"/>
            <w:sz w:val="24"/>
            <w:szCs w:val="24"/>
          </w:rPr>
          <w:id w:val="693884745"/>
          <w:docPartObj>
            <w:docPartGallery w:val="Page Numbers (Top of Page)"/>
            <w:docPartUnique/>
          </w:docPartObj>
        </w:sdtPr>
        <w:sdtEndPr/>
        <w:sdtContent>
          <w:p w:rsidR="003644C1" w:rsidRPr="00071DD6" w:rsidRDefault="003644C1" w:rsidP="00085722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7</w:t>
            </w:r>
          </w:p>
          <w:p w:rsidR="003644C1" w:rsidRPr="000A4CCB" w:rsidRDefault="003644C1" w:rsidP="00794AB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43E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38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B7443E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2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4"/>
        <w:szCs w:val="24"/>
      </w:rPr>
      <w:id w:val="1737741585"/>
      <w:docPartObj>
        <w:docPartGallery w:val="Page Numbers (Bottom of Page)"/>
        <w:docPartUnique/>
      </w:docPartObj>
    </w:sdtPr>
    <w:sdtEndPr/>
    <w:sdtContent>
      <w:sdt>
        <w:sdtPr>
          <w:rPr>
            <w:rFonts w:ascii="Times New Roman" w:hAnsi="Times New Roman" w:cs="Times New Roman"/>
            <w:sz w:val="24"/>
            <w:szCs w:val="24"/>
          </w:rPr>
          <w:id w:val="1147702416"/>
          <w:docPartObj>
            <w:docPartGallery w:val="Page Numbers (Top of Page)"/>
            <w:docPartUnique/>
          </w:docPartObj>
        </w:sdtPr>
        <w:sdtEndPr/>
        <w:sdtContent>
          <w:p w:rsidR="003644C1" w:rsidRPr="00071DD6" w:rsidRDefault="003644C1" w:rsidP="00085722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8</w:t>
            </w:r>
          </w:p>
          <w:p w:rsidR="003644C1" w:rsidRPr="000A4CCB" w:rsidRDefault="003644C1" w:rsidP="00794AB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43E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39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B7443E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2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4"/>
        <w:szCs w:val="24"/>
      </w:rPr>
      <w:id w:val="851757341"/>
      <w:docPartObj>
        <w:docPartGallery w:val="Page Numbers (Bottom of Page)"/>
        <w:docPartUnique/>
      </w:docPartObj>
    </w:sdtPr>
    <w:sdtEndPr>
      <w:rPr>
        <w:sz w:val="20"/>
        <w:szCs w:val="20"/>
      </w:rPr>
    </w:sdtEndPr>
    <w:sdtContent>
      <w:sdt>
        <w:sdtPr>
          <w:rPr>
            <w:rFonts w:ascii="Times New Roman" w:hAnsi="Times New Roman" w:cs="Times New Roman"/>
            <w:sz w:val="20"/>
            <w:szCs w:val="20"/>
          </w:rPr>
          <w:id w:val="-905922816"/>
          <w:docPartObj>
            <w:docPartGallery w:val="Page Numbers (Top of Page)"/>
            <w:docPartUnique/>
          </w:docPartObj>
        </w:sdtPr>
        <w:sdtEndPr/>
        <w:sdtContent>
          <w:p w:rsidR="003644C1" w:rsidRPr="00071DD6" w:rsidRDefault="003644C1" w:rsidP="00085722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9</w:t>
            </w:r>
          </w:p>
          <w:p w:rsidR="003644C1" w:rsidRPr="00BA3C46" w:rsidRDefault="003644C1" w:rsidP="00794AB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A3C46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46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BA3C46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2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4"/>
        <w:szCs w:val="24"/>
      </w:rPr>
      <w:id w:val="819847326"/>
      <w:docPartObj>
        <w:docPartGallery w:val="Page Numbers (Bottom of Page)"/>
        <w:docPartUnique/>
      </w:docPartObj>
    </w:sdtPr>
    <w:sdtEndPr/>
    <w:sdtContent>
      <w:sdt>
        <w:sdtPr>
          <w:rPr>
            <w:rFonts w:ascii="Times New Roman" w:hAnsi="Times New Roman" w:cs="Times New Roman"/>
            <w:sz w:val="24"/>
            <w:szCs w:val="24"/>
          </w:rPr>
          <w:id w:val="1708606006"/>
          <w:docPartObj>
            <w:docPartGallery w:val="Page Numbers (Top of Page)"/>
            <w:docPartUnique/>
          </w:docPartObj>
        </w:sdtPr>
        <w:sdtEndPr/>
        <w:sdtContent>
          <w:p w:rsidR="003644C1" w:rsidRPr="00071DD6" w:rsidRDefault="003644C1" w:rsidP="00085722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8</w:t>
            </w:r>
          </w:p>
          <w:p w:rsidR="003644C1" w:rsidRPr="000A4CCB" w:rsidRDefault="003644C1" w:rsidP="00794AB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43E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42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B7443E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2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4"/>
        <w:szCs w:val="24"/>
      </w:rPr>
      <w:id w:val="1261600"/>
      <w:docPartObj>
        <w:docPartGallery w:val="Page Numbers (Bottom of Page)"/>
        <w:docPartUnique/>
      </w:docPartObj>
    </w:sdtPr>
    <w:sdtEndPr/>
    <w:sdtContent>
      <w:sdt>
        <w:sdtPr>
          <w:rPr>
            <w:rFonts w:ascii="Times New Roman" w:hAnsi="Times New Roman" w:cs="Times New Roman"/>
            <w:sz w:val="24"/>
            <w:szCs w:val="24"/>
          </w:rPr>
          <w:id w:val="1261601"/>
          <w:docPartObj>
            <w:docPartGallery w:val="Page Numbers (Top of Page)"/>
            <w:docPartUnique/>
          </w:docPartObj>
        </w:sdtPr>
        <w:sdtEndPr/>
        <w:sdtContent>
          <w:p w:rsidR="003644C1" w:rsidRPr="00071DD6" w:rsidRDefault="003644C1" w:rsidP="00085722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9</w:t>
            </w:r>
          </w:p>
          <w:p w:rsidR="003644C1" w:rsidRPr="000A4CCB" w:rsidRDefault="003644C1" w:rsidP="00794AB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43E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45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B7443E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2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4"/>
        <w:szCs w:val="24"/>
      </w:rPr>
      <w:id w:val="-507291810"/>
      <w:docPartObj>
        <w:docPartGallery w:val="Page Numbers (Bottom of Page)"/>
        <w:docPartUnique/>
      </w:docPartObj>
    </w:sdtPr>
    <w:sdtEndPr>
      <w:rPr>
        <w:sz w:val="20"/>
        <w:szCs w:val="20"/>
      </w:rPr>
    </w:sdtEndPr>
    <w:sdtContent>
      <w:sdt>
        <w:sdtPr>
          <w:rPr>
            <w:rFonts w:ascii="Times New Roman" w:hAnsi="Times New Roman" w:cs="Times New Roman"/>
            <w:sz w:val="20"/>
            <w:szCs w:val="20"/>
          </w:rPr>
          <w:id w:val="336658271"/>
          <w:docPartObj>
            <w:docPartGallery w:val="Page Numbers (Top of Page)"/>
            <w:docPartUnique/>
          </w:docPartObj>
        </w:sdtPr>
        <w:sdtEndPr/>
        <w:sdtContent>
          <w:p w:rsidR="003644C1" w:rsidRPr="00DA7294" w:rsidRDefault="003644C1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A7294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DA7294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71</w: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2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0"/>
        <w:szCs w:val="20"/>
      </w:rPr>
      <w:id w:val="1223556527"/>
      <w:docPartObj>
        <w:docPartGallery w:val="Page Numbers (Bottom of Page)"/>
        <w:docPartUnique/>
      </w:docPartObj>
    </w:sdtPr>
    <w:sdtEndPr/>
    <w:sdtContent>
      <w:sdt>
        <w:sdtPr>
          <w:rPr>
            <w:rFonts w:ascii="Times New Roman" w:hAnsi="Times New Roman" w:cs="Times New Roman"/>
            <w:sz w:val="20"/>
            <w:szCs w:val="20"/>
          </w:rPr>
          <w:id w:val="-1563710143"/>
          <w:docPartObj>
            <w:docPartGallery w:val="Page Numbers (Top of Page)"/>
            <w:docPartUnique/>
          </w:docPartObj>
        </w:sdtPr>
        <w:sdtEndPr/>
        <w:sdtContent>
          <w:p w:rsidR="003644C1" w:rsidRPr="00071DD6" w:rsidRDefault="003644C1" w:rsidP="00085722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10</w:t>
            </w:r>
          </w:p>
          <w:p w:rsidR="003644C1" w:rsidRPr="00DD3351" w:rsidRDefault="003644C1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3351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51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DD3351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2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4"/>
        <w:szCs w:val="24"/>
      </w:rPr>
      <w:id w:val="407427101"/>
      <w:docPartObj>
        <w:docPartGallery w:val="Page Numbers (Bottom of Page)"/>
        <w:docPartUnique/>
      </w:docPartObj>
    </w:sdtPr>
    <w:sdtEndPr>
      <w:rPr>
        <w:sz w:val="20"/>
        <w:szCs w:val="20"/>
      </w:rPr>
    </w:sdtEndPr>
    <w:sdtContent>
      <w:sdt>
        <w:sdtPr>
          <w:rPr>
            <w:rFonts w:ascii="Times New Roman" w:hAnsi="Times New Roman" w:cs="Times New Roman"/>
            <w:sz w:val="20"/>
            <w:szCs w:val="20"/>
          </w:rPr>
          <w:id w:val="1044485575"/>
          <w:docPartObj>
            <w:docPartGallery w:val="Page Numbers (Top of Page)"/>
            <w:docPartUnique/>
          </w:docPartObj>
        </w:sdtPr>
        <w:sdtEndPr/>
        <w:sdtContent>
          <w:p w:rsidR="003644C1" w:rsidRPr="00071DD6" w:rsidRDefault="003644C1" w:rsidP="00085722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10</w:t>
            </w:r>
          </w:p>
          <w:p w:rsidR="003644C1" w:rsidRPr="00DA7294" w:rsidRDefault="003644C1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A7294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54</w: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DA7294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3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4"/>
        <w:szCs w:val="24"/>
      </w:rPr>
      <w:id w:val="1261618"/>
      <w:docPartObj>
        <w:docPartGallery w:val="Page Numbers (Bottom of Page)"/>
        <w:docPartUnique/>
      </w:docPartObj>
    </w:sdtPr>
    <w:sdtEndPr>
      <w:rPr>
        <w:sz w:val="20"/>
        <w:szCs w:val="20"/>
      </w:rPr>
    </w:sdtEndPr>
    <w:sdtContent>
      <w:sdt>
        <w:sdtPr>
          <w:rPr>
            <w:rFonts w:ascii="Times New Roman" w:hAnsi="Times New Roman" w:cs="Times New Roman"/>
            <w:sz w:val="20"/>
            <w:szCs w:val="20"/>
          </w:rPr>
          <w:id w:val="1261619"/>
          <w:docPartObj>
            <w:docPartGallery w:val="Page Numbers (Top of Page)"/>
            <w:docPartUnique/>
          </w:docPartObj>
        </w:sdtPr>
        <w:sdtEndPr/>
        <w:sdtContent>
          <w:p w:rsidR="003644C1" w:rsidRPr="003B4646" w:rsidRDefault="003644C1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B464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</w:t>
            </w:r>
            <w:r w:rsidRPr="003B4646">
              <w:rPr>
                <w:rFonts w:ascii="Times New Roman" w:hAnsi="Times New Roman" w:cs="Times New Roman"/>
                <w:b/>
                <w:sz w:val="20"/>
                <w:szCs w:val="20"/>
              </w:rPr>
              <w:t>0</w:t>
            </w:r>
          </w:p>
          <w:p w:rsidR="003644C1" w:rsidRPr="00DA7294" w:rsidRDefault="003644C1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A7294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57</w: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DA7294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3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0"/>
        <w:szCs w:val="20"/>
      </w:rPr>
      <w:id w:val="1261620"/>
      <w:docPartObj>
        <w:docPartGallery w:val="Page Numbers (Bottom of Page)"/>
        <w:docPartUnique/>
      </w:docPartObj>
    </w:sdtPr>
    <w:sdtEndPr/>
    <w:sdtContent>
      <w:sdt>
        <w:sdtPr>
          <w:rPr>
            <w:rFonts w:ascii="Times New Roman" w:hAnsi="Times New Roman" w:cs="Times New Roman"/>
            <w:sz w:val="20"/>
            <w:szCs w:val="20"/>
          </w:rPr>
          <w:id w:val="1261621"/>
          <w:docPartObj>
            <w:docPartGallery w:val="Page Numbers (Top of Page)"/>
            <w:docPartUnique/>
          </w:docPartObj>
        </w:sdtPr>
        <w:sdtEndPr/>
        <w:sdtContent>
          <w:p w:rsidR="003644C1" w:rsidRPr="00071DD6" w:rsidRDefault="003644C1" w:rsidP="00085722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10</w:t>
            </w:r>
          </w:p>
          <w:p w:rsidR="003644C1" w:rsidRPr="00DD3351" w:rsidRDefault="003644C1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3351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58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DD3351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3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0"/>
        <w:szCs w:val="20"/>
      </w:rPr>
      <w:id w:val="1081956511"/>
      <w:docPartObj>
        <w:docPartGallery w:val="Page Numbers (Bottom of Page)"/>
        <w:docPartUnique/>
      </w:docPartObj>
    </w:sdtPr>
    <w:sdtEndPr/>
    <w:sdtContent>
      <w:sdt>
        <w:sdtPr>
          <w:rPr>
            <w:rFonts w:ascii="Times New Roman" w:hAnsi="Times New Roman" w:cs="Times New Roman"/>
            <w:sz w:val="20"/>
            <w:szCs w:val="20"/>
          </w:rPr>
          <w:id w:val="781468185"/>
          <w:docPartObj>
            <w:docPartGallery w:val="Page Numbers (Top of Page)"/>
            <w:docPartUnique/>
          </w:docPartObj>
        </w:sdtPr>
        <w:sdtEndPr/>
        <w:sdtContent>
          <w:p w:rsidR="003644C1" w:rsidRPr="00071DD6" w:rsidRDefault="003644C1" w:rsidP="00085722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11</w:t>
            </w:r>
          </w:p>
          <w:p w:rsidR="003644C1" w:rsidRPr="00DD3351" w:rsidRDefault="003644C1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3351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59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DD3351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3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4"/>
        <w:szCs w:val="24"/>
      </w:rPr>
      <w:id w:val="760798063"/>
      <w:docPartObj>
        <w:docPartGallery w:val="Page Numbers (Bottom of Page)"/>
        <w:docPartUnique/>
      </w:docPartObj>
    </w:sdtPr>
    <w:sdtEndPr>
      <w:rPr>
        <w:sz w:val="20"/>
        <w:szCs w:val="20"/>
      </w:rPr>
    </w:sdtEndPr>
    <w:sdtContent>
      <w:sdt>
        <w:sdtPr>
          <w:rPr>
            <w:rFonts w:ascii="Times New Roman" w:hAnsi="Times New Roman" w:cs="Times New Roman"/>
            <w:sz w:val="20"/>
            <w:szCs w:val="20"/>
          </w:rPr>
          <w:id w:val="-1686050181"/>
          <w:docPartObj>
            <w:docPartGallery w:val="Page Numbers (Top of Page)"/>
            <w:docPartUnique/>
          </w:docPartObj>
        </w:sdtPr>
        <w:sdtEndPr/>
        <w:sdtContent>
          <w:p w:rsidR="003644C1" w:rsidRPr="003B4646" w:rsidRDefault="003644C1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B464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13</w:t>
            </w:r>
          </w:p>
          <w:p w:rsidR="003644C1" w:rsidRPr="00DA7294" w:rsidRDefault="003644C1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A7294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62</w: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DA7294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3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0"/>
        <w:szCs w:val="20"/>
      </w:rPr>
      <w:id w:val="-2011208136"/>
      <w:docPartObj>
        <w:docPartGallery w:val="Page Numbers (Bottom of Page)"/>
        <w:docPartUnique/>
      </w:docPartObj>
    </w:sdtPr>
    <w:sdtEndPr/>
    <w:sdtContent>
      <w:sdt>
        <w:sdtPr>
          <w:rPr>
            <w:rFonts w:ascii="Times New Roman" w:hAnsi="Times New Roman" w:cs="Times New Roman"/>
            <w:sz w:val="20"/>
            <w:szCs w:val="20"/>
          </w:rPr>
          <w:id w:val="-1115129620"/>
          <w:docPartObj>
            <w:docPartGallery w:val="Page Numbers (Top of Page)"/>
            <w:docPartUnique/>
          </w:docPartObj>
        </w:sdtPr>
        <w:sdtEndPr/>
        <w:sdtContent>
          <w:p w:rsidR="003644C1" w:rsidRPr="00071DD6" w:rsidRDefault="003644C1" w:rsidP="00085722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12</w:t>
            </w:r>
          </w:p>
          <w:p w:rsidR="003644C1" w:rsidRPr="00DD3351" w:rsidRDefault="003644C1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3351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60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DD3351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3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0"/>
        <w:szCs w:val="20"/>
      </w:rPr>
      <w:id w:val="501474044"/>
      <w:docPartObj>
        <w:docPartGallery w:val="Page Numbers (Bottom of Page)"/>
        <w:docPartUnique/>
      </w:docPartObj>
    </w:sdtPr>
    <w:sdtEndPr/>
    <w:sdtContent>
      <w:sdt>
        <w:sdtPr>
          <w:rPr>
            <w:rFonts w:ascii="Times New Roman" w:hAnsi="Times New Roman" w:cs="Times New Roman"/>
            <w:sz w:val="20"/>
            <w:szCs w:val="20"/>
          </w:rPr>
          <w:id w:val="904723282"/>
          <w:docPartObj>
            <w:docPartGallery w:val="Page Numbers (Top of Page)"/>
            <w:docPartUnique/>
          </w:docPartObj>
        </w:sdtPr>
        <w:sdtEndPr/>
        <w:sdtContent>
          <w:p w:rsidR="003644C1" w:rsidRPr="00071DD6" w:rsidRDefault="003644C1" w:rsidP="00085722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13</w:t>
            </w:r>
          </w:p>
          <w:p w:rsidR="003644C1" w:rsidRPr="00DD3351" w:rsidRDefault="003644C1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3351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61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DD3351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3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4"/>
        <w:szCs w:val="24"/>
      </w:rPr>
      <w:id w:val="-1691759612"/>
      <w:docPartObj>
        <w:docPartGallery w:val="Page Numbers (Bottom of Page)"/>
        <w:docPartUnique/>
      </w:docPartObj>
    </w:sdtPr>
    <w:sdtEndPr>
      <w:rPr>
        <w:sz w:val="20"/>
        <w:szCs w:val="20"/>
      </w:rPr>
    </w:sdtEndPr>
    <w:sdtContent>
      <w:sdt>
        <w:sdtPr>
          <w:rPr>
            <w:rFonts w:ascii="Times New Roman" w:hAnsi="Times New Roman" w:cs="Times New Roman"/>
            <w:sz w:val="20"/>
            <w:szCs w:val="20"/>
          </w:rPr>
          <w:id w:val="214396783"/>
          <w:docPartObj>
            <w:docPartGallery w:val="Page Numbers (Top of Page)"/>
            <w:docPartUnique/>
          </w:docPartObj>
        </w:sdtPr>
        <w:sdtEndPr/>
        <w:sdtContent>
          <w:p w:rsidR="003644C1" w:rsidRPr="003B4646" w:rsidRDefault="003644C1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B4646">
              <w:rPr>
                <w:rFonts w:ascii="Times New Roman" w:hAnsi="Times New Roman" w:cs="Times New Roman"/>
                <w:b/>
                <w:sz w:val="20"/>
                <w:szCs w:val="20"/>
              </w:rPr>
              <w:t>0026.</w:t>
            </w:r>
            <w:r w:rsidR="002E1D72">
              <w:rPr>
                <w:rFonts w:ascii="Times New Roman" w:hAnsi="Times New Roman" w:cs="Times New Roman"/>
                <w:b/>
                <w:sz w:val="20"/>
                <w:szCs w:val="20"/>
              </w:rPr>
              <w:t>А</w:t>
            </w:r>
            <w:r w:rsidRPr="003B4646">
              <w:rPr>
                <w:rFonts w:ascii="Times New Roman" w:hAnsi="Times New Roman" w:cs="Times New Roman"/>
                <w:b/>
                <w:sz w:val="20"/>
                <w:szCs w:val="20"/>
              </w:rPr>
              <w:t>СТ-УЧ.000.0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14</w:t>
            </w:r>
          </w:p>
          <w:p w:rsidR="003644C1" w:rsidRPr="00DA7294" w:rsidRDefault="003644C1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A7294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65</w: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DA7294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3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0"/>
        <w:szCs w:val="20"/>
      </w:rPr>
      <w:id w:val="1892916012"/>
      <w:docPartObj>
        <w:docPartGallery w:val="Page Numbers (Bottom of Page)"/>
        <w:docPartUnique/>
      </w:docPartObj>
    </w:sdtPr>
    <w:sdtEndPr/>
    <w:sdtContent>
      <w:sdt>
        <w:sdtPr>
          <w:rPr>
            <w:rFonts w:ascii="Times New Roman" w:hAnsi="Times New Roman" w:cs="Times New Roman"/>
            <w:sz w:val="20"/>
            <w:szCs w:val="20"/>
          </w:rPr>
          <w:id w:val="1493911002"/>
          <w:docPartObj>
            <w:docPartGallery w:val="Page Numbers (Top of Page)"/>
            <w:docPartUnique/>
          </w:docPartObj>
        </w:sdtPr>
        <w:sdtEndPr/>
        <w:sdtContent>
          <w:p w:rsidR="003644C1" w:rsidRPr="00071DD6" w:rsidRDefault="003644C1" w:rsidP="00085722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14</w:t>
            </w:r>
          </w:p>
          <w:p w:rsidR="003644C1" w:rsidRPr="00DD3351" w:rsidRDefault="003644C1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3351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63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DD3351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3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0"/>
        <w:szCs w:val="20"/>
      </w:rPr>
      <w:id w:val="120661813"/>
      <w:docPartObj>
        <w:docPartGallery w:val="Page Numbers (Bottom of Page)"/>
        <w:docPartUnique/>
      </w:docPartObj>
    </w:sdtPr>
    <w:sdtEndPr/>
    <w:sdtContent>
      <w:sdt>
        <w:sdtPr>
          <w:rPr>
            <w:rFonts w:ascii="Times New Roman" w:hAnsi="Times New Roman" w:cs="Times New Roman"/>
            <w:sz w:val="20"/>
            <w:szCs w:val="20"/>
          </w:rPr>
          <w:id w:val="1611630092"/>
          <w:docPartObj>
            <w:docPartGallery w:val="Page Numbers (Top of Page)"/>
            <w:docPartUnique/>
          </w:docPartObj>
        </w:sdtPr>
        <w:sdtEndPr/>
        <w:sdtContent>
          <w:p w:rsidR="003644C1" w:rsidRPr="00071DD6" w:rsidRDefault="003644C1" w:rsidP="00085722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15</w:t>
            </w:r>
          </w:p>
          <w:p w:rsidR="003644C1" w:rsidRPr="00DD3351" w:rsidRDefault="003644C1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3351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DD3351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631983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F31A5" w:rsidRDefault="00DF31A5" w:rsidP="00015BA8">
      <w:pPr>
        <w:spacing w:after="0" w:line="240" w:lineRule="auto"/>
      </w:pPr>
      <w:r>
        <w:separator/>
      </w:r>
    </w:p>
  </w:footnote>
  <w:footnote w:type="continuationSeparator" w:id="0">
    <w:p w:rsidR="00DF31A5" w:rsidRDefault="00DF31A5" w:rsidP="00015BA8">
      <w:pPr>
        <w:spacing w:after="0" w:line="240" w:lineRule="auto"/>
      </w:pPr>
      <w:r>
        <w:continuationSeparator/>
      </w:r>
    </w:p>
  </w:footnote>
  <w:footnote w:id="1">
    <w:p w:rsidR="003644C1" w:rsidRDefault="003644C1" w:rsidP="00B21A40">
      <w:pPr>
        <w:pStyle w:val="affffffffffff5"/>
      </w:pPr>
      <w:r>
        <w:rPr>
          <w:rStyle w:val="affff0"/>
        </w:rPr>
        <w:footnoteRef/>
      </w:r>
      <w:r>
        <w:t xml:space="preserve"> </w:t>
      </w:r>
      <w:proofErr w:type="gramStart"/>
      <w:r>
        <w:t>Утверждена</w:t>
      </w:r>
      <w:proofErr w:type="gramEnd"/>
      <w:r>
        <w:t xml:space="preserve"> Решением Совета Шпаковского муниципального района Ставропольского края четвертого созыва от 13.12.2019 №242</w:t>
      </w:r>
    </w:p>
  </w:footnote>
  <w:footnote w:id="2">
    <w:p w:rsidR="003644C1" w:rsidRDefault="003644C1" w:rsidP="0056402B">
      <w:pPr>
        <w:pStyle w:val="afffff9"/>
        <w:jc w:val="both"/>
      </w:pPr>
      <w:r>
        <w:rPr>
          <w:rStyle w:val="affff0"/>
        </w:rPr>
        <w:footnoteRef/>
      </w:r>
      <w:r>
        <w:t xml:space="preserve"> Размер собственного капитала ГУП СК «</w:t>
      </w:r>
      <w:proofErr w:type="spellStart"/>
      <w:r>
        <w:t>Крайтеплоэнерго</w:t>
      </w:r>
      <w:proofErr w:type="spellEnd"/>
      <w:r>
        <w:t>» принят в соответствии с финансовой отчетностью предприятия за 2022год, размещенной на официальном сайте предприятия в открытом доступе сети «интернет» (</w:t>
      </w:r>
      <w:r w:rsidRPr="001D0D72">
        <w:t>http://www.gupsktek.ru/wiki/images/1/11/Buh_balans_202</w:t>
      </w:r>
      <w:r>
        <w:t>2</w:t>
      </w:r>
      <w:r w:rsidRPr="001D0D72">
        <w:t>.pdf</w:t>
      </w:r>
      <w:r>
        <w:t>).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44C1" w:rsidRPr="00922C18" w:rsidRDefault="003644C1" w:rsidP="00922C18">
    <w:pPr>
      <w:pStyle w:val="a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44C1" w:rsidRPr="00922C18" w:rsidRDefault="003644C1" w:rsidP="00922C18">
    <w:pPr>
      <w:pStyle w:val="a7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44C1" w:rsidRPr="00794AB3" w:rsidRDefault="003644C1" w:rsidP="00794AB3">
    <w:pPr>
      <w:pStyle w:val="a7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44C1" w:rsidRPr="00794AB3" w:rsidRDefault="003644C1" w:rsidP="00794AB3">
    <w:pPr>
      <w:pStyle w:val="a7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44C1" w:rsidRPr="00922C18" w:rsidRDefault="003644C1" w:rsidP="00922C18">
    <w:pPr>
      <w:pStyle w:val="a7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44C1" w:rsidRPr="00922C18" w:rsidRDefault="003644C1" w:rsidP="00922C18">
    <w:pPr>
      <w:pStyle w:val="a7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44C1" w:rsidRPr="003B4646" w:rsidRDefault="003644C1" w:rsidP="003B4646">
    <w:pPr>
      <w:pStyle w:val="a7"/>
      <w:jc w:val="center"/>
      <w:rPr>
        <w:rFonts w:ascii="Times New Roman" w:hAnsi="Times New Roman" w:cs="Times New Roman"/>
        <w:b/>
        <w:sz w:val="20"/>
        <w:szCs w:val="20"/>
      </w:rPr>
    </w:pPr>
    <w:r w:rsidRPr="003B4646">
      <w:rPr>
        <w:rFonts w:ascii="Times New Roman" w:hAnsi="Times New Roman" w:cs="Times New Roman"/>
        <w:b/>
        <w:sz w:val="20"/>
        <w:szCs w:val="20"/>
      </w:rPr>
      <w:t>Утвержд</w:t>
    </w:r>
    <w:r>
      <w:rPr>
        <w:rFonts w:ascii="Times New Roman" w:hAnsi="Times New Roman" w:cs="Times New Roman"/>
        <w:b/>
        <w:sz w:val="20"/>
        <w:szCs w:val="20"/>
      </w:rPr>
      <w:t>аемая часть схемы теплоснабжени</w:t>
    </w:r>
    <w:r w:rsidRPr="003B4646">
      <w:rPr>
        <w:rFonts w:ascii="Times New Roman" w:hAnsi="Times New Roman" w:cs="Times New Roman"/>
        <w:b/>
        <w:sz w:val="20"/>
        <w:szCs w:val="20"/>
      </w:rPr>
      <w:t>я Шпаковского муниципального округа Ставропольского края на период с 202</w:t>
    </w:r>
    <w:r w:rsidR="002E1D72">
      <w:rPr>
        <w:rFonts w:ascii="Times New Roman" w:hAnsi="Times New Roman" w:cs="Times New Roman"/>
        <w:b/>
        <w:sz w:val="20"/>
        <w:szCs w:val="20"/>
      </w:rPr>
      <w:t>4</w:t>
    </w:r>
    <w:r w:rsidRPr="003B4646">
      <w:rPr>
        <w:rFonts w:ascii="Times New Roman" w:hAnsi="Times New Roman" w:cs="Times New Roman"/>
        <w:b/>
        <w:sz w:val="20"/>
        <w:szCs w:val="20"/>
      </w:rPr>
      <w:t xml:space="preserve"> до 2036 года</w:t>
    </w:r>
  </w:p>
  <w:p w:rsidR="003644C1" w:rsidRPr="00922C18" w:rsidRDefault="003644C1" w:rsidP="00922C18">
    <w:pPr>
      <w:pStyle w:val="a7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44C1" w:rsidRPr="00215855" w:rsidRDefault="003644C1" w:rsidP="00215855">
    <w:pPr>
      <w:pStyle w:val="a7"/>
      <w:rPr>
        <w:szCs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FB596E"/>
    <w:multiLevelType w:val="hybridMultilevel"/>
    <w:tmpl w:val="7660BB1E"/>
    <w:lvl w:ilvl="0" w:tplc="EC448AD4">
      <w:start w:val="1"/>
      <w:numFmt w:val="bullet"/>
      <w:pStyle w:val="1"/>
      <w:lvlText w:val=""/>
      <w:lvlJc w:val="left"/>
      <w:pPr>
        <w:ind w:left="730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A200BDB"/>
    <w:multiLevelType w:val="hybridMultilevel"/>
    <w:tmpl w:val="0512E09E"/>
    <w:lvl w:ilvl="0" w:tplc="9C5E3B3A">
      <w:start w:val="1"/>
      <w:numFmt w:val="bullet"/>
      <w:pStyle w:val="a"/>
      <w:lvlText w:val=""/>
      <w:lvlJc w:val="left"/>
      <w:pPr>
        <w:ind w:left="730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0EE1725B"/>
    <w:multiLevelType w:val="hybridMultilevel"/>
    <w:tmpl w:val="AB7C3E52"/>
    <w:lvl w:ilvl="0" w:tplc="0419000D">
      <w:start w:val="1"/>
      <w:numFmt w:val="bullet"/>
      <w:pStyle w:val="2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3D714C21"/>
    <w:multiLevelType w:val="hybridMultilevel"/>
    <w:tmpl w:val="231E8EDC"/>
    <w:lvl w:ilvl="0" w:tplc="35D46EE0">
      <w:start w:val="1"/>
      <w:numFmt w:val="bullet"/>
      <w:pStyle w:val="a0"/>
      <w:lvlText w:val=""/>
      <w:lvlJc w:val="left"/>
      <w:pPr>
        <w:ind w:left="135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4">
    <w:nsid w:val="53E364D5"/>
    <w:multiLevelType w:val="hybridMultilevel"/>
    <w:tmpl w:val="B9E4EAFC"/>
    <w:lvl w:ilvl="0" w:tplc="7316709A">
      <w:start w:val="1"/>
      <w:numFmt w:val="bullet"/>
      <w:pStyle w:val="a1"/>
      <w:lvlText w:val=""/>
      <w:lvlJc w:val="left"/>
      <w:pPr>
        <w:ind w:left="730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62BB5F70"/>
    <w:multiLevelType w:val="hybridMultilevel"/>
    <w:tmpl w:val="179C2414"/>
    <w:lvl w:ilvl="0" w:tplc="79540C6C">
      <w:start w:val="1"/>
      <w:numFmt w:val="bullet"/>
      <w:pStyle w:val="2-"/>
      <w:lvlText w:val=""/>
      <w:lvlJc w:val="left"/>
      <w:pPr>
        <w:ind w:left="213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6">
    <w:nsid w:val="675B6AE4"/>
    <w:multiLevelType w:val="hybridMultilevel"/>
    <w:tmpl w:val="EBC699C4"/>
    <w:lvl w:ilvl="0" w:tplc="88AA58B6">
      <w:start w:val="1"/>
      <w:numFmt w:val="bullet"/>
      <w:pStyle w:val="a2"/>
      <w:lvlText w:val=""/>
      <w:lvlJc w:val="left"/>
      <w:pPr>
        <w:ind w:left="157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4"/>
  </w:num>
  <w:num w:numId="3">
    <w:abstractNumId w:val="0"/>
  </w:num>
  <w:num w:numId="4">
    <w:abstractNumId w:val="6"/>
  </w:num>
  <w:num w:numId="5">
    <w:abstractNumId w:val="3"/>
  </w:num>
  <w:num w:numId="6">
    <w:abstractNumId w:val="2"/>
  </w:num>
  <w:num w:numId="7">
    <w:abstractNumId w:val="5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ocumentProtection w:edit="trackedChanges" w:enforcement="0"/>
  <w:defaultTabStop w:val="708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15BA8"/>
    <w:rsid w:val="00004D9B"/>
    <w:rsid w:val="00006A43"/>
    <w:rsid w:val="000134E7"/>
    <w:rsid w:val="0001452C"/>
    <w:rsid w:val="00015BA8"/>
    <w:rsid w:val="00023D11"/>
    <w:rsid w:val="00024A1F"/>
    <w:rsid w:val="0003158D"/>
    <w:rsid w:val="000608FB"/>
    <w:rsid w:val="0006659B"/>
    <w:rsid w:val="000704B1"/>
    <w:rsid w:val="000716C2"/>
    <w:rsid w:val="00071DD6"/>
    <w:rsid w:val="000756DB"/>
    <w:rsid w:val="00077CF3"/>
    <w:rsid w:val="00080639"/>
    <w:rsid w:val="00082FFB"/>
    <w:rsid w:val="00085722"/>
    <w:rsid w:val="000930CE"/>
    <w:rsid w:val="000A78BD"/>
    <w:rsid w:val="000B1918"/>
    <w:rsid w:val="000B504B"/>
    <w:rsid w:val="000B5884"/>
    <w:rsid w:val="000B69B5"/>
    <w:rsid w:val="000B7458"/>
    <w:rsid w:val="000C0E91"/>
    <w:rsid w:val="000C2485"/>
    <w:rsid w:val="000C5DCB"/>
    <w:rsid w:val="000C5EBF"/>
    <w:rsid w:val="000D3DCF"/>
    <w:rsid w:val="000D7F9A"/>
    <w:rsid w:val="000E0A93"/>
    <w:rsid w:val="000E1293"/>
    <w:rsid w:val="000E1963"/>
    <w:rsid w:val="000E28D2"/>
    <w:rsid w:val="000E4945"/>
    <w:rsid w:val="000E5A9A"/>
    <w:rsid w:val="000F4707"/>
    <w:rsid w:val="000F4D5A"/>
    <w:rsid w:val="000F5493"/>
    <w:rsid w:val="001024FE"/>
    <w:rsid w:val="00102544"/>
    <w:rsid w:val="0010725C"/>
    <w:rsid w:val="001111B1"/>
    <w:rsid w:val="001151C1"/>
    <w:rsid w:val="0012303A"/>
    <w:rsid w:val="001248E8"/>
    <w:rsid w:val="00134913"/>
    <w:rsid w:val="0013741E"/>
    <w:rsid w:val="001400E0"/>
    <w:rsid w:val="001470A1"/>
    <w:rsid w:val="001470DF"/>
    <w:rsid w:val="001520EF"/>
    <w:rsid w:val="001707DA"/>
    <w:rsid w:val="0017259D"/>
    <w:rsid w:val="001726CB"/>
    <w:rsid w:val="00173648"/>
    <w:rsid w:val="001808C5"/>
    <w:rsid w:val="001843E6"/>
    <w:rsid w:val="001844BD"/>
    <w:rsid w:val="00187D4C"/>
    <w:rsid w:val="001925C7"/>
    <w:rsid w:val="00194394"/>
    <w:rsid w:val="00196AC5"/>
    <w:rsid w:val="001A15A0"/>
    <w:rsid w:val="001A7FD9"/>
    <w:rsid w:val="001C2844"/>
    <w:rsid w:val="001C28F3"/>
    <w:rsid w:val="001D3840"/>
    <w:rsid w:val="001D3E9F"/>
    <w:rsid w:val="001D4C70"/>
    <w:rsid w:val="001D656F"/>
    <w:rsid w:val="001D6BF9"/>
    <w:rsid w:val="001D7CDD"/>
    <w:rsid w:val="001F029E"/>
    <w:rsid w:val="001F2B34"/>
    <w:rsid w:val="001F345E"/>
    <w:rsid w:val="002023BE"/>
    <w:rsid w:val="00204AAB"/>
    <w:rsid w:val="00204CCC"/>
    <w:rsid w:val="002117C0"/>
    <w:rsid w:val="00214B6E"/>
    <w:rsid w:val="00215855"/>
    <w:rsid w:val="00217789"/>
    <w:rsid w:val="00223D5B"/>
    <w:rsid w:val="00224A97"/>
    <w:rsid w:val="00225457"/>
    <w:rsid w:val="00232B6F"/>
    <w:rsid w:val="00233D4A"/>
    <w:rsid w:val="002359AB"/>
    <w:rsid w:val="0025342D"/>
    <w:rsid w:val="00255249"/>
    <w:rsid w:val="00261D0B"/>
    <w:rsid w:val="00267AC2"/>
    <w:rsid w:val="00271E01"/>
    <w:rsid w:val="0028128D"/>
    <w:rsid w:val="0028184F"/>
    <w:rsid w:val="00286C37"/>
    <w:rsid w:val="00287C08"/>
    <w:rsid w:val="00291168"/>
    <w:rsid w:val="00293859"/>
    <w:rsid w:val="002A4F5B"/>
    <w:rsid w:val="002A6A56"/>
    <w:rsid w:val="002B2FD5"/>
    <w:rsid w:val="002B6EB7"/>
    <w:rsid w:val="002C11C5"/>
    <w:rsid w:val="002C3C48"/>
    <w:rsid w:val="002D1F51"/>
    <w:rsid w:val="002D3BA7"/>
    <w:rsid w:val="002D55D0"/>
    <w:rsid w:val="002D5F1C"/>
    <w:rsid w:val="002E0314"/>
    <w:rsid w:val="002E0901"/>
    <w:rsid w:val="002E1D72"/>
    <w:rsid w:val="002E230A"/>
    <w:rsid w:val="002E3B2F"/>
    <w:rsid w:val="002F4E68"/>
    <w:rsid w:val="002F58AA"/>
    <w:rsid w:val="003001F7"/>
    <w:rsid w:val="003009D0"/>
    <w:rsid w:val="00303199"/>
    <w:rsid w:val="0030368F"/>
    <w:rsid w:val="00320BD7"/>
    <w:rsid w:val="00321998"/>
    <w:rsid w:val="003252B8"/>
    <w:rsid w:val="00326142"/>
    <w:rsid w:val="003277E7"/>
    <w:rsid w:val="00336905"/>
    <w:rsid w:val="00337E4D"/>
    <w:rsid w:val="003413C0"/>
    <w:rsid w:val="003543D1"/>
    <w:rsid w:val="00354C8E"/>
    <w:rsid w:val="00355FA7"/>
    <w:rsid w:val="0035632B"/>
    <w:rsid w:val="00357E1F"/>
    <w:rsid w:val="00357E7A"/>
    <w:rsid w:val="00362CD2"/>
    <w:rsid w:val="00362D4E"/>
    <w:rsid w:val="003644C1"/>
    <w:rsid w:val="003670C6"/>
    <w:rsid w:val="003909D5"/>
    <w:rsid w:val="00395B37"/>
    <w:rsid w:val="00396066"/>
    <w:rsid w:val="003A6452"/>
    <w:rsid w:val="003B4646"/>
    <w:rsid w:val="003C0109"/>
    <w:rsid w:val="003C6BF7"/>
    <w:rsid w:val="003D1B69"/>
    <w:rsid w:val="003D34BC"/>
    <w:rsid w:val="003E20D3"/>
    <w:rsid w:val="003E2905"/>
    <w:rsid w:val="003E5C2C"/>
    <w:rsid w:val="003E707E"/>
    <w:rsid w:val="003F0C7F"/>
    <w:rsid w:val="003F3CA1"/>
    <w:rsid w:val="003F4EC3"/>
    <w:rsid w:val="003F5974"/>
    <w:rsid w:val="00400D83"/>
    <w:rsid w:val="00403236"/>
    <w:rsid w:val="00403321"/>
    <w:rsid w:val="0040791A"/>
    <w:rsid w:val="0042442C"/>
    <w:rsid w:val="00425C56"/>
    <w:rsid w:val="00426C21"/>
    <w:rsid w:val="00432D33"/>
    <w:rsid w:val="00440508"/>
    <w:rsid w:val="0044701A"/>
    <w:rsid w:val="00460DBA"/>
    <w:rsid w:val="00463595"/>
    <w:rsid w:val="0047027C"/>
    <w:rsid w:val="00483224"/>
    <w:rsid w:val="004835CC"/>
    <w:rsid w:val="00495802"/>
    <w:rsid w:val="004970E7"/>
    <w:rsid w:val="004979AC"/>
    <w:rsid w:val="004A1732"/>
    <w:rsid w:val="004A23E5"/>
    <w:rsid w:val="004B079C"/>
    <w:rsid w:val="004B083E"/>
    <w:rsid w:val="004B4060"/>
    <w:rsid w:val="004B4731"/>
    <w:rsid w:val="004B5F5E"/>
    <w:rsid w:val="004C3EF4"/>
    <w:rsid w:val="004C647B"/>
    <w:rsid w:val="004D2698"/>
    <w:rsid w:val="004D5CDD"/>
    <w:rsid w:val="004E1CF2"/>
    <w:rsid w:val="004F0901"/>
    <w:rsid w:val="004F4573"/>
    <w:rsid w:val="004F4A1D"/>
    <w:rsid w:val="004F4CBB"/>
    <w:rsid w:val="004F6360"/>
    <w:rsid w:val="004F77B9"/>
    <w:rsid w:val="00501B1A"/>
    <w:rsid w:val="005125CF"/>
    <w:rsid w:val="00513AAD"/>
    <w:rsid w:val="0051465D"/>
    <w:rsid w:val="00523CF7"/>
    <w:rsid w:val="00534A7E"/>
    <w:rsid w:val="005377AC"/>
    <w:rsid w:val="00550B48"/>
    <w:rsid w:val="00553BA4"/>
    <w:rsid w:val="00555BCA"/>
    <w:rsid w:val="00556A10"/>
    <w:rsid w:val="005636AE"/>
    <w:rsid w:val="0056402B"/>
    <w:rsid w:val="00564FB1"/>
    <w:rsid w:val="0057229C"/>
    <w:rsid w:val="00573F08"/>
    <w:rsid w:val="00574747"/>
    <w:rsid w:val="005758B1"/>
    <w:rsid w:val="00582562"/>
    <w:rsid w:val="00593B90"/>
    <w:rsid w:val="005A1B8C"/>
    <w:rsid w:val="005A2CFC"/>
    <w:rsid w:val="005A461B"/>
    <w:rsid w:val="005A5B1D"/>
    <w:rsid w:val="005B1449"/>
    <w:rsid w:val="005B438F"/>
    <w:rsid w:val="005C3F50"/>
    <w:rsid w:val="005C48A8"/>
    <w:rsid w:val="005C579A"/>
    <w:rsid w:val="005C6218"/>
    <w:rsid w:val="005C7481"/>
    <w:rsid w:val="005D2AB1"/>
    <w:rsid w:val="005E0608"/>
    <w:rsid w:val="005E1553"/>
    <w:rsid w:val="005E247E"/>
    <w:rsid w:val="005E542A"/>
    <w:rsid w:val="005F038F"/>
    <w:rsid w:val="005F5B5C"/>
    <w:rsid w:val="0060166F"/>
    <w:rsid w:val="006103F9"/>
    <w:rsid w:val="00614271"/>
    <w:rsid w:val="006165B3"/>
    <w:rsid w:val="00621AF8"/>
    <w:rsid w:val="00624051"/>
    <w:rsid w:val="00631983"/>
    <w:rsid w:val="006347C7"/>
    <w:rsid w:val="00637697"/>
    <w:rsid w:val="00637DC1"/>
    <w:rsid w:val="00640637"/>
    <w:rsid w:val="0064122D"/>
    <w:rsid w:val="006438B3"/>
    <w:rsid w:val="0064439A"/>
    <w:rsid w:val="00657AA4"/>
    <w:rsid w:val="00664A6A"/>
    <w:rsid w:val="006679DA"/>
    <w:rsid w:val="0067121D"/>
    <w:rsid w:val="00671A66"/>
    <w:rsid w:val="006848D7"/>
    <w:rsid w:val="00690B9F"/>
    <w:rsid w:val="00690D07"/>
    <w:rsid w:val="006A0082"/>
    <w:rsid w:val="006A07BA"/>
    <w:rsid w:val="006A3189"/>
    <w:rsid w:val="006A39BA"/>
    <w:rsid w:val="006A5AC5"/>
    <w:rsid w:val="006A7633"/>
    <w:rsid w:val="006B41F5"/>
    <w:rsid w:val="006B4363"/>
    <w:rsid w:val="006C3F4E"/>
    <w:rsid w:val="006C40DF"/>
    <w:rsid w:val="006C5E70"/>
    <w:rsid w:val="006C6553"/>
    <w:rsid w:val="006C681D"/>
    <w:rsid w:val="006D4411"/>
    <w:rsid w:val="006D706D"/>
    <w:rsid w:val="006E5767"/>
    <w:rsid w:val="006F21B2"/>
    <w:rsid w:val="006F66F4"/>
    <w:rsid w:val="006F7D5E"/>
    <w:rsid w:val="00707316"/>
    <w:rsid w:val="007176FB"/>
    <w:rsid w:val="00717E21"/>
    <w:rsid w:val="007229B3"/>
    <w:rsid w:val="00722BAC"/>
    <w:rsid w:val="00724F22"/>
    <w:rsid w:val="007301B3"/>
    <w:rsid w:val="00731C5F"/>
    <w:rsid w:val="00733ABF"/>
    <w:rsid w:val="00734114"/>
    <w:rsid w:val="00737D58"/>
    <w:rsid w:val="007404D8"/>
    <w:rsid w:val="0075044F"/>
    <w:rsid w:val="007542E9"/>
    <w:rsid w:val="00755300"/>
    <w:rsid w:val="0075744D"/>
    <w:rsid w:val="00757BD7"/>
    <w:rsid w:val="0076162B"/>
    <w:rsid w:val="00764423"/>
    <w:rsid w:val="00767AD7"/>
    <w:rsid w:val="00772A36"/>
    <w:rsid w:val="007757C1"/>
    <w:rsid w:val="007858FA"/>
    <w:rsid w:val="007919AF"/>
    <w:rsid w:val="00794AB3"/>
    <w:rsid w:val="00797D32"/>
    <w:rsid w:val="007A2200"/>
    <w:rsid w:val="007A5CC0"/>
    <w:rsid w:val="007A6CC5"/>
    <w:rsid w:val="007B1ABA"/>
    <w:rsid w:val="007B25D4"/>
    <w:rsid w:val="007B4571"/>
    <w:rsid w:val="007B6219"/>
    <w:rsid w:val="007B767A"/>
    <w:rsid w:val="007C0C89"/>
    <w:rsid w:val="007C319E"/>
    <w:rsid w:val="007C5231"/>
    <w:rsid w:val="007C5A49"/>
    <w:rsid w:val="007C68E7"/>
    <w:rsid w:val="007D2790"/>
    <w:rsid w:val="007D299C"/>
    <w:rsid w:val="007D3A01"/>
    <w:rsid w:val="007D5C8B"/>
    <w:rsid w:val="007E26F3"/>
    <w:rsid w:val="007F5883"/>
    <w:rsid w:val="008027BF"/>
    <w:rsid w:val="008101A8"/>
    <w:rsid w:val="00815E62"/>
    <w:rsid w:val="00830CAF"/>
    <w:rsid w:val="008317B1"/>
    <w:rsid w:val="00834E34"/>
    <w:rsid w:val="00841F2C"/>
    <w:rsid w:val="00851CC2"/>
    <w:rsid w:val="00852CC5"/>
    <w:rsid w:val="008564BC"/>
    <w:rsid w:val="00856655"/>
    <w:rsid w:val="00864AEB"/>
    <w:rsid w:val="00875687"/>
    <w:rsid w:val="00876D55"/>
    <w:rsid w:val="00885E93"/>
    <w:rsid w:val="00886CEC"/>
    <w:rsid w:val="00887388"/>
    <w:rsid w:val="008910C4"/>
    <w:rsid w:val="00892057"/>
    <w:rsid w:val="00892B01"/>
    <w:rsid w:val="00892E0E"/>
    <w:rsid w:val="0089423A"/>
    <w:rsid w:val="00895F6C"/>
    <w:rsid w:val="00896B1A"/>
    <w:rsid w:val="008A02F4"/>
    <w:rsid w:val="008A0C0C"/>
    <w:rsid w:val="008A30A4"/>
    <w:rsid w:val="008A4951"/>
    <w:rsid w:val="008A684D"/>
    <w:rsid w:val="008B4DFA"/>
    <w:rsid w:val="008B7673"/>
    <w:rsid w:val="008C09EA"/>
    <w:rsid w:val="008C4055"/>
    <w:rsid w:val="008C7D36"/>
    <w:rsid w:val="008D16ED"/>
    <w:rsid w:val="008E3CA7"/>
    <w:rsid w:val="008E4602"/>
    <w:rsid w:val="008E5A31"/>
    <w:rsid w:val="008F4047"/>
    <w:rsid w:val="008F6E87"/>
    <w:rsid w:val="008F6F34"/>
    <w:rsid w:val="00904120"/>
    <w:rsid w:val="00905972"/>
    <w:rsid w:val="00915170"/>
    <w:rsid w:val="00915921"/>
    <w:rsid w:val="00920397"/>
    <w:rsid w:val="00922C18"/>
    <w:rsid w:val="009309B9"/>
    <w:rsid w:val="00933093"/>
    <w:rsid w:val="009374C0"/>
    <w:rsid w:val="00945BC3"/>
    <w:rsid w:val="00947316"/>
    <w:rsid w:val="00950626"/>
    <w:rsid w:val="0096295E"/>
    <w:rsid w:val="00963BF9"/>
    <w:rsid w:val="00971050"/>
    <w:rsid w:val="00976097"/>
    <w:rsid w:val="00980992"/>
    <w:rsid w:val="0098215D"/>
    <w:rsid w:val="009857A6"/>
    <w:rsid w:val="00991058"/>
    <w:rsid w:val="009934AD"/>
    <w:rsid w:val="00996B7B"/>
    <w:rsid w:val="009A3EBB"/>
    <w:rsid w:val="009A556D"/>
    <w:rsid w:val="009B057E"/>
    <w:rsid w:val="009B0713"/>
    <w:rsid w:val="009B570C"/>
    <w:rsid w:val="009D57C7"/>
    <w:rsid w:val="009E431A"/>
    <w:rsid w:val="009E5B3D"/>
    <w:rsid w:val="009F45B0"/>
    <w:rsid w:val="009F4706"/>
    <w:rsid w:val="00A01755"/>
    <w:rsid w:val="00A0443D"/>
    <w:rsid w:val="00A0793F"/>
    <w:rsid w:val="00A130C2"/>
    <w:rsid w:val="00A150D9"/>
    <w:rsid w:val="00A21E4F"/>
    <w:rsid w:val="00A25081"/>
    <w:rsid w:val="00A262A8"/>
    <w:rsid w:val="00A33AAB"/>
    <w:rsid w:val="00A407C0"/>
    <w:rsid w:val="00A40A79"/>
    <w:rsid w:val="00A43025"/>
    <w:rsid w:val="00A52C57"/>
    <w:rsid w:val="00A57FEC"/>
    <w:rsid w:val="00A730D5"/>
    <w:rsid w:val="00A80624"/>
    <w:rsid w:val="00A82A29"/>
    <w:rsid w:val="00A82C55"/>
    <w:rsid w:val="00A94348"/>
    <w:rsid w:val="00A95807"/>
    <w:rsid w:val="00AA1122"/>
    <w:rsid w:val="00AA1822"/>
    <w:rsid w:val="00AA6738"/>
    <w:rsid w:val="00AA76D4"/>
    <w:rsid w:val="00AB1AF7"/>
    <w:rsid w:val="00AB357B"/>
    <w:rsid w:val="00AB7ACE"/>
    <w:rsid w:val="00AC0801"/>
    <w:rsid w:val="00AC2A56"/>
    <w:rsid w:val="00AC60D3"/>
    <w:rsid w:val="00AD2700"/>
    <w:rsid w:val="00AD486F"/>
    <w:rsid w:val="00AE26CD"/>
    <w:rsid w:val="00AE3BE2"/>
    <w:rsid w:val="00AE6835"/>
    <w:rsid w:val="00AE73A4"/>
    <w:rsid w:val="00AF0084"/>
    <w:rsid w:val="00AF49C6"/>
    <w:rsid w:val="00B0652F"/>
    <w:rsid w:val="00B06F9A"/>
    <w:rsid w:val="00B12CAB"/>
    <w:rsid w:val="00B21921"/>
    <w:rsid w:val="00B21A40"/>
    <w:rsid w:val="00B23A24"/>
    <w:rsid w:val="00B23F0B"/>
    <w:rsid w:val="00B2465E"/>
    <w:rsid w:val="00B25EE9"/>
    <w:rsid w:val="00B2729C"/>
    <w:rsid w:val="00B42F92"/>
    <w:rsid w:val="00B42FEC"/>
    <w:rsid w:val="00B52E16"/>
    <w:rsid w:val="00B61259"/>
    <w:rsid w:val="00B61C09"/>
    <w:rsid w:val="00B63ECE"/>
    <w:rsid w:val="00B64AAC"/>
    <w:rsid w:val="00B676F4"/>
    <w:rsid w:val="00B72A4C"/>
    <w:rsid w:val="00B759FA"/>
    <w:rsid w:val="00B767E2"/>
    <w:rsid w:val="00B86439"/>
    <w:rsid w:val="00BA54B5"/>
    <w:rsid w:val="00BA6979"/>
    <w:rsid w:val="00BB095E"/>
    <w:rsid w:val="00BB7552"/>
    <w:rsid w:val="00BC456D"/>
    <w:rsid w:val="00BC521B"/>
    <w:rsid w:val="00BC664F"/>
    <w:rsid w:val="00BD7BD0"/>
    <w:rsid w:val="00BD7F0D"/>
    <w:rsid w:val="00BE0FD2"/>
    <w:rsid w:val="00BE69AB"/>
    <w:rsid w:val="00BF0DA7"/>
    <w:rsid w:val="00BF4379"/>
    <w:rsid w:val="00BF6B21"/>
    <w:rsid w:val="00BF7974"/>
    <w:rsid w:val="00C045A6"/>
    <w:rsid w:val="00C22741"/>
    <w:rsid w:val="00C23CD6"/>
    <w:rsid w:val="00C241C0"/>
    <w:rsid w:val="00C25B1C"/>
    <w:rsid w:val="00C27BD9"/>
    <w:rsid w:val="00C30980"/>
    <w:rsid w:val="00C36213"/>
    <w:rsid w:val="00C37C9B"/>
    <w:rsid w:val="00C4307F"/>
    <w:rsid w:val="00C44DC6"/>
    <w:rsid w:val="00C4766A"/>
    <w:rsid w:val="00C54663"/>
    <w:rsid w:val="00C551EF"/>
    <w:rsid w:val="00C61875"/>
    <w:rsid w:val="00C62810"/>
    <w:rsid w:val="00C629ED"/>
    <w:rsid w:val="00C67B89"/>
    <w:rsid w:val="00C707C7"/>
    <w:rsid w:val="00C71342"/>
    <w:rsid w:val="00C73730"/>
    <w:rsid w:val="00C75CD2"/>
    <w:rsid w:val="00C770AD"/>
    <w:rsid w:val="00C8025E"/>
    <w:rsid w:val="00C80C9F"/>
    <w:rsid w:val="00C92A7A"/>
    <w:rsid w:val="00C94739"/>
    <w:rsid w:val="00C97EBC"/>
    <w:rsid w:val="00CA30E2"/>
    <w:rsid w:val="00CA3CFE"/>
    <w:rsid w:val="00CB0755"/>
    <w:rsid w:val="00CB3147"/>
    <w:rsid w:val="00CB3A07"/>
    <w:rsid w:val="00CC0F06"/>
    <w:rsid w:val="00CC3AFB"/>
    <w:rsid w:val="00CC3ECB"/>
    <w:rsid w:val="00CC58A3"/>
    <w:rsid w:val="00CC6810"/>
    <w:rsid w:val="00CC7DA2"/>
    <w:rsid w:val="00CD2328"/>
    <w:rsid w:val="00CD4222"/>
    <w:rsid w:val="00CF1ED3"/>
    <w:rsid w:val="00CF5FBE"/>
    <w:rsid w:val="00CF730A"/>
    <w:rsid w:val="00D01697"/>
    <w:rsid w:val="00D01C97"/>
    <w:rsid w:val="00D02DC2"/>
    <w:rsid w:val="00D036A4"/>
    <w:rsid w:val="00D0564A"/>
    <w:rsid w:val="00D05C8F"/>
    <w:rsid w:val="00D06D6F"/>
    <w:rsid w:val="00D10A61"/>
    <w:rsid w:val="00D210C1"/>
    <w:rsid w:val="00D21626"/>
    <w:rsid w:val="00D256DC"/>
    <w:rsid w:val="00D33021"/>
    <w:rsid w:val="00D374C4"/>
    <w:rsid w:val="00D4014A"/>
    <w:rsid w:val="00D4496D"/>
    <w:rsid w:val="00D47169"/>
    <w:rsid w:val="00D509B8"/>
    <w:rsid w:val="00D65110"/>
    <w:rsid w:val="00D662FE"/>
    <w:rsid w:val="00D67C3C"/>
    <w:rsid w:val="00D758B2"/>
    <w:rsid w:val="00D75A4F"/>
    <w:rsid w:val="00D761FE"/>
    <w:rsid w:val="00D82948"/>
    <w:rsid w:val="00D83242"/>
    <w:rsid w:val="00D914F2"/>
    <w:rsid w:val="00DA1DD3"/>
    <w:rsid w:val="00DA212E"/>
    <w:rsid w:val="00DA71F0"/>
    <w:rsid w:val="00DA76D7"/>
    <w:rsid w:val="00DB2688"/>
    <w:rsid w:val="00DB6708"/>
    <w:rsid w:val="00DC0E88"/>
    <w:rsid w:val="00DC0F60"/>
    <w:rsid w:val="00DC402F"/>
    <w:rsid w:val="00DC419A"/>
    <w:rsid w:val="00DC4C50"/>
    <w:rsid w:val="00DC678B"/>
    <w:rsid w:val="00DD0D3B"/>
    <w:rsid w:val="00DD20BC"/>
    <w:rsid w:val="00DD7299"/>
    <w:rsid w:val="00DE0218"/>
    <w:rsid w:val="00DF29AF"/>
    <w:rsid w:val="00DF31A5"/>
    <w:rsid w:val="00DF3C76"/>
    <w:rsid w:val="00DF493E"/>
    <w:rsid w:val="00E00973"/>
    <w:rsid w:val="00E057A3"/>
    <w:rsid w:val="00E158C7"/>
    <w:rsid w:val="00E17997"/>
    <w:rsid w:val="00E201B1"/>
    <w:rsid w:val="00E245BF"/>
    <w:rsid w:val="00E2562C"/>
    <w:rsid w:val="00E3142A"/>
    <w:rsid w:val="00E33400"/>
    <w:rsid w:val="00E34841"/>
    <w:rsid w:val="00E35466"/>
    <w:rsid w:val="00E4188E"/>
    <w:rsid w:val="00E42EDD"/>
    <w:rsid w:val="00E44596"/>
    <w:rsid w:val="00E5353C"/>
    <w:rsid w:val="00E54697"/>
    <w:rsid w:val="00E54BA6"/>
    <w:rsid w:val="00E67098"/>
    <w:rsid w:val="00E736FD"/>
    <w:rsid w:val="00E73A9F"/>
    <w:rsid w:val="00E9135E"/>
    <w:rsid w:val="00E914E0"/>
    <w:rsid w:val="00E93474"/>
    <w:rsid w:val="00E96F5E"/>
    <w:rsid w:val="00E97583"/>
    <w:rsid w:val="00EA3CDF"/>
    <w:rsid w:val="00EA3E74"/>
    <w:rsid w:val="00EA7B9F"/>
    <w:rsid w:val="00EB2AF8"/>
    <w:rsid w:val="00EB3BAE"/>
    <w:rsid w:val="00EB56FF"/>
    <w:rsid w:val="00EC19C2"/>
    <w:rsid w:val="00EC55B4"/>
    <w:rsid w:val="00ED543A"/>
    <w:rsid w:val="00ED719B"/>
    <w:rsid w:val="00EE1CCF"/>
    <w:rsid w:val="00EE2626"/>
    <w:rsid w:val="00EE2EDA"/>
    <w:rsid w:val="00EF3CFF"/>
    <w:rsid w:val="00EF4143"/>
    <w:rsid w:val="00F042E7"/>
    <w:rsid w:val="00F04555"/>
    <w:rsid w:val="00F05605"/>
    <w:rsid w:val="00F073A1"/>
    <w:rsid w:val="00F237BB"/>
    <w:rsid w:val="00F31628"/>
    <w:rsid w:val="00F32545"/>
    <w:rsid w:val="00F346C2"/>
    <w:rsid w:val="00F4073B"/>
    <w:rsid w:val="00F421DB"/>
    <w:rsid w:val="00F4386E"/>
    <w:rsid w:val="00F52E57"/>
    <w:rsid w:val="00F53A21"/>
    <w:rsid w:val="00F6116D"/>
    <w:rsid w:val="00F641ED"/>
    <w:rsid w:val="00F64F24"/>
    <w:rsid w:val="00F67A87"/>
    <w:rsid w:val="00F71BA2"/>
    <w:rsid w:val="00F72FEC"/>
    <w:rsid w:val="00F81E18"/>
    <w:rsid w:val="00F86DC0"/>
    <w:rsid w:val="00F93BC8"/>
    <w:rsid w:val="00FB3B77"/>
    <w:rsid w:val="00FC0916"/>
    <w:rsid w:val="00FC4940"/>
    <w:rsid w:val="00FC658B"/>
    <w:rsid w:val="00FD18AE"/>
    <w:rsid w:val="00FD391A"/>
    <w:rsid w:val="00FD60F5"/>
    <w:rsid w:val="00FD6E3E"/>
    <w:rsid w:val="00FE0C43"/>
    <w:rsid w:val="00FF1120"/>
    <w:rsid w:val="00FF44B7"/>
    <w:rsid w:val="00FF69D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qFormat="1"/>
    <w:lsdException w:name="index heading" w:uiPriority="0"/>
    <w:lsdException w:name="caption" w:uiPriority="35" w:qFormat="1"/>
    <w:lsdException w:name="annotation reference" w:qFormat="1"/>
    <w:lsdException w:name="line number" w:uiPriority="0"/>
    <w:lsdException w:name="page number" w:uiPriority="0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3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qFormat="1"/>
    <w:lsdException w:name="Plain Text" w:uiPriority="0"/>
    <w:lsdException w:name="Normal (Web)" w:uiPriority="0"/>
    <w:lsdException w:name="HTML Preformatted" w:uiPriority="0"/>
    <w:lsdException w:name="annotation subject" w:qFormat="1"/>
    <w:lsdException w:name="Balloon Text" w:qFormat="1"/>
    <w:lsdException w:name="Table Grid" w:semiHidden="0" w:uiPriority="59" w:unhideWhenUsed="0"/>
    <w:lsdException w:name="Placeholder Text" w:unhideWhenUsed="0" w:qFormat="1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 w:qFormat="1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3">
    <w:name w:val="Normal"/>
    <w:rsid w:val="00015BA8"/>
  </w:style>
  <w:style w:type="paragraph" w:styleId="10">
    <w:name w:val="heading 1"/>
    <w:aliases w:val="Заг Прог,Заголовок 1 Знак Знак,Заголовок 1 Знак Знак Знак"/>
    <w:basedOn w:val="a3"/>
    <w:next w:val="a3"/>
    <w:link w:val="11"/>
    <w:uiPriority w:val="9"/>
    <w:qFormat/>
    <w:rsid w:val="004F4A1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0">
    <w:name w:val="heading 2"/>
    <w:aliases w:val="ПодПодЗаг,Знак2,Знак2 Знак, Знак2, Знак2 Знак"/>
    <w:basedOn w:val="a3"/>
    <w:next w:val="a3"/>
    <w:link w:val="21"/>
    <w:unhideWhenUsed/>
    <w:qFormat/>
    <w:rsid w:val="004F4A1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aliases w:val="Заг Таблицы,Знак,Знак3,Знак3 Знак, Знак3, Знак3 Знак, Знак,ShЗаг Таблицы"/>
    <w:basedOn w:val="a3"/>
    <w:next w:val="a3"/>
    <w:link w:val="30"/>
    <w:unhideWhenUsed/>
    <w:qFormat/>
    <w:rsid w:val="00B25EE9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4">
    <w:name w:val="heading 4"/>
    <w:aliases w:val="Под Заг"/>
    <w:basedOn w:val="a3"/>
    <w:next w:val="a3"/>
    <w:link w:val="40"/>
    <w:unhideWhenUsed/>
    <w:qFormat/>
    <w:rsid w:val="00671A66"/>
    <w:pPr>
      <w:keepNext/>
      <w:keepLines/>
      <w:spacing w:before="200" w:after="0"/>
      <w:outlineLvl w:val="3"/>
    </w:pPr>
    <w:rPr>
      <w:rFonts w:ascii="Calibri" w:eastAsia="Times New Roman" w:hAnsi="Calibri" w:cs="Times New Roman"/>
      <w:b/>
      <w:bCs/>
      <w:sz w:val="28"/>
      <w:szCs w:val="28"/>
    </w:rPr>
  </w:style>
  <w:style w:type="paragraph" w:styleId="5">
    <w:name w:val="heading 5"/>
    <w:basedOn w:val="a3"/>
    <w:next w:val="a3"/>
    <w:link w:val="50"/>
    <w:uiPriority w:val="9"/>
    <w:unhideWhenUsed/>
    <w:qFormat/>
    <w:rsid w:val="00671A66"/>
    <w:pPr>
      <w:keepNext/>
      <w:keepLines/>
      <w:spacing w:before="200" w:after="0"/>
      <w:outlineLvl w:val="4"/>
    </w:pPr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styleId="6">
    <w:name w:val="heading 6"/>
    <w:basedOn w:val="a3"/>
    <w:next w:val="a3"/>
    <w:link w:val="60"/>
    <w:qFormat/>
    <w:rsid w:val="00671A66"/>
    <w:pPr>
      <w:tabs>
        <w:tab w:val="num" w:pos="4320"/>
      </w:tabs>
      <w:spacing w:before="240" w:after="60" w:line="240" w:lineRule="auto"/>
      <w:ind w:left="4320" w:hanging="720"/>
      <w:outlineLvl w:val="5"/>
    </w:pPr>
    <w:rPr>
      <w:rFonts w:ascii="Times New Roman" w:eastAsia="Times New Roman" w:hAnsi="Times New Roman" w:cs="Times New Roman"/>
      <w:b/>
      <w:bCs/>
      <w:lang w:val="en-US"/>
    </w:rPr>
  </w:style>
  <w:style w:type="paragraph" w:styleId="7">
    <w:name w:val="heading 7"/>
    <w:basedOn w:val="a3"/>
    <w:next w:val="a3"/>
    <w:link w:val="70"/>
    <w:unhideWhenUsed/>
    <w:qFormat/>
    <w:rsid w:val="00671A66"/>
    <w:pPr>
      <w:keepNext/>
      <w:keepLines/>
      <w:spacing w:before="200" w:after="0"/>
      <w:outlineLvl w:val="6"/>
    </w:pPr>
    <w:rPr>
      <w:rFonts w:ascii="Calibri" w:eastAsia="Times New Roman" w:hAnsi="Calibri" w:cs="Times New Roman"/>
      <w:sz w:val="24"/>
      <w:szCs w:val="24"/>
    </w:rPr>
  </w:style>
  <w:style w:type="paragraph" w:styleId="8">
    <w:name w:val="heading 8"/>
    <w:basedOn w:val="a3"/>
    <w:next w:val="a3"/>
    <w:link w:val="80"/>
    <w:unhideWhenUsed/>
    <w:qFormat/>
    <w:rsid w:val="00671A66"/>
    <w:pPr>
      <w:keepNext/>
      <w:keepLines/>
      <w:spacing w:before="200" w:after="0"/>
      <w:outlineLvl w:val="7"/>
    </w:pPr>
    <w:rPr>
      <w:rFonts w:ascii="Calibri" w:eastAsia="Times New Roman" w:hAnsi="Calibri" w:cs="Times New Roman"/>
      <w:i/>
      <w:iCs/>
      <w:sz w:val="24"/>
      <w:szCs w:val="24"/>
    </w:rPr>
  </w:style>
  <w:style w:type="paragraph" w:styleId="9">
    <w:name w:val="heading 9"/>
    <w:basedOn w:val="a3"/>
    <w:next w:val="a3"/>
    <w:link w:val="90"/>
    <w:unhideWhenUsed/>
    <w:qFormat/>
    <w:rsid w:val="00671A66"/>
    <w:pPr>
      <w:keepNext/>
      <w:keepLines/>
      <w:spacing w:before="200" w:after="0"/>
      <w:outlineLvl w:val="8"/>
    </w:pPr>
    <w:rPr>
      <w:rFonts w:ascii="Cambria" w:eastAsia="Times New Roman" w:hAnsi="Cambria" w:cs="Times New Roman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paragraph" w:styleId="a7">
    <w:name w:val="header"/>
    <w:basedOn w:val="a3"/>
    <w:link w:val="a8"/>
    <w:uiPriority w:val="99"/>
    <w:unhideWhenUsed/>
    <w:rsid w:val="00015BA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4"/>
    <w:link w:val="a7"/>
    <w:uiPriority w:val="99"/>
    <w:rsid w:val="00015BA8"/>
  </w:style>
  <w:style w:type="paragraph" w:styleId="a9">
    <w:name w:val="footer"/>
    <w:basedOn w:val="a3"/>
    <w:link w:val="aa"/>
    <w:uiPriority w:val="99"/>
    <w:unhideWhenUsed/>
    <w:rsid w:val="00015BA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4"/>
    <w:link w:val="a9"/>
    <w:uiPriority w:val="99"/>
    <w:rsid w:val="00015BA8"/>
  </w:style>
  <w:style w:type="paragraph" w:customStyle="1" w:styleId="ab">
    <w:name w:val="!!!ТИТУЛ"/>
    <w:basedOn w:val="a3"/>
    <w:link w:val="ac"/>
    <w:qFormat/>
    <w:rsid w:val="00015BA8"/>
    <w:pPr>
      <w:spacing w:after="0" w:line="240" w:lineRule="auto"/>
      <w:jc w:val="both"/>
      <w:outlineLvl w:val="1"/>
    </w:pPr>
    <w:rPr>
      <w:rFonts w:ascii="Times New Roman" w:eastAsiaTheme="minorEastAsia" w:hAnsi="Times New Roman"/>
      <w:b/>
      <w:caps/>
      <w:color w:val="000000" w:themeColor="text1"/>
      <w:sz w:val="28"/>
      <w:szCs w:val="20"/>
      <w:lang w:eastAsia="ru-RU"/>
    </w:rPr>
  </w:style>
  <w:style w:type="character" w:customStyle="1" w:styleId="ac">
    <w:name w:val="!!!ТИТУЛ Знак"/>
    <w:basedOn w:val="a4"/>
    <w:link w:val="ab"/>
    <w:rsid w:val="00015BA8"/>
    <w:rPr>
      <w:rFonts w:ascii="Times New Roman" w:eastAsiaTheme="minorEastAsia" w:hAnsi="Times New Roman"/>
      <w:b/>
      <w:caps/>
      <w:color w:val="000000" w:themeColor="text1"/>
      <w:sz w:val="28"/>
      <w:szCs w:val="20"/>
      <w:lang w:eastAsia="ru-RU"/>
    </w:rPr>
  </w:style>
  <w:style w:type="paragraph" w:customStyle="1" w:styleId="a">
    <w:name w:val="ПКР Перечень"/>
    <w:basedOn w:val="a3"/>
    <w:link w:val="ad"/>
    <w:qFormat/>
    <w:rsid w:val="004F4A1D"/>
    <w:pPr>
      <w:numPr>
        <w:numId w:val="1"/>
      </w:numPr>
      <w:spacing w:after="120" w:line="360" w:lineRule="auto"/>
      <w:ind w:left="0" w:right="170" w:firstLine="851"/>
      <w:jc w:val="both"/>
    </w:pPr>
    <w:rPr>
      <w:rFonts w:ascii="Times New Roman" w:hAnsi="Times New Roman" w:cs="Times New Roman"/>
      <w:sz w:val="28"/>
    </w:rPr>
  </w:style>
  <w:style w:type="paragraph" w:customStyle="1" w:styleId="ae">
    <w:name w:val="!!!ТС Абзац"/>
    <w:basedOn w:val="a"/>
    <w:link w:val="af"/>
    <w:qFormat/>
    <w:rsid w:val="004F4A1D"/>
  </w:style>
  <w:style w:type="paragraph" w:customStyle="1" w:styleId="af0">
    <w:name w:val="!!!ТС Основной текст"/>
    <w:basedOn w:val="a3"/>
    <w:link w:val="af1"/>
    <w:qFormat/>
    <w:rsid w:val="004F4A1D"/>
    <w:pPr>
      <w:spacing w:after="0" w:line="360" w:lineRule="auto"/>
      <w:ind w:firstLine="709"/>
      <w:jc w:val="both"/>
    </w:pPr>
    <w:rPr>
      <w:rFonts w:ascii="Times New Roman" w:hAnsi="Times New Roman" w:cs="Times New Roman"/>
      <w:sz w:val="28"/>
      <w:szCs w:val="28"/>
    </w:rPr>
  </w:style>
  <w:style w:type="character" w:customStyle="1" w:styleId="af">
    <w:name w:val="!!!ТС Абзац Знак"/>
    <w:basedOn w:val="a4"/>
    <w:link w:val="ae"/>
    <w:rsid w:val="004F4A1D"/>
    <w:rPr>
      <w:rFonts w:ascii="Times New Roman" w:hAnsi="Times New Roman" w:cs="Times New Roman"/>
      <w:sz w:val="28"/>
    </w:rPr>
  </w:style>
  <w:style w:type="paragraph" w:customStyle="1" w:styleId="af2">
    <w:name w:val="!!!ТС ТабНаим."/>
    <w:basedOn w:val="a3"/>
    <w:link w:val="af3"/>
    <w:qFormat/>
    <w:rsid w:val="004F4A1D"/>
    <w:pPr>
      <w:spacing w:after="0" w:line="240" w:lineRule="auto"/>
      <w:ind w:right="170"/>
      <w:jc w:val="both"/>
    </w:pPr>
    <w:rPr>
      <w:rFonts w:ascii="Times New Roman" w:hAnsi="Times New Roman" w:cs="Times New Roman"/>
      <w:sz w:val="20"/>
      <w:szCs w:val="20"/>
    </w:rPr>
  </w:style>
  <w:style w:type="character" w:customStyle="1" w:styleId="af1">
    <w:name w:val="!!!ТС Основной текст Знак"/>
    <w:basedOn w:val="a4"/>
    <w:link w:val="af0"/>
    <w:rsid w:val="004F4A1D"/>
    <w:rPr>
      <w:rFonts w:ascii="Times New Roman" w:hAnsi="Times New Roman" w:cs="Times New Roman"/>
      <w:sz w:val="28"/>
      <w:szCs w:val="28"/>
    </w:rPr>
  </w:style>
  <w:style w:type="character" w:customStyle="1" w:styleId="af3">
    <w:name w:val="!!!ТС ТабНаим. Знак"/>
    <w:basedOn w:val="a4"/>
    <w:link w:val="af2"/>
    <w:rsid w:val="004F4A1D"/>
    <w:rPr>
      <w:rFonts w:ascii="Times New Roman" w:hAnsi="Times New Roman" w:cs="Times New Roman"/>
      <w:sz w:val="20"/>
      <w:szCs w:val="20"/>
    </w:rPr>
  </w:style>
  <w:style w:type="table" w:customStyle="1" w:styleId="49">
    <w:name w:val="Сетка таблицы49"/>
    <w:basedOn w:val="a5"/>
    <w:next w:val="af4"/>
    <w:uiPriority w:val="59"/>
    <w:rsid w:val="004F4A1D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0">
    <w:name w:val="Сетка таблицы50"/>
    <w:basedOn w:val="a5"/>
    <w:next w:val="af4"/>
    <w:uiPriority w:val="59"/>
    <w:rsid w:val="004F4A1D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f4">
    <w:name w:val="Table Grid"/>
    <w:basedOn w:val="a5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1">
    <w:name w:val="Заголовок 1 Знак"/>
    <w:aliases w:val="Заг Прог Знак,Заголовок 1 Знак Знак Знак1,Заголовок 1 Знак Знак Знак Знак"/>
    <w:basedOn w:val="a4"/>
    <w:link w:val="10"/>
    <w:qFormat/>
    <w:rsid w:val="004F4A1D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21">
    <w:name w:val="Заголовок 2 Знак"/>
    <w:aliases w:val="ПодПодЗаг Знак,Знак2 Знак1,Знак2 Знак Знак, Знак2 Знак1, Знак2 Знак Знак"/>
    <w:basedOn w:val="a4"/>
    <w:link w:val="20"/>
    <w:qFormat/>
    <w:rsid w:val="004F4A1D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numbering" w:customStyle="1" w:styleId="12">
    <w:name w:val="Нет списка1"/>
    <w:next w:val="a6"/>
    <w:uiPriority w:val="99"/>
    <w:semiHidden/>
    <w:unhideWhenUsed/>
    <w:rsid w:val="004F4A1D"/>
  </w:style>
  <w:style w:type="paragraph" w:styleId="af5">
    <w:name w:val="TOC Heading"/>
    <w:basedOn w:val="10"/>
    <w:next w:val="a3"/>
    <w:uiPriority w:val="39"/>
    <w:unhideWhenUsed/>
    <w:qFormat/>
    <w:rsid w:val="004F4A1D"/>
    <w:pPr>
      <w:outlineLvl w:val="9"/>
    </w:pPr>
    <w:rPr>
      <w:lang w:eastAsia="ru-RU"/>
    </w:rPr>
  </w:style>
  <w:style w:type="paragraph" w:styleId="af6">
    <w:name w:val="List Paragraph"/>
    <w:basedOn w:val="a3"/>
    <w:link w:val="af7"/>
    <w:uiPriority w:val="34"/>
    <w:qFormat/>
    <w:rsid w:val="004F4A1D"/>
    <w:pPr>
      <w:ind w:left="720"/>
      <w:contextualSpacing/>
    </w:pPr>
  </w:style>
  <w:style w:type="character" w:customStyle="1" w:styleId="fontstyle01">
    <w:name w:val="fontstyle01"/>
    <w:basedOn w:val="a4"/>
    <w:rsid w:val="004F4A1D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  <w:style w:type="table" w:customStyle="1" w:styleId="13">
    <w:name w:val="Сетка таблицы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4">
    <w:name w:val="toc 1"/>
    <w:aliases w:val="Титул 1.1.1.1"/>
    <w:basedOn w:val="a3"/>
    <w:next w:val="a3"/>
    <w:link w:val="15"/>
    <w:autoRedefine/>
    <w:uiPriority w:val="39"/>
    <w:unhideWhenUsed/>
    <w:qFormat/>
    <w:rsid w:val="004F4A1D"/>
    <w:pPr>
      <w:tabs>
        <w:tab w:val="right" w:leader="dot" w:pos="9344"/>
      </w:tabs>
      <w:spacing w:after="0" w:line="240" w:lineRule="auto"/>
    </w:pPr>
    <w:rPr>
      <w:rFonts w:ascii="Times New Roman" w:eastAsia="Times New Roman" w:hAnsi="Times New Roman" w:cs="Times New Roman"/>
      <w:b/>
      <w:caps/>
      <w:noProof/>
      <w:sz w:val="20"/>
      <w:szCs w:val="20"/>
      <w:lang w:eastAsia="ru-RU"/>
    </w:rPr>
  </w:style>
  <w:style w:type="character" w:styleId="af8">
    <w:name w:val="Hyperlink"/>
    <w:basedOn w:val="a4"/>
    <w:uiPriority w:val="99"/>
    <w:unhideWhenUsed/>
    <w:rsid w:val="004F4A1D"/>
    <w:rPr>
      <w:color w:val="0563C1" w:themeColor="hyperlink"/>
      <w:u w:val="single"/>
    </w:rPr>
  </w:style>
  <w:style w:type="paragraph" w:styleId="af9">
    <w:name w:val="caption"/>
    <w:aliases w:val="Титул 1"/>
    <w:basedOn w:val="a3"/>
    <w:next w:val="a3"/>
    <w:link w:val="afa"/>
    <w:uiPriority w:val="35"/>
    <w:unhideWhenUsed/>
    <w:qFormat/>
    <w:rsid w:val="004F4A1D"/>
    <w:pPr>
      <w:spacing w:before="240" w:after="120" w:line="240" w:lineRule="auto"/>
      <w:ind w:right="170"/>
    </w:pPr>
    <w:rPr>
      <w:rFonts w:ascii="Times New Roman" w:hAnsi="Times New Roman"/>
      <w:b/>
      <w:bCs/>
      <w:color w:val="000000" w:themeColor="text1"/>
      <w:sz w:val="28"/>
      <w:szCs w:val="18"/>
    </w:rPr>
  </w:style>
  <w:style w:type="character" w:customStyle="1" w:styleId="afa">
    <w:name w:val="Название объекта Знак"/>
    <w:aliases w:val="Титул 1 Знак"/>
    <w:basedOn w:val="a4"/>
    <w:link w:val="af9"/>
    <w:uiPriority w:val="35"/>
    <w:rsid w:val="004F4A1D"/>
    <w:rPr>
      <w:rFonts w:ascii="Times New Roman" w:hAnsi="Times New Roman"/>
      <w:b/>
      <w:bCs/>
      <w:color w:val="000000" w:themeColor="text1"/>
      <w:sz w:val="28"/>
      <w:szCs w:val="18"/>
    </w:rPr>
  </w:style>
  <w:style w:type="paragraph" w:customStyle="1" w:styleId="16">
    <w:name w:val="ТС 1."/>
    <w:basedOn w:val="a3"/>
    <w:link w:val="17"/>
    <w:qFormat/>
    <w:rsid w:val="004F4A1D"/>
    <w:pPr>
      <w:spacing w:after="0" w:line="360" w:lineRule="auto"/>
      <w:ind w:firstLine="567"/>
      <w:jc w:val="both"/>
    </w:pPr>
    <w:rPr>
      <w:rFonts w:ascii="Times New Roman" w:hAnsi="Times New Roman" w:cs="Times New Roman"/>
      <w:b/>
      <w:color w:val="000000" w:themeColor="text1"/>
      <w:sz w:val="28"/>
    </w:rPr>
  </w:style>
  <w:style w:type="character" w:customStyle="1" w:styleId="17">
    <w:name w:val="ТС 1. Знак"/>
    <w:basedOn w:val="a4"/>
    <w:link w:val="16"/>
    <w:rsid w:val="004F4A1D"/>
    <w:rPr>
      <w:rFonts w:ascii="Times New Roman" w:hAnsi="Times New Roman" w:cs="Times New Roman"/>
      <w:b/>
      <w:color w:val="000000" w:themeColor="text1"/>
      <w:sz w:val="28"/>
    </w:rPr>
  </w:style>
  <w:style w:type="paragraph" w:customStyle="1" w:styleId="110">
    <w:name w:val="ТС. 1.1."/>
    <w:basedOn w:val="a3"/>
    <w:link w:val="111"/>
    <w:qFormat/>
    <w:rsid w:val="004F4A1D"/>
    <w:pPr>
      <w:spacing w:after="0" w:line="360" w:lineRule="auto"/>
      <w:ind w:firstLine="1191"/>
      <w:jc w:val="both"/>
      <w:outlineLvl w:val="2"/>
    </w:pPr>
    <w:rPr>
      <w:rFonts w:ascii="Times New Roman" w:hAnsi="Times New Roman"/>
      <w:b/>
      <w:color w:val="000000" w:themeColor="text1"/>
      <w:sz w:val="28"/>
      <w:szCs w:val="20"/>
    </w:rPr>
  </w:style>
  <w:style w:type="character" w:customStyle="1" w:styleId="111">
    <w:name w:val="ТС. 1.1. Знак"/>
    <w:basedOn w:val="a4"/>
    <w:link w:val="110"/>
    <w:qFormat/>
    <w:rsid w:val="004F4A1D"/>
    <w:rPr>
      <w:rFonts w:ascii="Times New Roman" w:hAnsi="Times New Roman"/>
      <w:b/>
      <w:color w:val="000000" w:themeColor="text1"/>
      <w:sz w:val="28"/>
      <w:szCs w:val="20"/>
    </w:rPr>
  </w:style>
  <w:style w:type="paragraph" w:customStyle="1" w:styleId="afb">
    <w:name w:val="ТС Основной т"/>
    <w:basedOn w:val="a3"/>
    <w:link w:val="afc"/>
    <w:qFormat/>
    <w:rsid w:val="004F4A1D"/>
    <w:pPr>
      <w:spacing w:after="0" w:line="360" w:lineRule="auto"/>
      <w:ind w:firstLine="709"/>
      <w:jc w:val="both"/>
    </w:pPr>
    <w:rPr>
      <w:rFonts w:ascii="Times New Roman" w:hAnsi="Times New Roman" w:cs="Times New Roman"/>
      <w:sz w:val="28"/>
      <w:szCs w:val="28"/>
    </w:rPr>
  </w:style>
  <w:style w:type="character" w:customStyle="1" w:styleId="afc">
    <w:name w:val="ТС Основной т Знак"/>
    <w:basedOn w:val="a4"/>
    <w:link w:val="afb"/>
    <w:rsid w:val="004F4A1D"/>
    <w:rPr>
      <w:rFonts w:ascii="Times New Roman" w:hAnsi="Times New Roman" w:cs="Times New Roman"/>
      <w:sz w:val="28"/>
      <w:szCs w:val="28"/>
    </w:rPr>
  </w:style>
  <w:style w:type="paragraph" w:styleId="afd">
    <w:name w:val="No Spacing"/>
    <w:aliases w:val="Титул 1.1.1,ТЕКСТ,ShТаблица"/>
    <w:link w:val="afe"/>
    <w:uiPriority w:val="1"/>
    <w:qFormat/>
    <w:rsid w:val="004F4A1D"/>
    <w:pPr>
      <w:spacing w:after="0" w:line="240" w:lineRule="auto"/>
    </w:pPr>
    <w:rPr>
      <w:rFonts w:eastAsiaTheme="minorEastAsia"/>
      <w:lang w:eastAsia="ru-RU"/>
    </w:rPr>
  </w:style>
  <w:style w:type="character" w:customStyle="1" w:styleId="afe">
    <w:name w:val="Без интервала Знак"/>
    <w:aliases w:val="Титул 1.1.1 Знак,ТЕКСТ Знак,ShТаблица Знак"/>
    <w:basedOn w:val="a4"/>
    <w:link w:val="afd"/>
    <w:uiPriority w:val="1"/>
    <w:rsid w:val="004F4A1D"/>
    <w:rPr>
      <w:rFonts w:eastAsiaTheme="minorEastAsia"/>
      <w:lang w:eastAsia="ru-RU"/>
    </w:rPr>
  </w:style>
  <w:style w:type="paragraph" w:customStyle="1" w:styleId="18">
    <w:name w:val="1 ТС Основной текст"/>
    <w:basedOn w:val="a3"/>
    <w:link w:val="19"/>
    <w:autoRedefine/>
    <w:qFormat/>
    <w:rsid w:val="004F4A1D"/>
    <w:pPr>
      <w:spacing w:after="0" w:line="360" w:lineRule="auto"/>
      <w:ind w:firstLine="567"/>
      <w:jc w:val="both"/>
    </w:pPr>
    <w:rPr>
      <w:rFonts w:ascii="Times New Roman" w:hAnsi="Times New Roman" w:cs="Times New Roman"/>
      <w:color w:val="000000"/>
      <w:sz w:val="28"/>
    </w:rPr>
  </w:style>
  <w:style w:type="character" w:customStyle="1" w:styleId="19">
    <w:name w:val="1 ТС Основной текст Знак"/>
    <w:basedOn w:val="a4"/>
    <w:link w:val="18"/>
    <w:qFormat/>
    <w:rsid w:val="004F4A1D"/>
    <w:rPr>
      <w:rFonts w:ascii="Times New Roman" w:hAnsi="Times New Roman" w:cs="Times New Roman"/>
      <w:color w:val="000000"/>
      <w:sz w:val="28"/>
    </w:rPr>
  </w:style>
  <w:style w:type="character" w:customStyle="1" w:styleId="180">
    <w:name w:val="Основной текст (18)_"/>
    <w:basedOn w:val="a4"/>
    <w:link w:val="181"/>
    <w:qFormat/>
    <w:rsid w:val="004F4A1D"/>
    <w:rPr>
      <w:rFonts w:ascii="Times New Roman" w:eastAsia="Times New Roman" w:hAnsi="Times New Roman" w:cs="Times New Roman"/>
      <w:sz w:val="18"/>
      <w:szCs w:val="18"/>
      <w:shd w:val="clear" w:color="auto" w:fill="FFFFFF"/>
    </w:rPr>
  </w:style>
  <w:style w:type="paragraph" w:customStyle="1" w:styleId="181">
    <w:name w:val="Основной текст (18)"/>
    <w:basedOn w:val="a3"/>
    <w:link w:val="180"/>
    <w:rsid w:val="004F4A1D"/>
    <w:pPr>
      <w:shd w:val="clear" w:color="auto" w:fill="FFFFFF"/>
      <w:spacing w:after="0" w:line="206" w:lineRule="exact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1a">
    <w:name w:val="1 ТС Подраздел Главы"/>
    <w:basedOn w:val="a3"/>
    <w:link w:val="1b"/>
    <w:autoRedefine/>
    <w:rsid w:val="004F4A1D"/>
    <w:pPr>
      <w:spacing w:after="0" w:line="240" w:lineRule="auto"/>
      <w:ind w:left="851"/>
      <w:jc w:val="both"/>
      <w:outlineLvl w:val="1"/>
    </w:pPr>
    <w:rPr>
      <w:rFonts w:ascii="Times New Roman" w:hAnsi="Times New Roman"/>
      <w:b/>
      <w:caps/>
      <w:color w:val="000000" w:themeColor="text1"/>
      <w:sz w:val="28"/>
      <w:szCs w:val="20"/>
    </w:rPr>
  </w:style>
  <w:style w:type="character" w:customStyle="1" w:styleId="1b">
    <w:name w:val="1 ТС Подраздел Главы Знак"/>
    <w:basedOn w:val="a4"/>
    <w:link w:val="1a"/>
    <w:qFormat/>
    <w:rsid w:val="004F4A1D"/>
    <w:rPr>
      <w:rFonts w:ascii="Times New Roman" w:hAnsi="Times New Roman"/>
      <w:b/>
      <w:caps/>
      <w:color w:val="000000" w:themeColor="text1"/>
      <w:sz w:val="28"/>
      <w:szCs w:val="20"/>
    </w:rPr>
  </w:style>
  <w:style w:type="paragraph" w:customStyle="1" w:styleId="1110">
    <w:name w:val="1.1.1. Пункт Раздела"/>
    <w:basedOn w:val="1a"/>
    <w:link w:val="1111"/>
    <w:autoRedefine/>
    <w:rsid w:val="004F4A1D"/>
    <w:rPr>
      <w:szCs w:val="24"/>
      <w:lang w:eastAsia="ru-RU"/>
    </w:rPr>
  </w:style>
  <w:style w:type="character" w:customStyle="1" w:styleId="1111">
    <w:name w:val="1.1.1. Пункт Раздела Знак"/>
    <w:basedOn w:val="1b"/>
    <w:link w:val="1110"/>
    <w:rsid w:val="004F4A1D"/>
    <w:rPr>
      <w:rFonts w:ascii="Times New Roman" w:hAnsi="Times New Roman"/>
      <w:b/>
      <w:caps/>
      <w:color w:val="000000" w:themeColor="text1"/>
      <w:sz w:val="28"/>
      <w:szCs w:val="24"/>
      <w:lang w:eastAsia="ru-RU"/>
    </w:rPr>
  </w:style>
  <w:style w:type="paragraph" w:customStyle="1" w:styleId="aff">
    <w:name w:val="Таблица Наименование"/>
    <w:basedOn w:val="a3"/>
    <w:link w:val="aff0"/>
    <w:rsid w:val="004F4A1D"/>
    <w:pPr>
      <w:spacing w:after="0" w:line="240" w:lineRule="auto"/>
      <w:jc w:val="both"/>
    </w:pPr>
    <w:rPr>
      <w:rFonts w:ascii="Times New Roman" w:hAnsi="Times New Roman" w:cs="Times New Roman"/>
      <w:sz w:val="24"/>
      <w:szCs w:val="28"/>
    </w:rPr>
  </w:style>
  <w:style w:type="character" w:customStyle="1" w:styleId="aff0">
    <w:name w:val="Таблица Наименование Знак"/>
    <w:basedOn w:val="a4"/>
    <w:link w:val="aff"/>
    <w:rsid w:val="004F4A1D"/>
    <w:rPr>
      <w:rFonts w:ascii="Times New Roman" w:hAnsi="Times New Roman" w:cs="Times New Roman"/>
      <w:sz w:val="24"/>
      <w:szCs w:val="28"/>
    </w:rPr>
  </w:style>
  <w:style w:type="character" w:styleId="aff1">
    <w:name w:val="Placeholder Text"/>
    <w:basedOn w:val="a4"/>
    <w:uiPriority w:val="99"/>
    <w:semiHidden/>
    <w:qFormat/>
    <w:rsid w:val="004F4A1D"/>
    <w:rPr>
      <w:color w:val="808080"/>
    </w:rPr>
  </w:style>
  <w:style w:type="paragraph" w:customStyle="1" w:styleId="1100">
    <w:name w:val="1 ТС 10Таблица"/>
    <w:basedOn w:val="a3"/>
    <w:link w:val="1101"/>
    <w:autoRedefine/>
    <w:qFormat/>
    <w:rsid w:val="006A39BA"/>
    <w:pPr>
      <w:spacing w:after="0" w:line="240" w:lineRule="auto"/>
      <w:jc w:val="center"/>
    </w:pPr>
    <w:rPr>
      <w:rFonts w:ascii="Times New Roman" w:hAnsi="Times New Roman" w:cs="Times New Roman"/>
      <w:sz w:val="20"/>
      <w:szCs w:val="20"/>
    </w:rPr>
  </w:style>
  <w:style w:type="character" w:customStyle="1" w:styleId="1101">
    <w:name w:val="1 ТС 10Таблица Знак"/>
    <w:basedOn w:val="a4"/>
    <w:link w:val="1100"/>
    <w:qFormat/>
    <w:rsid w:val="006A39BA"/>
    <w:rPr>
      <w:rFonts w:ascii="Times New Roman" w:hAnsi="Times New Roman" w:cs="Times New Roman"/>
      <w:sz w:val="20"/>
      <w:szCs w:val="20"/>
    </w:rPr>
  </w:style>
  <w:style w:type="paragraph" w:styleId="aff2">
    <w:name w:val="Balloon Text"/>
    <w:basedOn w:val="a3"/>
    <w:link w:val="aff3"/>
    <w:uiPriority w:val="99"/>
    <w:semiHidden/>
    <w:unhideWhenUsed/>
    <w:qFormat/>
    <w:rsid w:val="004F4A1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f3">
    <w:name w:val="Текст выноски Знак"/>
    <w:basedOn w:val="a4"/>
    <w:link w:val="aff2"/>
    <w:uiPriority w:val="99"/>
    <w:semiHidden/>
    <w:qFormat/>
    <w:rsid w:val="004F4A1D"/>
    <w:rPr>
      <w:rFonts w:ascii="Segoe UI" w:hAnsi="Segoe UI" w:cs="Segoe UI"/>
      <w:sz w:val="18"/>
      <w:szCs w:val="18"/>
    </w:rPr>
  </w:style>
  <w:style w:type="paragraph" w:customStyle="1" w:styleId="11110">
    <w:name w:val="1.1.1.1 подпункт раздела"/>
    <w:basedOn w:val="a3"/>
    <w:link w:val="11111"/>
    <w:rsid w:val="004F4A1D"/>
    <w:pPr>
      <w:spacing w:after="200" w:line="240" w:lineRule="auto"/>
      <w:ind w:firstLine="851"/>
      <w:jc w:val="both"/>
    </w:pPr>
    <w:rPr>
      <w:rFonts w:ascii="Times New Roman" w:hAnsi="Times New Roman" w:cs="Times New Roman"/>
      <w:i/>
      <w:sz w:val="28"/>
      <w:szCs w:val="28"/>
    </w:rPr>
  </w:style>
  <w:style w:type="character" w:customStyle="1" w:styleId="11111">
    <w:name w:val="1.1.1.1 подпункт раздела Знак"/>
    <w:basedOn w:val="a4"/>
    <w:link w:val="11110"/>
    <w:rsid w:val="004F4A1D"/>
    <w:rPr>
      <w:rFonts w:ascii="Times New Roman" w:hAnsi="Times New Roman" w:cs="Times New Roman"/>
      <w:i/>
      <w:sz w:val="28"/>
      <w:szCs w:val="28"/>
    </w:rPr>
  </w:style>
  <w:style w:type="numbering" w:customStyle="1" w:styleId="112">
    <w:name w:val="Нет списка11"/>
    <w:next w:val="a6"/>
    <w:uiPriority w:val="99"/>
    <w:semiHidden/>
    <w:unhideWhenUsed/>
    <w:rsid w:val="004F4A1D"/>
  </w:style>
  <w:style w:type="table" w:customStyle="1" w:styleId="22">
    <w:name w:val="Сетка таблицы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">
    <w:name w:val="Сетка таблицы3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3">
    <w:name w:val="Сетка таблицы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0">
    <w:name w:val="Сетка таблицы14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0">
    <w:name w:val="Сетка таблицы3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0">
    <w:name w:val="Сетка таблицы15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">
    <w:name w:val="Сетка таблицы4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">
    <w:name w:val="Сетка таблицы7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3">
    <w:name w:val="Нет списка2"/>
    <w:next w:val="a6"/>
    <w:uiPriority w:val="99"/>
    <w:semiHidden/>
    <w:unhideWhenUsed/>
    <w:rsid w:val="004F4A1D"/>
  </w:style>
  <w:style w:type="paragraph" w:customStyle="1" w:styleId="aff4">
    <w:name w:val="ПКР Раздел"/>
    <w:basedOn w:val="a3"/>
    <w:link w:val="aff5"/>
    <w:qFormat/>
    <w:rsid w:val="004F4A1D"/>
    <w:pPr>
      <w:spacing w:after="120" w:line="276" w:lineRule="auto"/>
      <w:ind w:right="170" w:firstLine="709"/>
      <w:jc w:val="both"/>
    </w:pPr>
    <w:rPr>
      <w:rFonts w:ascii="Times New Roman" w:hAnsi="Times New Roman" w:cs="Times New Roman"/>
      <w:sz w:val="28"/>
    </w:rPr>
  </w:style>
  <w:style w:type="character" w:customStyle="1" w:styleId="aff5">
    <w:name w:val="ПКР Раздел Знак"/>
    <w:basedOn w:val="a4"/>
    <w:link w:val="aff4"/>
    <w:rsid w:val="004F4A1D"/>
    <w:rPr>
      <w:rFonts w:ascii="Times New Roman" w:hAnsi="Times New Roman" w:cs="Times New Roman"/>
      <w:sz w:val="28"/>
    </w:rPr>
  </w:style>
  <w:style w:type="paragraph" w:customStyle="1" w:styleId="aff6">
    <w:name w:val="Титул"/>
    <w:basedOn w:val="a3"/>
    <w:link w:val="aff7"/>
    <w:qFormat/>
    <w:rsid w:val="004F4A1D"/>
    <w:pPr>
      <w:spacing w:after="360" w:line="276" w:lineRule="auto"/>
      <w:jc w:val="center"/>
    </w:pPr>
    <w:rPr>
      <w:rFonts w:ascii="Cambria" w:hAnsi="Cambria"/>
      <w:b/>
      <w:caps/>
      <w:color w:val="1F497D"/>
      <w:sz w:val="32"/>
      <w:szCs w:val="32"/>
    </w:rPr>
  </w:style>
  <w:style w:type="character" w:customStyle="1" w:styleId="aff7">
    <w:name w:val="Титул Знак"/>
    <w:basedOn w:val="a4"/>
    <w:link w:val="aff6"/>
    <w:rsid w:val="004F4A1D"/>
    <w:rPr>
      <w:rFonts w:ascii="Cambria" w:hAnsi="Cambria"/>
      <w:b/>
      <w:caps/>
      <w:color w:val="1F497D"/>
      <w:sz w:val="32"/>
      <w:szCs w:val="32"/>
    </w:rPr>
  </w:style>
  <w:style w:type="paragraph" w:customStyle="1" w:styleId="aff8">
    <w:name w:val="Титул_мини"/>
    <w:basedOn w:val="aff6"/>
    <w:link w:val="aff9"/>
    <w:qFormat/>
    <w:rsid w:val="004F4A1D"/>
    <w:rPr>
      <w:sz w:val="20"/>
      <w:szCs w:val="20"/>
    </w:rPr>
  </w:style>
  <w:style w:type="character" w:customStyle="1" w:styleId="aff9">
    <w:name w:val="Титул_мини Знак"/>
    <w:basedOn w:val="aff7"/>
    <w:link w:val="aff8"/>
    <w:rsid w:val="004F4A1D"/>
    <w:rPr>
      <w:rFonts w:ascii="Cambria" w:hAnsi="Cambria"/>
      <w:b/>
      <w:caps/>
      <w:color w:val="1F497D"/>
      <w:sz w:val="20"/>
      <w:szCs w:val="20"/>
    </w:rPr>
  </w:style>
  <w:style w:type="paragraph" w:customStyle="1" w:styleId="affa">
    <w:name w:val="НазваниеТабл"/>
    <w:basedOn w:val="a3"/>
    <w:link w:val="affb"/>
    <w:qFormat/>
    <w:rsid w:val="004F4A1D"/>
    <w:pPr>
      <w:spacing w:after="200" w:line="276" w:lineRule="auto"/>
      <w:jc w:val="center"/>
    </w:pPr>
    <w:rPr>
      <w:rFonts w:ascii="Times New Roman" w:hAnsi="Times New Roman" w:cs="Times New Roman"/>
      <w:b/>
      <w:color w:val="4F81BD"/>
      <w:sz w:val="24"/>
    </w:rPr>
  </w:style>
  <w:style w:type="character" w:customStyle="1" w:styleId="affb">
    <w:name w:val="НазваниеТабл Знак"/>
    <w:basedOn w:val="a4"/>
    <w:link w:val="affa"/>
    <w:rsid w:val="004F4A1D"/>
    <w:rPr>
      <w:rFonts w:ascii="Times New Roman" w:hAnsi="Times New Roman" w:cs="Times New Roman"/>
      <w:b/>
      <w:color w:val="4F81BD"/>
      <w:sz w:val="24"/>
    </w:rPr>
  </w:style>
  <w:style w:type="paragraph" w:customStyle="1" w:styleId="affc">
    <w:name w:val="ЗагТабл"/>
    <w:basedOn w:val="aff4"/>
    <w:link w:val="affd"/>
    <w:qFormat/>
    <w:rsid w:val="004F4A1D"/>
    <w:pPr>
      <w:spacing w:before="120" w:line="240" w:lineRule="auto"/>
      <w:ind w:right="0" w:firstLine="0"/>
      <w:jc w:val="center"/>
    </w:pPr>
    <w:rPr>
      <w:b/>
    </w:rPr>
  </w:style>
  <w:style w:type="character" w:customStyle="1" w:styleId="affd">
    <w:name w:val="ЗагТабл Знак"/>
    <w:basedOn w:val="aff5"/>
    <w:link w:val="affc"/>
    <w:rsid w:val="004F4A1D"/>
    <w:rPr>
      <w:rFonts w:ascii="Times New Roman" w:hAnsi="Times New Roman" w:cs="Times New Roman"/>
      <w:b/>
      <w:sz w:val="28"/>
    </w:rPr>
  </w:style>
  <w:style w:type="paragraph" w:customStyle="1" w:styleId="affe">
    <w:name w:val="ТекстТабл"/>
    <w:basedOn w:val="a3"/>
    <w:link w:val="afff"/>
    <w:qFormat/>
    <w:rsid w:val="004F4A1D"/>
    <w:pPr>
      <w:spacing w:before="120" w:after="120" w:line="240" w:lineRule="auto"/>
      <w:jc w:val="center"/>
    </w:pPr>
    <w:rPr>
      <w:rFonts w:ascii="Times New Roman" w:hAnsi="Times New Roman" w:cs="Times New Roman"/>
    </w:rPr>
  </w:style>
  <w:style w:type="character" w:customStyle="1" w:styleId="afff">
    <w:name w:val="ТекстТабл Знак"/>
    <w:basedOn w:val="a4"/>
    <w:link w:val="affe"/>
    <w:rsid w:val="004F4A1D"/>
    <w:rPr>
      <w:rFonts w:ascii="Times New Roman" w:hAnsi="Times New Roman" w:cs="Times New Roman"/>
    </w:rPr>
  </w:style>
  <w:style w:type="paragraph" w:customStyle="1" w:styleId="afff0">
    <w:name w:val="ОсновнойЖирн"/>
    <w:basedOn w:val="aff4"/>
    <w:link w:val="afff1"/>
    <w:qFormat/>
    <w:rsid w:val="004F4A1D"/>
    <w:pPr>
      <w:ind w:firstLine="0"/>
    </w:pPr>
    <w:rPr>
      <w:b/>
    </w:rPr>
  </w:style>
  <w:style w:type="character" w:customStyle="1" w:styleId="afff1">
    <w:name w:val="ОсновнойЖирн Знак"/>
    <w:basedOn w:val="aff5"/>
    <w:link w:val="afff0"/>
    <w:rsid w:val="004F4A1D"/>
    <w:rPr>
      <w:rFonts w:ascii="Times New Roman" w:hAnsi="Times New Roman" w:cs="Times New Roman"/>
      <w:b/>
      <w:sz w:val="28"/>
    </w:rPr>
  </w:style>
  <w:style w:type="paragraph" w:customStyle="1" w:styleId="a1">
    <w:name w:val="ОснСписок"/>
    <w:basedOn w:val="aff4"/>
    <w:link w:val="afff2"/>
    <w:qFormat/>
    <w:rsid w:val="004F4A1D"/>
    <w:pPr>
      <w:numPr>
        <w:numId w:val="2"/>
      </w:numPr>
      <w:ind w:left="1134" w:hanging="283"/>
    </w:pPr>
  </w:style>
  <w:style w:type="character" w:customStyle="1" w:styleId="afff2">
    <w:name w:val="ОснСписок Знак"/>
    <w:basedOn w:val="aff5"/>
    <w:link w:val="a1"/>
    <w:rsid w:val="004F4A1D"/>
    <w:rPr>
      <w:rFonts w:ascii="Times New Roman" w:hAnsi="Times New Roman" w:cs="Times New Roman"/>
      <w:sz w:val="28"/>
    </w:rPr>
  </w:style>
  <w:style w:type="paragraph" w:customStyle="1" w:styleId="1">
    <w:name w:val="Стиль1"/>
    <w:basedOn w:val="afd"/>
    <w:link w:val="1c"/>
    <w:qFormat/>
    <w:rsid w:val="004F4A1D"/>
    <w:pPr>
      <w:numPr>
        <w:numId w:val="3"/>
      </w:numPr>
      <w:shd w:val="clear" w:color="auto" w:fill="FFFFFF"/>
      <w:spacing w:line="360" w:lineRule="auto"/>
      <w:ind w:right="142" w:firstLine="709"/>
      <w:jc w:val="both"/>
    </w:pPr>
    <w:rPr>
      <w:rFonts w:ascii="Times New Roman" w:eastAsia="Times New Roman" w:hAnsi="Times New Roman" w:cs="Times New Roman"/>
      <w:iCs/>
      <w:sz w:val="28"/>
      <w:szCs w:val="28"/>
    </w:rPr>
  </w:style>
  <w:style w:type="character" w:customStyle="1" w:styleId="1c">
    <w:name w:val="Стиль1 Знак"/>
    <w:basedOn w:val="afe"/>
    <w:link w:val="1"/>
    <w:qFormat/>
    <w:rsid w:val="004F4A1D"/>
    <w:rPr>
      <w:rFonts w:ascii="Times New Roman" w:eastAsia="Times New Roman" w:hAnsi="Times New Roman" w:cs="Times New Roman"/>
      <w:iCs/>
      <w:sz w:val="28"/>
      <w:szCs w:val="28"/>
      <w:shd w:val="clear" w:color="auto" w:fill="FFFFFF"/>
      <w:lang w:eastAsia="ru-RU"/>
    </w:rPr>
  </w:style>
  <w:style w:type="paragraph" w:customStyle="1" w:styleId="24">
    <w:name w:val="Стиль2"/>
    <w:basedOn w:val="a3"/>
    <w:link w:val="25"/>
    <w:qFormat/>
    <w:rsid w:val="004F4A1D"/>
    <w:pPr>
      <w:spacing w:after="0" w:line="360" w:lineRule="auto"/>
      <w:ind w:firstLine="851"/>
      <w:jc w:val="both"/>
    </w:pPr>
    <w:rPr>
      <w:rFonts w:ascii="Times New Roman" w:hAnsi="Times New Roman" w:cs="Times New Roman"/>
      <w:b/>
      <w:i/>
      <w:color w:val="4F6228"/>
      <w:sz w:val="28"/>
      <w:szCs w:val="28"/>
    </w:rPr>
  </w:style>
  <w:style w:type="character" w:customStyle="1" w:styleId="25">
    <w:name w:val="Стиль2 Знак"/>
    <w:basedOn w:val="a4"/>
    <w:link w:val="24"/>
    <w:qFormat/>
    <w:rsid w:val="004F4A1D"/>
    <w:rPr>
      <w:rFonts w:ascii="Times New Roman" w:hAnsi="Times New Roman" w:cs="Times New Roman"/>
      <w:b/>
      <w:i/>
      <w:color w:val="4F6228"/>
      <w:sz w:val="28"/>
      <w:szCs w:val="28"/>
    </w:rPr>
  </w:style>
  <w:style w:type="paragraph" w:customStyle="1" w:styleId="32">
    <w:name w:val="Стиль3"/>
    <w:basedOn w:val="24"/>
    <w:link w:val="33"/>
    <w:qFormat/>
    <w:rsid w:val="004F4A1D"/>
    <w:pPr>
      <w:spacing w:line="240" w:lineRule="auto"/>
      <w:jc w:val="center"/>
    </w:pPr>
  </w:style>
  <w:style w:type="character" w:customStyle="1" w:styleId="33">
    <w:name w:val="Стиль3 Знак"/>
    <w:basedOn w:val="25"/>
    <w:link w:val="32"/>
    <w:qFormat/>
    <w:rsid w:val="004F4A1D"/>
    <w:rPr>
      <w:rFonts w:ascii="Times New Roman" w:hAnsi="Times New Roman" w:cs="Times New Roman"/>
      <w:b/>
      <w:i/>
      <w:color w:val="4F6228"/>
      <w:sz w:val="28"/>
      <w:szCs w:val="28"/>
    </w:rPr>
  </w:style>
  <w:style w:type="paragraph" w:customStyle="1" w:styleId="afff3">
    <w:name w:val="ПКР Таблицы"/>
    <w:basedOn w:val="a3"/>
    <w:link w:val="afff4"/>
    <w:qFormat/>
    <w:rsid w:val="004F4A1D"/>
    <w:pPr>
      <w:spacing w:after="0" w:line="240" w:lineRule="auto"/>
      <w:jc w:val="center"/>
    </w:pPr>
    <w:rPr>
      <w:rFonts w:ascii="Times New Roman" w:hAnsi="Times New Roman" w:cs="Times New Roman"/>
      <w:sz w:val="24"/>
      <w:szCs w:val="24"/>
    </w:rPr>
  </w:style>
  <w:style w:type="character" w:customStyle="1" w:styleId="afff4">
    <w:name w:val="ПКР Таблицы Знак"/>
    <w:basedOn w:val="a4"/>
    <w:link w:val="afff3"/>
    <w:rsid w:val="004F4A1D"/>
    <w:rPr>
      <w:rFonts w:ascii="Times New Roman" w:hAnsi="Times New Roman" w:cs="Times New Roman"/>
      <w:sz w:val="24"/>
      <w:szCs w:val="24"/>
    </w:rPr>
  </w:style>
  <w:style w:type="paragraph" w:customStyle="1" w:styleId="afff5">
    <w:name w:val="ПКР Основной текст"/>
    <w:basedOn w:val="aff4"/>
    <w:link w:val="afff6"/>
    <w:qFormat/>
    <w:rsid w:val="004F4A1D"/>
    <w:pPr>
      <w:spacing w:after="0" w:line="360" w:lineRule="auto"/>
    </w:pPr>
  </w:style>
  <w:style w:type="character" w:customStyle="1" w:styleId="afff6">
    <w:name w:val="ПКР Основной текст Знак"/>
    <w:basedOn w:val="aff5"/>
    <w:link w:val="afff5"/>
    <w:rsid w:val="004F4A1D"/>
    <w:rPr>
      <w:rFonts w:ascii="Times New Roman" w:hAnsi="Times New Roman" w:cs="Times New Roman"/>
      <w:sz w:val="28"/>
    </w:rPr>
  </w:style>
  <w:style w:type="character" w:customStyle="1" w:styleId="ad">
    <w:name w:val="ПКР Перечень Знак"/>
    <w:basedOn w:val="afff2"/>
    <w:link w:val="a"/>
    <w:rsid w:val="004F4A1D"/>
    <w:rPr>
      <w:rFonts w:ascii="Times New Roman" w:hAnsi="Times New Roman" w:cs="Times New Roman"/>
      <w:sz w:val="28"/>
    </w:rPr>
  </w:style>
  <w:style w:type="paragraph" w:customStyle="1" w:styleId="afff7">
    <w:name w:val="ПКР Наименование таблиц"/>
    <w:basedOn w:val="af9"/>
    <w:link w:val="afff8"/>
    <w:qFormat/>
    <w:rsid w:val="004F4A1D"/>
    <w:pPr>
      <w:ind w:right="425"/>
      <w:jc w:val="right"/>
    </w:pPr>
    <w:rPr>
      <w:rFonts w:cs="Times New Roman"/>
      <w:color w:val="4F6228"/>
      <w:szCs w:val="28"/>
    </w:rPr>
  </w:style>
  <w:style w:type="character" w:customStyle="1" w:styleId="afff8">
    <w:name w:val="ПКР Наименование таблиц Знак"/>
    <w:basedOn w:val="afa"/>
    <w:link w:val="afff7"/>
    <w:rsid w:val="004F4A1D"/>
    <w:rPr>
      <w:rFonts w:ascii="Times New Roman" w:hAnsi="Times New Roman" w:cs="Times New Roman"/>
      <w:b/>
      <w:bCs/>
      <w:color w:val="4F6228"/>
      <w:sz w:val="28"/>
      <w:szCs w:val="28"/>
    </w:rPr>
  </w:style>
  <w:style w:type="paragraph" w:styleId="afff9">
    <w:name w:val="Subtitle"/>
    <w:aliases w:val="_Таблица"/>
    <w:basedOn w:val="a3"/>
    <w:next w:val="a3"/>
    <w:link w:val="afffa"/>
    <w:qFormat/>
    <w:rsid w:val="004F4A1D"/>
    <w:pPr>
      <w:spacing w:after="0" w:line="240" w:lineRule="auto"/>
      <w:jc w:val="center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character" w:customStyle="1" w:styleId="afffa">
    <w:name w:val="Подзаголовок Знак"/>
    <w:aliases w:val="_Таблица Знак"/>
    <w:basedOn w:val="a4"/>
    <w:link w:val="afff9"/>
    <w:rsid w:val="004F4A1D"/>
    <w:rPr>
      <w:rFonts w:ascii="Times New Roman" w:eastAsia="Times New Roman" w:hAnsi="Times New Roman" w:cs="Times New Roman"/>
      <w:color w:val="000000"/>
      <w:sz w:val="24"/>
      <w:szCs w:val="24"/>
    </w:rPr>
  </w:style>
  <w:style w:type="character" w:styleId="afffb">
    <w:name w:val="Emphasis"/>
    <w:basedOn w:val="a4"/>
    <w:uiPriority w:val="20"/>
    <w:qFormat/>
    <w:rsid w:val="004F4A1D"/>
    <w:rPr>
      <w:i/>
      <w:iCs/>
    </w:rPr>
  </w:style>
  <w:style w:type="table" w:customStyle="1" w:styleId="51">
    <w:name w:val="Сетка таблицы5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00">
    <w:name w:val="Таблицы 10"/>
    <w:basedOn w:val="a3"/>
    <w:link w:val="101"/>
    <w:qFormat/>
    <w:rsid w:val="004F4A1D"/>
    <w:pPr>
      <w:spacing w:after="200" w:line="240" w:lineRule="auto"/>
      <w:jc w:val="center"/>
    </w:pPr>
    <w:rPr>
      <w:rFonts w:ascii="Times New Roman" w:hAnsi="Times New Roman"/>
      <w:sz w:val="20"/>
      <w:szCs w:val="20"/>
    </w:rPr>
  </w:style>
  <w:style w:type="character" w:customStyle="1" w:styleId="101">
    <w:name w:val="Таблицы 10 Знак"/>
    <w:basedOn w:val="a4"/>
    <w:link w:val="100"/>
    <w:qFormat/>
    <w:rsid w:val="004F4A1D"/>
    <w:rPr>
      <w:rFonts w:ascii="Times New Roman" w:hAnsi="Times New Roman"/>
      <w:sz w:val="20"/>
      <w:szCs w:val="20"/>
    </w:rPr>
  </w:style>
  <w:style w:type="paragraph" w:customStyle="1" w:styleId="afffc">
    <w:name w:val="Рисунок наименование"/>
    <w:basedOn w:val="afff0"/>
    <w:link w:val="afffd"/>
    <w:qFormat/>
    <w:rsid w:val="004F4A1D"/>
    <w:pPr>
      <w:spacing w:after="0" w:line="240" w:lineRule="auto"/>
      <w:ind w:right="0"/>
    </w:pPr>
    <w:rPr>
      <w:b w:val="0"/>
      <w:color w:val="000000"/>
      <w:sz w:val="24"/>
      <w:szCs w:val="24"/>
    </w:rPr>
  </w:style>
  <w:style w:type="character" w:customStyle="1" w:styleId="afffd">
    <w:name w:val="Рисунок наименование Знак"/>
    <w:basedOn w:val="afff1"/>
    <w:link w:val="afffc"/>
    <w:rsid w:val="004F4A1D"/>
    <w:rPr>
      <w:rFonts w:ascii="Times New Roman" w:hAnsi="Times New Roman" w:cs="Times New Roman"/>
      <w:b w:val="0"/>
      <w:color w:val="000000"/>
      <w:sz w:val="24"/>
      <w:szCs w:val="24"/>
    </w:rPr>
  </w:style>
  <w:style w:type="table" w:customStyle="1" w:styleId="120">
    <w:name w:val="Сетка таблицы1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Сетка таблицы2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0">
    <w:name w:val="Сетка таблицы20"/>
    <w:basedOn w:val="a5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0">
    <w:name w:val="Сетка таблицы22"/>
    <w:basedOn w:val="a5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0">
    <w:name w:val="Сетка таблицы23"/>
    <w:basedOn w:val="a5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0">
    <w:name w:val="Сетка таблицы3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0">
    <w:name w:val="Сетка таблицы4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0">
    <w:name w:val="Сетка таблицы25"/>
    <w:basedOn w:val="a5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">
    <w:name w:val="Сетка таблицы26"/>
    <w:basedOn w:val="a5"/>
    <w:next w:val="af4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">
    <w:name w:val="Сетка таблицы72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">
    <w:name w:val="Сетка таблицы6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">
    <w:name w:val="Сетка таблицы7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">
    <w:name w:val="Сетка таблицы8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">
    <w:name w:val="Сетка таблицы9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2">
    <w:name w:val="Сетка таблицы10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2">
    <w:name w:val="Сетка таблицы1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0">
    <w:name w:val="Сетка таблицы13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0">
    <w:name w:val="Сетка таблицы24"/>
    <w:basedOn w:val="a5"/>
    <w:next w:val="af4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103">
    <w:name w:val="!!!ТС 10Внутри таблицы"/>
    <w:basedOn w:val="100"/>
    <w:link w:val="104"/>
    <w:qFormat/>
    <w:rsid w:val="004F4A1D"/>
    <w:pPr>
      <w:spacing w:after="0"/>
    </w:pPr>
    <w:rPr>
      <w:rFonts w:eastAsiaTheme="minorEastAsia" w:cs="Times New Roman"/>
      <w:lang w:eastAsia="ru-RU"/>
    </w:rPr>
  </w:style>
  <w:style w:type="character" w:customStyle="1" w:styleId="104">
    <w:name w:val="!!!ТС 10Внутри таблицы Знак"/>
    <w:basedOn w:val="101"/>
    <w:link w:val="103"/>
    <w:qFormat/>
    <w:rsid w:val="004F4A1D"/>
    <w:rPr>
      <w:rFonts w:ascii="Times New Roman" w:eastAsiaTheme="minorEastAsia" w:hAnsi="Times New Roman" w:cs="Times New Roman"/>
      <w:sz w:val="20"/>
      <w:szCs w:val="20"/>
      <w:lang w:eastAsia="ru-RU"/>
    </w:rPr>
  </w:style>
  <w:style w:type="numbering" w:customStyle="1" w:styleId="34">
    <w:name w:val="Нет списка3"/>
    <w:next w:val="a6"/>
    <w:uiPriority w:val="99"/>
    <w:semiHidden/>
    <w:unhideWhenUsed/>
    <w:rsid w:val="004F4A1D"/>
  </w:style>
  <w:style w:type="paragraph" w:styleId="afffe">
    <w:name w:val="footnote text"/>
    <w:aliases w:val="Table_Footnote_last,Table_Footnote_last Знак Знак Знак,Table_Footnote_last Знак,Текст сноски Знак1,Текст сноски Знак Знак,Текст сноски Знак1 Знак Знак,Текст сноски Знак Знак Знак Знак,Table_Footnote_last Знак1 Знак Знак,single space"/>
    <w:basedOn w:val="a3"/>
    <w:link w:val="affff"/>
    <w:uiPriority w:val="99"/>
    <w:semiHidden/>
    <w:unhideWhenUsed/>
    <w:rsid w:val="004F4A1D"/>
    <w:pPr>
      <w:spacing w:after="0" w:line="240" w:lineRule="auto"/>
    </w:pPr>
    <w:rPr>
      <w:sz w:val="20"/>
      <w:szCs w:val="20"/>
    </w:rPr>
  </w:style>
  <w:style w:type="character" w:customStyle="1" w:styleId="affff">
    <w:name w:val="Текст сноски Знак"/>
    <w:aliases w:val="Table_Footnote_last Знак1,Table_Footnote_last Знак Знак Знак Знак,Table_Footnote_last Знак Знак,Текст сноски Знак1 Знак,Текст сноски Знак Знак Знак,Текст сноски Знак1 Знак Знак Знак,Текст сноски Знак Знак Знак Знак Знак"/>
    <w:basedOn w:val="a4"/>
    <w:link w:val="afffe"/>
    <w:uiPriority w:val="99"/>
    <w:semiHidden/>
    <w:qFormat/>
    <w:rsid w:val="004F4A1D"/>
    <w:rPr>
      <w:sz w:val="20"/>
      <w:szCs w:val="20"/>
    </w:rPr>
  </w:style>
  <w:style w:type="character" w:styleId="affff0">
    <w:name w:val="footnote reference"/>
    <w:basedOn w:val="a4"/>
    <w:uiPriority w:val="99"/>
    <w:unhideWhenUsed/>
    <w:rsid w:val="004F4A1D"/>
    <w:rPr>
      <w:vertAlign w:val="superscript"/>
    </w:rPr>
  </w:style>
  <w:style w:type="paragraph" w:customStyle="1" w:styleId="11112">
    <w:name w:val="!!!ТС 1.1.1.1."/>
    <w:basedOn w:val="a3"/>
    <w:link w:val="11113"/>
    <w:qFormat/>
    <w:rsid w:val="004F4A1D"/>
    <w:pPr>
      <w:spacing w:after="0" w:line="240" w:lineRule="auto"/>
      <w:ind w:firstLine="1134"/>
      <w:jc w:val="both"/>
      <w:outlineLvl w:val="2"/>
    </w:pPr>
    <w:rPr>
      <w:rFonts w:ascii="Times New Roman" w:eastAsia="Times New Roman" w:hAnsi="Times New Roman" w:cs="Times New Roman"/>
      <w:b/>
      <w:color w:val="000000"/>
      <w:sz w:val="28"/>
      <w:szCs w:val="24"/>
      <w:lang w:eastAsia="ru-RU"/>
    </w:rPr>
  </w:style>
  <w:style w:type="paragraph" w:customStyle="1" w:styleId="1113">
    <w:name w:val="!!!ТС 1.1.1."/>
    <w:basedOn w:val="1110"/>
    <w:link w:val="1114"/>
    <w:qFormat/>
    <w:rsid w:val="004F4A1D"/>
  </w:style>
  <w:style w:type="character" w:customStyle="1" w:styleId="11113">
    <w:name w:val="!!!ТС 1.1.1.1. Знак"/>
    <w:basedOn w:val="a4"/>
    <w:link w:val="11112"/>
    <w:rsid w:val="004F4A1D"/>
    <w:rPr>
      <w:rFonts w:ascii="Times New Roman" w:eastAsia="Times New Roman" w:hAnsi="Times New Roman" w:cs="Times New Roman"/>
      <w:b/>
      <w:color w:val="000000"/>
      <w:sz w:val="28"/>
      <w:szCs w:val="24"/>
      <w:lang w:eastAsia="ru-RU"/>
    </w:rPr>
  </w:style>
  <w:style w:type="paragraph" w:customStyle="1" w:styleId="114">
    <w:name w:val="!!!ТС 1.1."/>
    <w:basedOn w:val="1a"/>
    <w:link w:val="115"/>
    <w:qFormat/>
    <w:rsid w:val="004F4A1D"/>
  </w:style>
  <w:style w:type="character" w:customStyle="1" w:styleId="1114">
    <w:name w:val="!!!ТС 1.1.1. Знак"/>
    <w:basedOn w:val="1111"/>
    <w:link w:val="1113"/>
    <w:qFormat/>
    <w:rsid w:val="004F4A1D"/>
    <w:rPr>
      <w:rFonts w:ascii="Times New Roman" w:hAnsi="Times New Roman"/>
      <w:b/>
      <w:caps/>
      <w:color w:val="000000" w:themeColor="text1"/>
      <w:sz w:val="28"/>
      <w:szCs w:val="24"/>
      <w:lang w:eastAsia="ru-RU"/>
    </w:rPr>
  </w:style>
  <w:style w:type="paragraph" w:customStyle="1" w:styleId="1d">
    <w:name w:val="!!!ТС 1."/>
    <w:basedOn w:val="a3"/>
    <w:link w:val="1e"/>
    <w:qFormat/>
    <w:rsid w:val="004F4A1D"/>
    <w:pPr>
      <w:spacing w:after="0" w:line="240" w:lineRule="auto"/>
      <w:jc w:val="both"/>
      <w:outlineLvl w:val="1"/>
    </w:pPr>
    <w:rPr>
      <w:rFonts w:ascii="Times New Roman" w:eastAsia="Calibri" w:hAnsi="Times New Roman" w:cs="Times New Roman"/>
      <w:b/>
      <w:bCs/>
      <w:caps/>
      <w:color w:val="000000"/>
      <w:sz w:val="28"/>
      <w:szCs w:val="18"/>
    </w:rPr>
  </w:style>
  <w:style w:type="character" w:customStyle="1" w:styleId="115">
    <w:name w:val="!!!ТС 1.1. Знак"/>
    <w:basedOn w:val="1b"/>
    <w:link w:val="114"/>
    <w:qFormat/>
    <w:rsid w:val="004F4A1D"/>
    <w:rPr>
      <w:rFonts w:ascii="Times New Roman" w:hAnsi="Times New Roman"/>
      <w:b/>
      <w:caps/>
      <w:color w:val="000000" w:themeColor="text1"/>
      <w:sz w:val="28"/>
      <w:szCs w:val="20"/>
    </w:rPr>
  </w:style>
  <w:style w:type="character" w:customStyle="1" w:styleId="1e">
    <w:name w:val="!!!ТС 1. Знак"/>
    <w:basedOn w:val="a4"/>
    <w:link w:val="1d"/>
    <w:qFormat/>
    <w:rsid w:val="004F4A1D"/>
    <w:rPr>
      <w:rFonts w:ascii="Times New Roman" w:eastAsia="Calibri" w:hAnsi="Times New Roman" w:cs="Times New Roman"/>
      <w:b/>
      <w:bCs/>
      <w:caps/>
      <w:color w:val="000000"/>
      <w:sz w:val="28"/>
      <w:szCs w:val="18"/>
    </w:rPr>
  </w:style>
  <w:style w:type="paragraph" w:customStyle="1" w:styleId="affff1">
    <w:name w:val="!!!ТС ТабСодержание."/>
    <w:basedOn w:val="a3"/>
    <w:link w:val="affff2"/>
    <w:qFormat/>
    <w:rsid w:val="004F4A1D"/>
    <w:pPr>
      <w:spacing w:after="0" w:line="240" w:lineRule="auto"/>
      <w:jc w:val="center"/>
    </w:pPr>
    <w:rPr>
      <w:rFonts w:ascii="Times New Roman" w:eastAsia="Calibri" w:hAnsi="Times New Roman" w:cs="Times New Roman"/>
      <w:sz w:val="20"/>
      <w:szCs w:val="20"/>
    </w:rPr>
  </w:style>
  <w:style w:type="paragraph" w:customStyle="1" w:styleId="affff3">
    <w:name w:val="!!!ТС Ссылка"/>
    <w:basedOn w:val="afffe"/>
    <w:link w:val="affff4"/>
    <w:qFormat/>
    <w:rsid w:val="004F4A1D"/>
    <w:rPr>
      <w:rFonts w:ascii="Times New Roman" w:hAnsi="Times New Roman" w:cs="Times New Roman"/>
    </w:rPr>
  </w:style>
  <w:style w:type="character" w:customStyle="1" w:styleId="affff2">
    <w:name w:val="!!!ТС ТабСодержание. Знак"/>
    <w:basedOn w:val="a4"/>
    <w:link w:val="affff1"/>
    <w:rsid w:val="004F4A1D"/>
    <w:rPr>
      <w:rFonts w:ascii="Times New Roman" w:eastAsia="Calibri" w:hAnsi="Times New Roman" w:cs="Times New Roman"/>
      <w:sz w:val="20"/>
      <w:szCs w:val="20"/>
    </w:rPr>
  </w:style>
  <w:style w:type="character" w:customStyle="1" w:styleId="affff4">
    <w:name w:val="!!!ТС Ссылка Знак"/>
    <w:basedOn w:val="affff"/>
    <w:link w:val="affff3"/>
    <w:rsid w:val="004F4A1D"/>
    <w:rPr>
      <w:rFonts w:ascii="Times New Roman" w:hAnsi="Times New Roman" w:cs="Times New Roman"/>
      <w:sz w:val="20"/>
      <w:szCs w:val="20"/>
    </w:rPr>
  </w:style>
  <w:style w:type="table" w:customStyle="1" w:styleId="160">
    <w:name w:val="Сетка таблицы16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0">
    <w:name w:val="Сетка таблицы17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2">
    <w:name w:val="Сетка таблицы18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0">
    <w:name w:val="Сетка таблицы19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2">
    <w:name w:val="Сетка таблицы110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">
    <w:name w:val="Сетка таблицы14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">
    <w:name w:val="Сетка таблицы15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">
    <w:name w:val="Сетка таблицы27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">
    <w:name w:val="Сетка таблицы28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2">
    <w:name w:val="Нет списка4"/>
    <w:next w:val="a6"/>
    <w:uiPriority w:val="99"/>
    <w:semiHidden/>
    <w:unhideWhenUsed/>
    <w:rsid w:val="004F4A1D"/>
  </w:style>
  <w:style w:type="table" w:customStyle="1" w:styleId="29">
    <w:name w:val="Сетка таблицы29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15">
    <w:name w:val="Нет списка111"/>
    <w:next w:val="a6"/>
    <w:uiPriority w:val="99"/>
    <w:semiHidden/>
    <w:unhideWhenUsed/>
    <w:rsid w:val="004F4A1D"/>
  </w:style>
  <w:style w:type="table" w:customStyle="1" w:styleId="1120">
    <w:name w:val="Сетка таблицы11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0">
    <w:name w:val="Сетка таблицы210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0">
    <w:name w:val="Сетка таблицы33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30">
    <w:name w:val="Сетка таблицы113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2">
    <w:name w:val="Сетка таблицы14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">
    <w:name w:val="Сетка таблицы3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2">
    <w:name w:val="Сетка таблицы15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0">
    <w:name w:val="Сетка таблицы4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2">
    <w:name w:val="Сетка таблицы72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11">
    <w:name w:val="Нет списка21"/>
    <w:next w:val="a6"/>
    <w:uiPriority w:val="99"/>
    <w:semiHidden/>
    <w:unhideWhenUsed/>
    <w:rsid w:val="004F4A1D"/>
  </w:style>
  <w:style w:type="table" w:customStyle="1" w:styleId="510">
    <w:name w:val="Сетка таблицы5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">
    <w:name w:val="Сетка таблицы12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0">
    <w:name w:val="Сетка таблицы2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1">
    <w:name w:val="Сетка таблицы201"/>
    <w:basedOn w:val="a5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1">
    <w:name w:val="Сетка таблицы221"/>
    <w:basedOn w:val="a5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1">
    <w:name w:val="Сетка таблицы231"/>
    <w:basedOn w:val="a5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1">
    <w:name w:val="Сетка таблицы32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">
    <w:name w:val="Сетка таблицы4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1">
    <w:name w:val="Сетка таблицы251"/>
    <w:basedOn w:val="a5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1">
    <w:name w:val="Сетка таблицы261"/>
    <w:basedOn w:val="a5"/>
    <w:next w:val="af4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1">
    <w:name w:val="Сетка таблицы72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0">
    <w:name w:val="Сетка таблицы6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0">
    <w:name w:val="Сетка таблицы7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0">
    <w:name w:val="Сетка таблицы8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0">
    <w:name w:val="Сетка таблицы9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0">
    <w:name w:val="Сетка таблицы10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4">
    <w:name w:val="Сетка таблицы11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">
    <w:name w:val="Сетка таблицы13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1">
    <w:name w:val="Сетка таблицы241"/>
    <w:basedOn w:val="a5"/>
    <w:next w:val="af4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312">
    <w:name w:val="Нет списка31"/>
    <w:next w:val="a6"/>
    <w:uiPriority w:val="99"/>
    <w:semiHidden/>
    <w:unhideWhenUsed/>
    <w:rsid w:val="004F4A1D"/>
  </w:style>
  <w:style w:type="table" w:customStyle="1" w:styleId="300">
    <w:name w:val="Сетка таблицы30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0">
    <w:name w:val="Сетка таблицы34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">
    <w:name w:val="Сетка таблицы35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3">
    <w:name w:val="Сетка таблицы143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2">
    <w:name w:val="Сетка таблицы252"/>
    <w:basedOn w:val="a5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6">
    <w:name w:val="Сетка таблицы36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">
    <w:name w:val="Сетка таблицы37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">
    <w:name w:val="Сетка таблицы38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2">
    <w:name w:val="Нет списка5"/>
    <w:next w:val="a6"/>
    <w:uiPriority w:val="99"/>
    <w:semiHidden/>
    <w:unhideWhenUsed/>
    <w:rsid w:val="004F4A1D"/>
  </w:style>
  <w:style w:type="table" w:customStyle="1" w:styleId="39">
    <w:name w:val="Сетка таблицы39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22">
    <w:name w:val="Нет списка12"/>
    <w:next w:val="a6"/>
    <w:uiPriority w:val="99"/>
    <w:semiHidden/>
    <w:unhideWhenUsed/>
    <w:rsid w:val="004F4A1D"/>
  </w:style>
  <w:style w:type="table" w:customStyle="1" w:styleId="1140">
    <w:name w:val="Сетка таблицы114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2">
    <w:name w:val="Сетка таблицы21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00">
    <w:name w:val="Сетка таблицы310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50">
    <w:name w:val="Сетка таблицы115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4">
    <w:name w:val="Сетка таблицы144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20">
    <w:name w:val="Сетка таблицы31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3">
    <w:name w:val="Сетка таблицы153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">
    <w:name w:val="Сетка таблицы43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3">
    <w:name w:val="Сетка таблицы723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22">
    <w:name w:val="Нет списка22"/>
    <w:next w:val="a6"/>
    <w:uiPriority w:val="99"/>
    <w:semiHidden/>
    <w:unhideWhenUsed/>
    <w:rsid w:val="004F4A1D"/>
  </w:style>
  <w:style w:type="table" w:customStyle="1" w:styleId="520">
    <w:name w:val="Сетка таблицы5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20">
    <w:name w:val="Сетка таблицы12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3">
    <w:name w:val="Сетка таблицы213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2">
    <w:name w:val="Сетка таблицы202"/>
    <w:basedOn w:val="a5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20">
    <w:name w:val="Сетка таблицы222"/>
    <w:basedOn w:val="a5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2">
    <w:name w:val="Сетка таблицы232"/>
    <w:basedOn w:val="a5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2">
    <w:name w:val="Сетка таблицы32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2">
    <w:name w:val="Сетка таблицы41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3">
    <w:name w:val="Сетка таблицы253"/>
    <w:basedOn w:val="a5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2">
    <w:name w:val="Сетка таблицы262"/>
    <w:basedOn w:val="a5"/>
    <w:next w:val="af4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2">
    <w:name w:val="Сетка таблицы721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2">
    <w:name w:val="Сетка таблицы6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3">
    <w:name w:val="Сетка таблицы73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2">
    <w:name w:val="Сетка таблицы8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2">
    <w:name w:val="Сетка таблицы9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20">
    <w:name w:val="Сетка таблицы10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20">
    <w:name w:val="Сетка таблицы111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2">
    <w:name w:val="Сетка таблицы13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2">
    <w:name w:val="Сетка таблицы242"/>
    <w:basedOn w:val="a5"/>
    <w:next w:val="af4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323">
    <w:name w:val="Нет списка32"/>
    <w:next w:val="a6"/>
    <w:uiPriority w:val="99"/>
    <w:semiHidden/>
    <w:unhideWhenUsed/>
    <w:rsid w:val="004F4A1D"/>
  </w:style>
  <w:style w:type="table" w:customStyle="1" w:styleId="161">
    <w:name w:val="Сетка таблицы16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1">
    <w:name w:val="Сетка таблицы17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10">
    <w:name w:val="Сетка таблицы18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1">
    <w:name w:val="Сетка таблицы19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10">
    <w:name w:val="Сетка таблицы110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1">
    <w:name w:val="Сетка таблицы14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1">
    <w:name w:val="Сетка таблицы15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1">
    <w:name w:val="Сетка таблицы27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1">
    <w:name w:val="Сетка таблицы28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13">
    <w:name w:val="Нет списка41"/>
    <w:next w:val="a6"/>
    <w:uiPriority w:val="99"/>
    <w:semiHidden/>
    <w:unhideWhenUsed/>
    <w:rsid w:val="004F4A1D"/>
  </w:style>
  <w:style w:type="table" w:customStyle="1" w:styleId="291">
    <w:name w:val="Сетка таблицы29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115">
    <w:name w:val="Нет списка1111"/>
    <w:next w:val="a6"/>
    <w:uiPriority w:val="99"/>
    <w:semiHidden/>
    <w:unhideWhenUsed/>
    <w:rsid w:val="004F4A1D"/>
  </w:style>
  <w:style w:type="table" w:customStyle="1" w:styleId="1121">
    <w:name w:val="Сетка таблицы112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1">
    <w:name w:val="Сетка таблицы210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1">
    <w:name w:val="Сетка таблицы33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31">
    <w:name w:val="Сетка таблицы113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21">
    <w:name w:val="Сетка таблицы142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1">
    <w:name w:val="Сетка таблицы31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21">
    <w:name w:val="Сетка таблицы152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1">
    <w:name w:val="Сетка таблицы42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21">
    <w:name w:val="Сетка таблицы722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111">
    <w:name w:val="Нет списка211"/>
    <w:next w:val="a6"/>
    <w:uiPriority w:val="99"/>
    <w:semiHidden/>
    <w:unhideWhenUsed/>
    <w:rsid w:val="004F4A1D"/>
  </w:style>
  <w:style w:type="table" w:customStyle="1" w:styleId="511">
    <w:name w:val="Сетка таблицы5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1">
    <w:name w:val="Сетка таблицы12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10">
    <w:name w:val="Сетка таблицы21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11">
    <w:name w:val="Сетка таблицы2011"/>
    <w:basedOn w:val="a5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11">
    <w:name w:val="Сетка таблицы2211"/>
    <w:basedOn w:val="a5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11">
    <w:name w:val="Сетка таблицы2311"/>
    <w:basedOn w:val="a5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11">
    <w:name w:val="Сетка таблицы32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1">
    <w:name w:val="Сетка таблицы41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11">
    <w:name w:val="Сетка таблицы2511"/>
    <w:basedOn w:val="a5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11">
    <w:name w:val="Сетка таблицы2611"/>
    <w:basedOn w:val="a5"/>
    <w:next w:val="af4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11">
    <w:name w:val="Сетка таблицы721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1">
    <w:name w:val="Сетка таблицы6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1">
    <w:name w:val="Сетка таблицы7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1">
    <w:name w:val="Сетка таблицы8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1">
    <w:name w:val="Сетка таблицы9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1">
    <w:name w:val="Сетка таблицы10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10">
    <w:name w:val="Сетка таблицы111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1">
    <w:name w:val="Сетка таблицы13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11">
    <w:name w:val="Сетка таблицы2411"/>
    <w:basedOn w:val="a5"/>
    <w:next w:val="af4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3110">
    <w:name w:val="Нет списка311"/>
    <w:next w:val="a6"/>
    <w:uiPriority w:val="99"/>
    <w:semiHidden/>
    <w:unhideWhenUsed/>
    <w:rsid w:val="004F4A1D"/>
  </w:style>
  <w:style w:type="table" w:customStyle="1" w:styleId="301">
    <w:name w:val="Сетка таблицы30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1">
    <w:name w:val="Сетка таблицы34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1">
    <w:name w:val="Сетка таблицы35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31">
    <w:name w:val="Сетка таблицы143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21">
    <w:name w:val="Сетка таблицы2521"/>
    <w:basedOn w:val="a5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33">
    <w:name w:val="Сетка таблицы133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0">
    <w:name w:val="Сетка таблицы40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">
    <w:name w:val="Сетка таблицы44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5">
    <w:name w:val="Сетка таблицы145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4">
    <w:name w:val="Сетка таблицы154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ff5">
    <w:name w:val="annotation reference"/>
    <w:basedOn w:val="a4"/>
    <w:uiPriority w:val="99"/>
    <w:semiHidden/>
    <w:unhideWhenUsed/>
    <w:qFormat/>
    <w:rsid w:val="004F4A1D"/>
    <w:rPr>
      <w:sz w:val="16"/>
      <w:szCs w:val="16"/>
    </w:rPr>
  </w:style>
  <w:style w:type="paragraph" w:styleId="affff6">
    <w:name w:val="annotation text"/>
    <w:basedOn w:val="a3"/>
    <w:link w:val="affff7"/>
    <w:uiPriority w:val="99"/>
    <w:semiHidden/>
    <w:unhideWhenUsed/>
    <w:qFormat/>
    <w:rsid w:val="004F4A1D"/>
    <w:pPr>
      <w:spacing w:line="240" w:lineRule="auto"/>
    </w:pPr>
    <w:rPr>
      <w:sz w:val="20"/>
      <w:szCs w:val="20"/>
    </w:rPr>
  </w:style>
  <w:style w:type="character" w:customStyle="1" w:styleId="affff7">
    <w:name w:val="Текст примечания Знак"/>
    <w:basedOn w:val="a4"/>
    <w:link w:val="affff6"/>
    <w:uiPriority w:val="99"/>
    <w:semiHidden/>
    <w:qFormat/>
    <w:rsid w:val="004F4A1D"/>
    <w:rPr>
      <w:sz w:val="20"/>
      <w:szCs w:val="20"/>
    </w:rPr>
  </w:style>
  <w:style w:type="paragraph" w:styleId="affff8">
    <w:name w:val="annotation subject"/>
    <w:basedOn w:val="affff6"/>
    <w:next w:val="affff6"/>
    <w:link w:val="affff9"/>
    <w:uiPriority w:val="99"/>
    <w:semiHidden/>
    <w:unhideWhenUsed/>
    <w:qFormat/>
    <w:rsid w:val="004F4A1D"/>
    <w:rPr>
      <w:b/>
      <w:bCs/>
    </w:rPr>
  </w:style>
  <w:style w:type="character" w:customStyle="1" w:styleId="affff9">
    <w:name w:val="Тема примечания Знак"/>
    <w:basedOn w:val="affff7"/>
    <w:link w:val="affff8"/>
    <w:uiPriority w:val="99"/>
    <w:semiHidden/>
    <w:qFormat/>
    <w:rsid w:val="004F4A1D"/>
    <w:rPr>
      <w:b/>
      <w:bCs/>
      <w:sz w:val="20"/>
      <w:szCs w:val="20"/>
    </w:rPr>
  </w:style>
  <w:style w:type="table" w:customStyle="1" w:styleId="45">
    <w:name w:val="Сетка таблицы45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2">
    <w:name w:val="Сетка таблицы16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2">
    <w:name w:val="Сетка таблицы17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2">
    <w:name w:val="Сетка таблицы141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2">
    <w:name w:val="Сетка таблицы151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2">
    <w:name w:val="Сетка таблицы27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2">
    <w:name w:val="Сетка таблицы28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2">
    <w:name w:val="Сетка таблицы30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2">
    <w:name w:val="Сетка таблицы34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2a">
    <w:name w:val="toc 2"/>
    <w:basedOn w:val="a3"/>
    <w:next w:val="a3"/>
    <w:autoRedefine/>
    <w:uiPriority w:val="39"/>
    <w:unhideWhenUsed/>
    <w:rsid w:val="00BC664F"/>
    <w:pPr>
      <w:tabs>
        <w:tab w:val="right" w:leader="dot" w:pos="9344"/>
      </w:tabs>
      <w:spacing w:after="0" w:line="240" w:lineRule="auto"/>
      <w:jc w:val="both"/>
    </w:pPr>
    <w:rPr>
      <w:rFonts w:ascii="Times New Roman" w:hAnsi="Times New Roman" w:cs="Times New Roman"/>
      <w:noProof/>
      <w:sz w:val="24"/>
      <w:szCs w:val="24"/>
      <w:lang w:eastAsia="ru-RU"/>
    </w:rPr>
  </w:style>
  <w:style w:type="paragraph" w:styleId="3a">
    <w:name w:val="toc 3"/>
    <w:basedOn w:val="a3"/>
    <w:next w:val="a3"/>
    <w:autoRedefine/>
    <w:uiPriority w:val="39"/>
    <w:unhideWhenUsed/>
    <w:rsid w:val="004F4A1D"/>
    <w:pPr>
      <w:tabs>
        <w:tab w:val="right" w:leader="dot" w:pos="9344"/>
      </w:tabs>
      <w:spacing w:after="100"/>
    </w:pPr>
  </w:style>
  <w:style w:type="paragraph" w:customStyle="1" w:styleId="Default">
    <w:name w:val="Default"/>
    <w:rsid w:val="004F4A1D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affffa">
    <w:name w:val="table of figures"/>
    <w:basedOn w:val="a3"/>
    <w:next w:val="a3"/>
    <w:link w:val="affffb"/>
    <w:uiPriority w:val="99"/>
    <w:unhideWhenUsed/>
    <w:rsid w:val="004F4A1D"/>
    <w:pPr>
      <w:spacing w:after="0"/>
    </w:pPr>
  </w:style>
  <w:style w:type="table" w:customStyle="1" w:styleId="46">
    <w:name w:val="Сетка таблицы46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4">
    <w:name w:val="Сетка таблицы134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6">
    <w:name w:val="Сетка таблицы146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5">
    <w:name w:val="Сетка таблицы155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ffc">
    <w:name w:val="!!!ТС Перечнь таблиц"/>
    <w:basedOn w:val="affffa"/>
    <w:link w:val="affffd"/>
    <w:qFormat/>
    <w:rsid w:val="004F4A1D"/>
    <w:pPr>
      <w:tabs>
        <w:tab w:val="right" w:leader="dot" w:pos="9344"/>
      </w:tabs>
      <w:jc w:val="both"/>
    </w:pPr>
    <w:rPr>
      <w:rFonts w:ascii="Times New Roman" w:hAnsi="Times New Roman" w:cs="Times New Roman"/>
      <w:sz w:val="28"/>
      <w:szCs w:val="28"/>
      <w:lang w:eastAsia="ru-RU"/>
    </w:rPr>
  </w:style>
  <w:style w:type="character" w:customStyle="1" w:styleId="affffb">
    <w:name w:val="Перечень рисунков Знак"/>
    <w:basedOn w:val="a4"/>
    <w:link w:val="affffa"/>
    <w:uiPriority w:val="99"/>
    <w:rsid w:val="004F4A1D"/>
  </w:style>
  <w:style w:type="character" w:customStyle="1" w:styleId="affffd">
    <w:name w:val="!!!ТС Перечнь таблиц Знак"/>
    <w:basedOn w:val="affffb"/>
    <w:link w:val="affffc"/>
    <w:rsid w:val="004F4A1D"/>
    <w:rPr>
      <w:rFonts w:ascii="Times New Roman" w:hAnsi="Times New Roman" w:cs="Times New Roman"/>
      <w:sz w:val="28"/>
      <w:szCs w:val="28"/>
      <w:lang w:eastAsia="ru-RU"/>
    </w:rPr>
  </w:style>
  <w:style w:type="numbering" w:customStyle="1" w:styleId="63">
    <w:name w:val="Нет списка6"/>
    <w:next w:val="a6"/>
    <w:uiPriority w:val="99"/>
    <w:semiHidden/>
    <w:unhideWhenUsed/>
    <w:rsid w:val="004F4A1D"/>
  </w:style>
  <w:style w:type="table" w:customStyle="1" w:styleId="47">
    <w:name w:val="Сетка таблицы47"/>
    <w:basedOn w:val="a5"/>
    <w:next w:val="af4"/>
    <w:uiPriority w:val="59"/>
    <w:rsid w:val="004F4A1D"/>
    <w:pPr>
      <w:spacing w:after="0" w:line="240" w:lineRule="auto"/>
      <w:ind w:firstLine="539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">
    <w:name w:val="Сетка таблицы48"/>
    <w:basedOn w:val="a5"/>
    <w:next w:val="af4"/>
    <w:uiPriority w:val="59"/>
    <w:rsid w:val="004F4A1D"/>
    <w:pPr>
      <w:spacing w:after="0" w:line="240" w:lineRule="auto"/>
      <w:ind w:firstLine="539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ffe">
    <w:name w:val="FollowedHyperlink"/>
    <w:basedOn w:val="a4"/>
    <w:uiPriority w:val="99"/>
    <w:unhideWhenUsed/>
    <w:rsid w:val="004F4A1D"/>
    <w:rPr>
      <w:color w:val="800080"/>
      <w:u w:val="single"/>
    </w:rPr>
  </w:style>
  <w:style w:type="paragraph" w:customStyle="1" w:styleId="xl66">
    <w:name w:val="xl66"/>
    <w:basedOn w:val="a3"/>
    <w:rsid w:val="004F4A1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67">
    <w:name w:val="xl67"/>
    <w:basedOn w:val="a3"/>
    <w:rsid w:val="004F4A1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68">
    <w:name w:val="xl68"/>
    <w:basedOn w:val="a3"/>
    <w:rsid w:val="004F4A1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69">
    <w:name w:val="xl69"/>
    <w:basedOn w:val="a3"/>
    <w:rsid w:val="004F4A1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70">
    <w:name w:val="xl70"/>
    <w:basedOn w:val="a3"/>
    <w:rsid w:val="004F4A1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71">
    <w:name w:val="xl71"/>
    <w:basedOn w:val="a3"/>
    <w:rsid w:val="004F4A1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72">
    <w:name w:val="xl72"/>
    <w:basedOn w:val="a3"/>
    <w:rsid w:val="004F4A1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table" w:customStyle="1" w:styleId="491">
    <w:name w:val="Сетка таблицы491"/>
    <w:basedOn w:val="a5"/>
    <w:next w:val="af4"/>
    <w:uiPriority w:val="59"/>
    <w:rsid w:val="004F4A1D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1">
    <w:name w:val="Сетка таблицы501"/>
    <w:basedOn w:val="a5"/>
    <w:next w:val="af4"/>
    <w:uiPriority w:val="59"/>
    <w:rsid w:val="004F4A1D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16">
    <w:name w:val="Титул 1.1"/>
    <w:basedOn w:val="aff6"/>
    <w:link w:val="117"/>
    <w:qFormat/>
    <w:rsid w:val="00876D55"/>
    <w:pPr>
      <w:spacing w:after="0" w:line="240" w:lineRule="auto"/>
      <w:ind w:left="851"/>
      <w:jc w:val="both"/>
    </w:pPr>
    <w:rPr>
      <w:rFonts w:ascii="Times New Roman" w:eastAsiaTheme="minorEastAsia" w:hAnsi="Times New Roman"/>
      <w:color w:val="000000" w:themeColor="text1"/>
      <w:sz w:val="28"/>
      <w:szCs w:val="20"/>
      <w:lang w:eastAsia="ru-RU"/>
    </w:rPr>
  </w:style>
  <w:style w:type="character" w:customStyle="1" w:styleId="117">
    <w:name w:val="Титул 1.1 Знак"/>
    <w:basedOn w:val="aff7"/>
    <w:link w:val="116"/>
    <w:rsid w:val="00876D55"/>
    <w:rPr>
      <w:rFonts w:ascii="Times New Roman" w:eastAsiaTheme="minorEastAsia" w:hAnsi="Times New Roman"/>
      <w:b/>
      <w:caps/>
      <w:color w:val="000000" w:themeColor="text1"/>
      <w:sz w:val="28"/>
      <w:szCs w:val="20"/>
      <w:lang w:eastAsia="ru-RU"/>
    </w:rPr>
  </w:style>
  <w:style w:type="paragraph" w:customStyle="1" w:styleId="afffff">
    <w:name w:val="ТС Основной текст"/>
    <w:basedOn w:val="a3"/>
    <w:link w:val="afffff0"/>
    <w:qFormat/>
    <w:rsid w:val="00876D55"/>
    <w:pPr>
      <w:spacing w:before="40" w:after="0" w:line="360" w:lineRule="auto"/>
      <w:ind w:firstLine="567"/>
      <w:jc w:val="both"/>
    </w:pPr>
    <w:rPr>
      <w:rFonts w:ascii="Times New Roman" w:hAnsi="Times New Roman" w:cs="Times New Roman"/>
      <w:color w:val="000000" w:themeColor="text1"/>
      <w:sz w:val="28"/>
    </w:rPr>
  </w:style>
  <w:style w:type="character" w:customStyle="1" w:styleId="afffff0">
    <w:name w:val="ТС Основной текст Знак"/>
    <w:basedOn w:val="a4"/>
    <w:link w:val="afffff"/>
    <w:rsid w:val="00876D55"/>
    <w:rPr>
      <w:rFonts w:ascii="Times New Roman" w:hAnsi="Times New Roman" w:cs="Times New Roman"/>
      <w:color w:val="000000" w:themeColor="text1"/>
      <w:sz w:val="28"/>
    </w:rPr>
  </w:style>
  <w:style w:type="paragraph" w:customStyle="1" w:styleId="a2">
    <w:name w:val="Текстовая часть"/>
    <w:basedOn w:val="aff4"/>
    <w:link w:val="afffff1"/>
    <w:autoRedefine/>
    <w:qFormat/>
    <w:rsid w:val="00AE73A4"/>
    <w:pPr>
      <w:numPr>
        <w:numId w:val="4"/>
      </w:numPr>
      <w:spacing w:after="0" w:line="360" w:lineRule="auto"/>
      <w:ind w:right="0"/>
    </w:pPr>
    <w:rPr>
      <w:b/>
    </w:rPr>
  </w:style>
  <w:style w:type="character" w:customStyle="1" w:styleId="afffff1">
    <w:name w:val="Текстовая часть Знак"/>
    <w:basedOn w:val="aff5"/>
    <w:link w:val="a2"/>
    <w:rsid w:val="00AE73A4"/>
    <w:rPr>
      <w:rFonts w:ascii="Times New Roman" w:hAnsi="Times New Roman" w:cs="Times New Roman"/>
      <w:b/>
      <w:sz w:val="28"/>
    </w:rPr>
  </w:style>
  <w:style w:type="paragraph" w:customStyle="1" w:styleId="105">
    <w:name w:val="Текст Табл. 10"/>
    <w:basedOn w:val="a3"/>
    <w:link w:val="106"/>
    <w:autoRedefine/>
    <w:qFormat/>
    <w:rsid w:val="00AE73A4"/>
    <w:pPr>
      <w:spacing w:before="120" w:after="120" w:line="240" w:lineRule="auto"/>
      <w:jc w:val="center"/>
    </w:pPr>
    <w:rPr>
      <w:rFonts w:ascii="Times New Roman" w:hAnsi="Times New Roman" w:cs="Times New Roman"/>
      <w:sz w:val="20"/>
    </w:rPr>
  </w:style>
  <w:style w:type="character" w:customStyle="1" w:styleId="106">
    <w:name w:val="Текст Табл. 10 Знак"/>
    <w:basedOn w:val="a4"/>
    <w:link w:val="105"/>
    <w:rsid w:val="00AE73A4"/>
    <w:rPr>
      <w:rFonts w:ascii="Times New Roman" w:hAnsi="Times New Roman" w:cs="Times New Roman"/>
      <w:sz w:val="20"/>
    </w:rPr>
  </w:style>
  <w:style w:type="paragraph" w:customStyle="1" w:styleId="afffff2">
    <w:name w:val="ТекстОсн."/>
    <w:basedOn w:val="aff4"/>
    <w:link w:val="afffff3"/>
    <w:autoRedefine/>
    <w:qFormat/>
    <w:rsid w:val="00AE73A4"/>
    <w:pPr>
      <w:spacing w:after="0" w:line="360" w:lineRule="auto"/>
      <w:ind w:right="0" w:firstLine="0"/>
    </w:pPr>
  </w:style>
  <w:style w:type="character" w:customStyle="1" w:styleId="afffff3">
    <w:name w:val="ТекстОсн. Знак"/>
    <w:basedOn w:val="aff5"/>
    <w:link w:val="afffff2"/>
    <w:rsid w:val="00AE73A4"/>
    <w:rPr>
      <w:rFonts w:ascii="Times New Roman" w:hAnsi="Times New Roman" w:cs="Times New Roman"/>
      <w:sz w:val="28"/>
    </w:rPr>
  </w:style>
  <w:style w:type="paragraph" w:customStyle="1" w:styleId="118">
    <w:name w:val="ТС 1.1"/>
    <w:basedOn w:val="a3"/>
    <w:link w:val="119"/>
    <w:qFormat/>
    <w:rsid w:val="00AE73A4"/>
    <w:pPr>
      <w:spacing w:after="0" w:line="240" w:lineRule="auto"/>
      <w:ind w:left="851"/>
      <w:jc w:val="both"/>
    </w:pPr>
    <w:rPr>
      <w:rFonts w:ascii="Times New Roman" w:eastAsiaTheme="minorEastAsia" w:hAnsi="Times New Roman"/>
      <w:b/>
      <w:caps/>
      <w:color w:val="000000" w:themeColor="text1"/>
      <w:sz w:val="28"/>
      <w:szCs w:val="20"/>
      <w:lang w:eastAsia="ru-RU"/>
    </w:rPr>
  </w:style>
  <w:style w:type="character" w:customStyle="1" w:styleId="119">
    <w:name w:val="ТС 1.1 Знак"/>
    <w:basedOn w:val="a4"/>
    <w:link w:val="118"/>
    <w:qFormat/>
    <w:rsid w:val="00AE73A4"/>
    <w:rPr>
      <w:rFonts w:ascii="Times New Roman" w:eastAsiaTheme="minorEastAsia" w:hAnsi="Times New Roman"/>
      <w:b/>
      <w:caps/>
      <w:color w:val="000000" w:themeColor="text1"/>
      <w:sz w:val="28"/>
      <w:szCs w:val="20"/>
      <w:lang w:eastAsia="ru-RU"/>
    </w:rPr>
  </w:style>
  <w:style w:type="paragraph" w:customStyle="1" w:styleId="1f">
    <w:name w:val="!!!ТС1"/>
    <w:basedOn w:val="a3"/>
    <w:link w:val="1f0"/>
    <w:qFormat/>
    <w:rsid w:val="00AE73A4"/>
    <w:pPr>
      <w:spacing w:before="240" w:after="120" w:line="240" w:lineRule="auto"/>
      <w:ind w:right="170"/>
      <w:outlineLvl w:val="0"/>
    </w:pPr>
    <w:rPr>
      <w:rFonts w:ascii="Times New Roman" w:hAnsi="Times New Roman"/>
      <w:b/>
      <w:bCs/>
      <w:color w:val="000000" w:themeColor="text1"/>
      <w:sz w:val="28"/>
      <w:szCs w:val="18"/>
    </w:rPr>
  </w:style>
  <w:style w:type="paragraph" w:customStyle="1" w:styleId="afffff4">
    <w:name w:val="!!!ТС Оснтекст"/>
    <w:basedOn w:val="afff5"/>
    <w:link w:val="afffff5"/>
    <w:qFormat/>
    <w:rsid w:val="00AE73A4"/>
  </w:style>
  <w:style w:type="character" w:customStyle="1" w:styleId="1f0">
    <w:name w:val="!!!ТС1 Знак"/>
    <w:basedOn w:val="a4"/>
    <w:link w:val="1f"/>
    <w:rsid w:val="00AE73A4"/>
    <w:rPr>
      <w:rFonts w:ascii="Times New Roman" w:hAnsi="Times New Roman"/>
      <w:b/>
      <w:bCs/>
      <w:color w:val="000000" w:themeColor="text1"/>
      <w:sz w:val="28"/>
      <w:szCs w:val="18"/>
    </w:rPr>
  </w:style>
  <w:style w:type="paragraph" w:customStyle="1" w:styleId="a0">
    <w:name w:val="!!!ТС Адзац"/>
    <w:basedOn w:val="afffff4"/>
    <w:link w:val="afffff6"/>
    <w:qFormat/>
    <w:rsid w:val="00AE73A4"/>
    <w:pPr>
      <w:numPr>
        <w:numId w:val="5"/>
      </w:numPr>
      <w:ind w:left="0" w:firstLine="851"/>
    </w:pPr>
    <w:rPr>
      <w:lang w:eastAsia="ru-RU"/>
    </w:rPr>
  </w:style>
  <w:style w:type="character" w:customStyle="1" w:styleId="afffff5">
    <w:name w:val="!!!ТС Оснтекст Знак"/>
    <w:basedOn w:val="afff6"/>
    <w:link w:val="afffff4"/>
    <w:rsid w:val="00AE73A4"/>
    <w:rPr>
      <w:rFonts w:ascii="Times New Roman" w:hAnsi="Times New Roman" w:cs="Times New Roman"/>
      <w:sz w:val="28"/>
    </w:rPr>
  </w:style>
  <w:style w:type="paragraph" w:customStyle="1" w:styleId="11a">
    <w:name w:val="!!!ТС 1.1"/>
    <w:basedOn w:val="118"/>
    <w:link w:val="11b"/>
    <w:qFormat/>
    <w:rsid w:val="00AE73A4"/>
    <w:pPr>
      <w:outlineLvl w:val="0"/>
    </w:pPr>
  </w:style>
  <w:style w:type="character" w:customStyle="1" w:styleId="afffff6">
    <w:name w:val="!!!ТС Адзац Знак"/>
    <w:basedOn w:val="afffff5"/>
    <w:link w:val="a0"/>
    <w:rsid w:val="00AE73A4"/>
    <w:rPr>
      <w:rFonts w:ascii="Times New Roman" w:hAnsi="Times New Roman" w:cs="Times New Roman"/>
      <w:sz w:val="28"/>
      <w:lang w:eastAsia="ru-RU"/>
    </w:rPr>
  </w:style>
  <w:style w:type="character" w:customStyle="1" w:styleId="11b">
    <w:name w:val="!!!ТС 1.1 Знак"/>
    <w:basedOn w:val="119"/>
    <w:link w:val="11a"/>
    <w:qFormat/>
    <w:rsid w:val="00AE73A4"/>
    <w:rPr>
      <w:rFonts w:ascii="Times New Roman" w:eastAsiaTheme="minorEastAsia" w:hAnsi="Times New Roman"/>
      <w:b/>
      <w:caps/>
      <w:color w:val="000000" w:themeColor="text1"/>
      <w:sz w:val="28"/>
      <w:szCs w:val="20"/>
      <w:lang w:eastAsia="ru-RU"/>
    </w:rPr>
  </w:style>
  <w:style w:type="paragraph" w:customStyle="1" w:styleId="11c">
    <w:name w:val="!!!ТС1.1новый"/>
    <w:basedOn w:val="11a"/>
    <w:link w:val="11d"/>
    <w:qFormat/>
    <w:rsid w:val="00AE73A4"/>
    <w:pPr>
      <w:ind w:left="0" w:firstLine="709"/>
    </w:pPr>
  </w:style>
  <w:style w:type="character" w:customStyle="1" w:styleId="11d">
    <w:name w:val="!!!ТС1.1новый Знак"/>
    <w:basedOn w:val="11b"/>
    <w:link w:val="11c"/>
    <w:rsid w:val="00AE73A4"/>
    <w:rPr>
      <w:rFonts w:ascii="Times New Roman" w:eastAsiaTheme="minorEastAsia" w:hAnsi="Times New Roman"/>
      <w:b/>
      <w:caps/>
      <w:color w:val="000000" w:themeColor="text1"/>
      <w:sz w:val="28"/>
      <w:szCs w:val="20"/>
      <w:lang w:eastAsia="ru-RU"/>
    </w:rPr>
  </w:style>
  <w:style w:type="table" w:customStyle="1" w:styleId="53">
    <w:name w:val="Сетка таблицы53"/>
    <w:basedOn w:val="a5"/>
    <w:next w:val="af4"/>
    <w:uiPriority w:val="59"/>
    <w:rsid w:val="005E54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">
    <w:name w:val="Сетка таблицы54"/>
    <w:basedOn w:val="a5"/>
    <w:next w:val="af4"/>
    <w:uiPriority w:val="59"/>
    <w:rsid w:val="005E54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30">
    <w:name w:val="Заголовок 3 Знак"/>
    <w:aliases w:val="Заг Таблицы Знак,Знак Знак,Знак3 Знак1,Знак3 Знак Знак, Знак3 Знак1, Знак3 Знак Знак, Знак Знак,ShЗаг Таблицы Знак"/>
    <w:basedOn w:val="a4"/>
    <w:link w:val="3"/>
    <w:qFormat/>
    <w:rsid w:val="00B25EE9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table" w:customStyle="1" w:styleId="55">
    <w:name w:val="Сетка таблицы55"/>
    <w:basedOn w:val="a5"/>
    <w:next w:val="af4"/>
    <w:uiPriority w:val="59"/>
    <w:rsid w:val="00C241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40">
    <w:name w:val="Заголовок 4 Знак"/>
    <w:aliases w:val="Под Заг Знак"/>
    <w:basedOn w:val="a4"/>
    <w:link w:val="4"/>
    <w:qFormat/>
    <w:rsid w:val="00671A66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50">
    <w:name w:val="Заголовок 5 Знак"/>
    <w:basedOn w:val="a4"/>
    <w:link w:val="5"/>
    <w:uiPriority w:val="9"/>
    <w:qFormat/>
    <w:rsid w:val="00671A66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basedOn w:val="a4"/>
    <w:link w:val="6"/>
    <w:rsid w:val="00671A66"/>
    <w:rPr>
      <w:rFonts w:ascii="Times New Roman" w:eastAsia="Times New Roman" w:hAnsi="Times New Roman" w:cs="Times New Roman"/>
      <w:b/>
      <w:bCs/>
      <w:lang w:val="en-US"/>
    </w:rPr>
  </w:style>
  <w:style w:type="character" w:customStyle="1" w:styleId="70">
    <w:name w:val="Заголовок 7 Знак"/>
    <w:basedOn w:val="a4"/>
    <w:link w:val="7"/>
    <w:qFormat/>
    <w:rsid w:val="00671A66"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basedOn w:val="a4"/>
    <w:link w:val="8"/>
    <w:rsid w:val="00671A66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90">
    <w:name w:val="Заголовок 9 Знак"/>
    <w:basedOn w:val="a4"/>
    <w:link w:val="9"/>
    <w:rsid w:val="00671A66"/>
    <w:rPr>
      <w:rFonts w:ascii="Cambria" w:eastAsia="Times New Roman" w:hAnsi="Cambria" w:cs="Times New Roman"/>
    </w:rPr>
  </w:style>
  <w:style w:type="paragraph" w:customStyle="1" w:styleId="313">
    <w:name w:val="Заголовок 31"/>
    <w:basedOn w:val="a3"/>
    <w:next w:val="a3"/>
    <w:uiPriority w:val="9"/>
    <w:semiHidden/>
    <w:unhideWhenUsed/>
    <w:qFormat/>
    <w:rsid w:val="00671A66"/>
    <w:pPr>
      <w:keepNext/>
      <w:tabs>
        <w:tab w:val="num" w:pos="2160"/>
      </w:tabs>
      <w:spacing w:before="240" w:after="60" w:line="240" w:lineRule="auto"/>
      <w:ind w:left="2160" w:hanging="720"/>
      <w:outlineLvl w:val="2"/>
    </w:pPr>
    <w:rPr>
      <w:rFonts w:ascii="Cambria" w:eastAsia="Times New Roman" w:hAnsi="Cambria" w:cs="Times New Roman"/>
      <w:b/>
      <w:bCs/>
      <w:sz w:val="26"/>
      <w:szCs w:val="26"/>
      <w:lang w:val="en-US"/>
    </w:rPr>
  </w:style>
  <w:style w:type="paragraph" w:customStyle="1" w:styleId="414">
    <w:name w:val="Заголовок 41"/>
    <w:basedOn w:val="a3"/>
    <w:next w:val="a3"/>
    <w:uiPriority w:val="9"/>
    <w:semiHidden/>
    <w:unhideWhenUsed/>
    <w:qFormat/>
    <w:rsid w:val="00671A66"/>
    <w:pPr>
      <w:keepNext/>
      <w:tabs>
        <w:tab w:val="num" w:pos="2880"/>
      </w:tabs>
      <w:spacing w:before="240" w:after="60" w:line="240" w:lineRule="auto"/>
      <w:ind w:left="2880" w:hanging="720"/>
      <w:outlineLvl w:val="3"/>
    </w:pPr>
    <w:rPr>
      <w:rFonts w:eastAsia="Times New Roman"/>
      <w:b/>
      <w:bCs/>
      <w:sz w:val="28"/>
      <w:szCs w:val="28"/>
      <w:lang w:val="en-US"/>
    </w:rPr>
  </w:style>
  <w:style w:type="paragraph" w:customStyle="1" w:styleId="512">
    <w:name w:val="Заголовок 51"/>
    <w:basedOn w:val="a3"/>
    <w:next w:val="a3"/>
    <w:uiPriority w:val="9"/>
    <w:unhideWhenUsed/>
    <w:qFormat/>
    <w:rsid w:val="00671A66"/>
    <w:pPr>
      <w:tabs>
        <w:tab w:val="num" w:pos="3600"/>
      </w:tabs>
      <w:spacing w:before="240" w:after="60" w:line="240" w:lineRule="auto"/>
      <w:ind w:left="3600" w:hanging="720"/>
      <w:outlineLvl w:val="4"/>
    </w:pPr>
    <w:rPr>
      <w:rFonts w:eastAsia="Times New Roman"/>
      <w:b/>
      <w:bCs/>
      <w:i/>
      <w:iCs/>
      <w:sz w:val="26"/>
      <w:szCs w:val="26"/>
      <w:lang w:val="en-US"/>
    </w:rPr>
  </w:style>
  <w:style w:type="paragraph" w:customStyle="1" w:styleId="712">
    <w:name w:val="Заголовок 71"/>
    <w:basedOn w:val="a3"/>
    <w:next w:val="a3"/>
    <w:uiPriority w:val="9"/>
    <w:semiHidden/>
    <w:unhideWhenUsed/>
    <w:qFormat/>
    <w:rsid w:val="00671A66"/>
    <w:pPr>
      <w:tabs>
        <w:tab w:val="num" w:pos="5040"/>
      </w:tabs>
      <w:spacing w:before="240" w:after="60" w:line="240" w:lineRule="auto"/>
      <w:ind w:left="5040" w:hanging="720"/>
      <w:outlineLvl w:val="6"/>
    </w:pPr>
    <w:rPr>
      <w:rFonts w:eastAsia="Times New Roman"/>
      <w:sz w:val="24"/>
      <w:szCs w:val="24"/>
      <w:lang w:val="en-US"/>
    </w:rPr>
  </w:style>
  <w:style w:type="paragraph" w:customStyle="1" w:styleId="812">
    <w:name w:val="Заголовок 81"/>
    <w:basedOn w:val="a3"/>
    <w:next w:val="a3"/>
    <w:uiPriority w:val="9"/>
    <w:semiHidden/>
    <w:unhideWhenUsed/>
    <w:qFormat/>
    <w:rsid w:val="00671A66"/>
    <w:pPr>
      <w:tabs>
        <w:tab w:val="num" w:pos="5760"/>
      </w:tabs>
      <w:spacing w:before="240" w:after="60" w:line="240" w:lineRule="auto"/>
      <w:ind w:left="5760" w:hanging="720"/>
      <w:outlineLvl w:val="7"/>
    </w:pPr>
    <w:rPr>
      <w:rFonts w:eastAsia="Times New Roman"/>
      <w:i/>
      <w:iCs/>
      <w:sz w:val="24"/>
      <w:szCs w:val="24"/>
      <w:lang w:val="en-US"/>
    </w:rPr>
  </w:style>
  <w:style w:type="paragraph" w:customStyle="1" w:styleId="912">
    <w:name w:val="Заголовок 91"/>
    <w:basedOn w:val="a3"/>
    <w:next w:val="a3"/>
    <w:uiPriority w:val="9"/>
    <w:semiHidden/>
    <w:unhideWhenUsed/>
    <w:qFormat/>
    <w:rsid w:val="00671A66"/>
    <w:pPr>
      <w:tabs>
        <w:tab w:val="num" w:pos="6480"/>
      </w:tabs>
      <w:spacing w:before="240" w:after="60" w:line="240" w:lineRule="auto"/>
      <w:ind w:left="6480" w:hanging="720"/>
      <w:outlineLvl w:val="8"/>
    </w:pPr>
    <w:rPr>
      <w:rFonts w:ascii="Cambria" w:eastAsia="Times New Roman" w:hAnsi="Cambria" w:cs="Times New Roman"/>
      <w:lang w:val="en-US"/>
    </w:rPr>
  </w:style>
  <w:style w:type="character" w:customStyle="1" w:styleId="314">
    <w:name w:val="Заголовок 3 Знак1"/>
    <w:basedOn w:val="a4"/>
    <w:uiPriority w:val="9"/>
    <w:semiHidden/>
    <w:qFormat/>
    <w:rsid w:val="00671A66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15">
    <w:name w:val="Заголовок 4 Знак1"/>
    <w:basedOn w:val="a4"/>
    <w:uiPriority w:val="9"/>
    <w:semiHidden/>
    <w:qFormat/>
    <w:rsid w:val="00671A66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customStyle="1" w:styleId="513">
    <w:name w:val="Заголовок 5 Знак1"/>
    <w:basedOn w:val="a4"/>
    <w:uiPriority w:val="9"/>
    <w:semiHidden/>
    <w:qFormat/>
    <w:rsid w:val="00671A66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713">
    <w:name w:val="Заголовок 7 Знак1"/>
    <w:basedOn w:val="a4"/>
    <w:uiPriority w:val="9"/>
    <w:semiHidden/>
    <w:rsid w:val="00671A66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13">
    <w:name w:val="Заголовок 8 Знак1"/>
    <w:basedOn w:val="a4"/>
    <w:uiPriority w:val="9"/>
    <w:semiHidden/>
    <w:rsid w:val="00671A66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913">
    <w:name w:val="Заголовок 9 Знак1"/>
    <w:basedOn w:val="a4"/>
    <w:uiPriority w:val="9"/>
    <w:semiHidden/>
    <w:rsid w:val="00671A66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numbering" w:customStyle="1" w:styleId="74">
    <w:name w:val="Нет списка7"/>
    <w:next w:val="a6"/>
    <w:uiPriority w:val="99"/>
    <w:semiHidden/>
    <w:unhideWhenUsed/>
    <w:rsid w:val="00E736FD"/>
  </w:style>
  <w:style w:type="table" w:customStyle="1" w:styleId="56">
    <w:name w:val="Сетка таблицы56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35">
    <w:name w:val="Нет списка13"/>
    <w:next w:val="a6"/>
    <w:uiPriority w:val="99"/>
    <w:semiHidden/>
    <w:unhideWhenUsed/>
    <w:rsid w:val="00E736FD"/>
  </w:style>
  <w:style w:type="table" w:customStyle="1" w:styleId="1160">
    <w:name w:val="Сетка таблицы116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4">
    <w:name w:val="Сетка таблицы214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30">
    <w:name w:val="Сетка таблицы313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70">
    <w:name w:val="Сетка таблицы117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7">
    <w:name w:val="Сетка таблицы147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40">
    <w:name w:val="Сетка таблицы314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6">
    <w:name w:val="Сетка таблицы156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00">
    <w:name w:val="Сетка таблицы410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4">
    <w:name w:val="Сетка таблицы724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33">
    <w:name w:val="Нет списка23"/>
    <w:next w:val="a6"/>
    <w:uiPriority w:val="99"/>
    <w:semiHidden/>
    <w:unhideWhenUsed/>
    <w:rsid w:val="00E736FD"/>
  </w:style>
  <w:style w:type="table" w:customStyle="1" w:styleId="57">
    <w:name w:val="Сетка таблицы57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3">
    <w:name w:val="Сетка таблицы123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5">
    <w:name w:val="Сетка таблицы215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3">
    <w:name w:val="Сетка таблицы203"/>
    <w:basedOn w:val="a5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3">
    <w:name w:val="Сетка таблицы223"/>
    <w:basedOn w:val="a5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30">
    <w:name w:val="Сетка таблицы233"/>
    <w:basedOn w:val="a5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30">
    <w:name w:val="Сетка таблицы323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30">
    <w:name w:val="Сетка таблицы413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4">
    <w:name w:val="Сетка таблицы254"/>
    <w:basedOn w:val="a5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3">
    <w:name w:val="Сетка таблицы263"/>
    <w:basedOn w:val="a5"/>
    <w:next w:val="af4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3">
    <w:name w:val="Сетка таблицы7213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30">
    <w:name w:val="Сетка таблицы63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40">
    <w:name w:val="Сетка таблицы74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3">
    <w:name w:val="Сетка таблицы83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3">
    <w:name w:val="Сетка таблицы93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30">
    <w:name w:val="Сетка таблицы103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30">
    <w:name w:val="Сетка таблицы1113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50">
    <w:name w:val="Сетка таблицы135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3">
    <w:name w:val="Сетка таблицы243"/>
    <w:basedOn w:val="a5"/>
    <w:next w:val="af4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332">
    <w:name w:val="Нет списка33"/>
    <w:next w:val="a6"/>
    <w:uiPriority w:val="99"/>
    <w:semiHidden/>
    <w:unhideWhenUsed/>
    <w:rsid w:val="00E736FD"/>
  </w:style>
  <w:style w:type="table" w:customStyle="1" w:styleId="163">
    <w:name w:val="Сетка таблицы163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3">
    <w:name w:val="Сетка таблицы173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20">
    <w:name w:val="Сетка таблицы18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2">
    <w:name w:val="Сетка таблицы19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20">
    <w:name w:val="Сетка таблицы110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3">
    <w:name w:val="Сетка таблицы1413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3">
    <w:name w:val="Сетка таблицы1513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3">
    <w:name w:val="Сетка таблицы273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3">
    <w:name w:val="Сетка таблицы283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22">
    <w:name w:val="Нет списка42"/>
    <w:next w:val="a6"/>
    <w:uiPriority w:val="99"/>
    <w:semiHidden/>
    <w:unhideWhenUsed/>
    <w:rsid w:val="00E736FD"/>
  </w:style>
  <w:style w:type="table" w:customStyle="1" w:styleId="292">
    <w:name w:val="Сетка таблицы29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22">
    <w:name w:val="Нет списка112"/>
    <w:next w:val="a6"/>
    <w:uiPriority w:val="99"/>
    <w:semiHidden/>
    <w:unhideWhenUsed/>
    <w:rsid w:val="00E736FD"/>
  </w:style>
  <w:style w:type="table" w:customStyle="1" w:styleId="11220">
    <w:name w:val="Сетка таблицы112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2">
    <w:name w:val="Сетка таблицы210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20">
    <w:name w:val="Сетка таблицы33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32">
    <w:name w:val="Сетка таблицы113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22">
    <w:name w:val="Сетка таблицы142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2">
    <w:name w:val="Сетка таблицы311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22">
    <w:name w:val="Сетка таблицы152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20">
    <w:name w:val="Сетка таблицы42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22">
    <w:name w:val="Сетка таблицы722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120">
    <w:name w:val="Нет списка212"/>
    <w:next w:val="a6"/>
    <w:uiPriority w:val="99"/>
    <w:semiHidden/>
    <w:unhideWhenUsed/>
    <w:rsid w:val="00E736FD"/>
  </w:style>
  <w:style w:type="table" w:customStyle="1" w:styleId="5120">
    <w:name w:val="Сетка таблицы51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2">
    <w:name w:val="Сетка таблицы121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2">
    <w:name w:val="Сетка таблицы211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12">
    <w:name w:val="Сетка таблицы2012"/>
    <w:basedOn w:val="a5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12">
    <w:name w:val="Сетка таблицы2212"/>
    <w:basedOn w:val="a5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12">
    <w:name w:val="Сетка таблицы2312"/>
    <w:basedOn w:val="a5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12">
    <w:name w:val="Сетка таблицы321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2">
    <w:name w:val="Сетка таблицы411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12">
    <w:name w:val="Сетка таблицы2512"/>
    <w:basedOn w:val="a5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12">
    <w:name w:val="Сетка таблицы2612"/>
    <w:basedOn w:val="a5"/>
    <w:next w:val="af4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12">
    <w:name w:val="Сетка таблицы7211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2">
    <w:name w:val="Сетка таблицы61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20">
    <w:name w:val="Сетка таблицы71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20">
    <w:name w:val="Сетка таблицы81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20">
    <w:name w:val="Сетка таблицы91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2">
    <w:name w:val="Сетка таблицы101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20">
    <w:name w:val="Сетка таблицы1111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2">
    <w:name w:val="Сетка таблицы131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12">
    <w:name w:val="Сетка таблицы2412"/>
    <w:basedOn w:val="a5"/>
    <w:next w:val="af4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3121">
    <w:name w:val="Нет списка312"/>
    <w:next w:val="a6"/>
    <w:uiPriority w:val="99"/>
    <w:semiHidden/>
    <w:unhideWhenUsed/>
    <w:rsid w:val="00E736FD"/>
  </w:style>
  <w:style w:type="table" w:customStyle="1" w:styleId="303">
    <w:name w:val="Сетка таблицы303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3">
    <w:name w:val="Сетка таблицы343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2">
    <w:name w:val="Сетка таблицы35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32">
    <w:name w:val="Сетка таблицы143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22">
    <w:name w:val="Сетка таблицы2522"/>
    <w:basedOn w:val="a5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61">
    <w:name w:val="Сетка таблицы36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1">
    <w:name w:val="Сетка таблицы37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1">
    <w:name w:val="Сетка таблицы38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14">
    <w:name w:val="Нет списка51"/>
    <w:next w:val="a6"/>
    <w:uiPriority w:val="99"/>
    <w:semiHidden/>
    <w:unhideWhenUsed/>
    <w:rsid w:val="00E736FD"/>
  </w:style>
  <w:style w:type="table" w:customStyle="1" w:styleId="391">
    <w:name w:val="Сетка таблицы39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210">
    <w:name w:val="Нет списка121"/>
    <w:next w:val="a6"/>
    <w:uiPriority w:val="99"/>
    <w:semiHidden/>
    <w:unhideWhenUsed/>
    <w:rsid w:val="00E736FD"/>
  </w:style>
  <w:style w:type="table" w:customStyle="1" w:styleId="1141">
    <w:name w:val="Сетка таблицы114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21">
    <w:name w:val="Сетка таблицы21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01">
    <w:name w:val="Сетка таблицы310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51">
    <w:name w:val="Сетка таблицы115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41">
    <w:name w:val="Сетка таблицы144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210">
    <w:name w:val="Сетка таблицы31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31">
    <w:name w:val="Сетка таблицы153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1">
    <w:name w:val="Сетка таблицы43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31">
    <w:name w:val="Сетка таблицы723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210">
    <w:name w:val="Нет списка221"/>
    <w:next w:val="a6"/>
    <w:uiPriority w:val="99"/>
    <w:semiHidden/>
    <w:unhideWhenUsed/>
    <w:rsid w:val="00E736FD"/>
  </w:style>
  <w:style w:type="table" w:customStyle="1" w:styleId="521">
    <w:name w:val="Сетка таблицы5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21">
    <w:name w:val="Сетка таблицы12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31">
    <w:name w:val="Сетка таблицы213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21">
    <w:name w:val="Сетка таблицы2021"/>
    <w:basedOn w:val="a5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21">
    <w:name w:val="Сетка таблицы2221"/>
    <w:basedOn w:val="a5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21">
    <w:name w:val="Сетка таблицы2321"/>
    <w:basedOn w:val="a5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21">
    <w:name w:val="Сетка таблицы32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21">
    <w:name w:val="Сетка таблицы41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31">
    <w:name w:val="Сетка таблицы2531"/>
    <w:basedOn w:val="a5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21">
    <w:name w:val="Сетка таблицы2621"/>
    <w:basedOn w:val="a5"/>
    <w:next w:val="af4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21">
    <w:name w:val="Сетка таблицы721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21">
    <w:name w:val="Сетка таблицы6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31">
    <w:name w:val="Сетка таблицы73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21">
    <w:name w:val="Сетка таблицы8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21">
    <w:name w:val="Сетка таблицы9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21">
    <w:name w:val="Сетка таблицы10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21">
    <w:name w:val="Сетка таблицы111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21">
    <w:name w:val="Сетка таблицы13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21">
    <w:name w:val="Сетка таблицы2421"/>
    <w:basedOn w:val="a5"/>
    <w:next w:val="af4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3210">
    <w:name w:val="Нет списка321"/>
    <w:next w:val="a6"/>
    <w:uiPriority w:val="99"/>
    <w:semiHidden/>
    <w:unhideWhenUsed/>
    <w:rsid w:val="00E736FD"/>
  </w:style>
  <w:style w:type="table" w:customStyle="1" w:styleId="1611">
    <w:name w:val="Сетка таблицы16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11">
    <w:name w:val="Сетка таблицы17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11">
    <w:name w:val="Сетка таблицы18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11">
    <w:name w:val="Сетка таблицы19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11">
    <w:name w:val="Сетка таблицы110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11">
    <w:name w:val="Сетка таблицы141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11">
    <w:name w:val="Сетка таблицы151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11">
    <w:name w:val="Сетка таблицы27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11">
    <w:name w:val="Сетка таблицы28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110">
    <w:name w:val="Нет списка411"/>
    <w:next w:val="a6"/>
    <w:uiPriority w:val="99"/>
    <w:semiHidden/>
    <w:unhideWhenUsed/>
    <w:rsid w:val="00E736FD"/>
  </w:style>
  <w:style w:type="table" w:customStyle="1" w:styleId="2911">
    <w:name w:val="Сетка таблицы29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122">
    <w:name w:val="Нет списка1112"/>
    <w:next w:val="a6"/>
    <w:uiPriority w:val="99"/>
    <w:semiHidden/>
    <w:unhideWhenUsed/>
    <w:rsid w:val="00E736FD"/>
  </w:style>
  <w:style w:type="table" w:customStyle="1" w:styleId="11211">
    <w:name w:val="Сетка таблицы112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11">
    <w:name w:val="Сетка таблицы210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11">
    <w:name w:val="Сетка таблицы33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311">
    <w:name w:val="Сетка таблицы113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211">
    <w:name w:val="Сетка таблицы142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11">
    <w:name w:val="Сетка таблицы311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211">
    <w:name w:val="Сетка таблицы152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11">
    <w:name w:val="Сетка таблицы42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211">
    <w:name w:val="Сетка таблицы722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1111">
    <w:name w:val="Нет списка2111"/>
    <w:next w:val="a6"/>
    <w:uiPriority w:val="99"/>
    <w:semiHidden/>
    <w:unhideWhenUsed/>
    <w:rsid w:val="00E736FD"/>
  </w:style>
  <w:style w:type="table" w:customStyle="1" w:styleId="5111">
    <w:name w:val="Сетка таблицы51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11">
    <w:name w:val="Сетка таблицы121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110">
    <w:name w:val="Сетка таблицы211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111">
    <w:name w:val="Сетка таблицы20111"/>
    <w:basedOn w:val="a5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111">
    <w:name w:val="Сетка таблицы22111"/>
    <w:basedOn w:val="a5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111">
    <w:name w:val="Сетка таблицы23111"/>
    <w:basedOn w:val="a5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111">
    <w:name w:val="Сетка таблицы321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11">
    <w:name w:val="Сетка таблицы411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111">
    <w:name w:val="Сетка таблицы25111"/>
    <w:basedOn w:val="a5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111">
    <w:name w:val="Сетка таблицы26111"/>
    <w:basedOn w:val="a5"/>
    <w:next w:val="af4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111">
    <w:name w:val="Сетка таблицы7211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11">
    <w:name w:val="Сетка таблицы61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11">
    <w:name w:val="Сетка таблицы71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11">
    <w:name w:val="Сетка таблицы81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11">
    <w:name w:val="Сетка таблицы91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11">
    <w:name w:val="Сетка таблицы101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11">
    <w:name w:val="Сетка таблицы1111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11">
    <w:name w:val="Сетка таблицы131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111">
    <w:name w:val="Сетка таблицы24111"/>
    <w:basedOn w:val="a5"/>
    <w:next w:val="af4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31110">
    <w:name w:val="Нет списка3111"/>
    <w:next w:val="a6"/>
    <w:uiPriority w:val="99"/>
    <w:semiHidden/>
    <w:unhideWhenUsed/>
    <w:rsid w:val="00E736FD"/>
  </w:style>
  <w:style w:type="table" w:customStyle="1" w:styleId="3011">
    <w:name w:val="Сетка таблицы30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11">
    <w:name w:val="Сетка таблицы34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11">
    <w:name w:val="Сетка таблицы35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311">
    <w:name w:val="Сетка таблицы143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211">
    <w:name w:val="Сетка таблицы25211"/>
    <w:basedOn w:val="a5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331">
    <w:name w:val="Сетка таблицы133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1">
    <w:name w:val="Сетка таблицы40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1">
    <w:name w:val="Сетка таблицы44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51">
    <w:name w:val="Сетка таблицы145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41">
    <w:name w:val="Сетка таблицы154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1">
    <w:name w:val="Сетка таблицы45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21">
    <w:name w:val="Сетка таблицы16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21">
    <w:name w:val="Сетка таблицы17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21">
    <w:name w:val="Сетка таблицы141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21">
    <w:name w:val="Сетка таблицы151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21">
    <w:name w:val="Сетка таблицы27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21">
    <w:name w:val="Сетка таблицы28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21">
    <w:name w:val="Сетка таблицы30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21">
    <w:name w:val="Сетка таблицы34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1">
    <w:name w:val="Сетка таблицы46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41">
    <w:name w:val="Сетка таблицы134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61">
    <w:name w:val="Сетка таблицы146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51">
    <w:name w:val="Сетка таблицы155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613">
    <w:name w:val="Нет списка61"/>
    <w:next w:val="a6"/>
    <w:uiPriority w:val="99"/>
    <w:semiHidden/>
    <w:unhideWhenUsed/>
    <w:rsid w:val="00E736FD"/>
  </w:style>
  <w:style w:type="table" w:customStyle="1" w:styleId="471">
    <w:name w:val="Сетка таблицы47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8">
    <w:name w:val="Сетка таблицы58"/>
    <w:basedOn w:val="a5"/>
    <w:next w:val="af4"/>
    <w:uiPriority w:val="59"/>
    <w:rsid w:val="0098215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2">
    <w:name w:val="2 ТС Перечнь"/>
    <w:basedOn w:val="a3"/>
    <w:link w:val="2b"/>
    <w:autoRedefine/>
    <w:qFormat/>
    <w:rsid w:val="00232B6F"/>
    <w:pPr>
      <w:numPr>
        <w:numId w:val="6"/>
      </w:numPr>
      <w:shd w:val="clear" w:color="auto" w:fill="FFFFFF"/>
      <w:spacing w:after="0" w:line="360" w:lineRule="auto"/>
      <w:ind w:left="851" w:firstLine="567"/>
      <w:jc w:val="both"/>
    </w:pPr>
    <w:rPr>
      <w:rFonts w:ascii="Times New Roman" w:eastAsia="Times New Roman" w:hAnsi="Times New Roman" w:cs="Times New Roman"/>
      <w:iCs/>
      <w:color w:val="000000" w:themeColor="text1"/>
      <w:sz w:val="28"/>
      <w:szCs w:val="28"/>
      <w:lang w:eastAsia="ru-RU"/>
    </w:rPr>
  </w:style>
  <w:style w:type="character" w:customStyle="1" w:styleId="2b">
    <w:name w:val="2 ТС Перечнь Знак"/>
    <w:basedOn w:val="a4"/>
    <w:link w:val="2"/>
    <w:rsid w:val="00232B6F"/>
    <w:rPr>
      <w:rFonts w:ascii="Times New Roman" w:eastAsia="Times New Roman" w:hAnsi="Times New Roman" w:cs="Times New Roman"/>
      <w:iCs/>
      <w:color w:val="000000" w:themeColor="text1"/>
      <w:sz w:val="28"/>
      <w:szCs w:val="28"/>
      <w:shd w:val="clear" w:color="auto" w:fill="FFFFFF"/>
      <w:lang w:eastAsia="ru-RU"/>
    </w:rPr>
  </w:style>
  <w:style w:type="paragraph" w:customStyle="1" w:styleId="afffff7">
    <w:name w:val="!!!Основной ТС"/>
    <w:basedOn w:val="a3"/>
    <w:link w:val="afffff8"/>
    <w:qFormat/>
    <w:rsid w:val="00232B6F"/>
    <w:pPr>
      <w:spacing w:after="0" w:line="360" w:lineRule="auto"/>
      <w:ind w:firstLine="567"/>
      <w:jc w:val="both"/>
    </w:pPr>
    <w:rPr>
      <w:rFonts w:ascii="Times New Roman" w:eastAsiaTheme="minorEastAsia" w:hAnsi="Times New Roman" w:cs="Times New Roman"/>
      <w:color w:val="000000" w:themeColor="text1"/>
      <w:sz w:val="28"/>
      <w:lang w:eastAsia="ru-RU"/>
    </w:rPr>
  </w:style>
  <w:style w:type="character" w:customStyle="1" w:styleId="afffff8">
    <w:name w:val="!!!Основной ТС Знак"/>
    <w:basedOn w:val="a4"/>
    <w:link w:val="afffff7"/>
    <w:rsid w:val="00232B6F"/>
    <w:rPr>
      <w:rFonts w:ascii="Times New Roman" w:eastAsiaTheme="minorEastAsia" w:hAnsi="Times New Roman" w:cs="Times New Roman"/>
      <w:color w:val="000000" w:themeColor="text1"/>
      <w:sz w:val="28"/>
      <w:lang w:eastAsia="ru-RU"/>
    </w:rPr>
  </w:style>
  <w:style w:type="paragraph" w:styleId="4a">
    <w:name w:val="toc 4"/>
    <w:basedOn w:val="a3"/>
    <w:next w:val="a3"/>
    <w:autoRedefine/>
    <w:uiPriority w:val="39"/>
    <w:unhideWhenUsed/>
    <w:rsid w:val="00E73A9F"/>
    <w:pPr>
      <w:spacing w:after="100"/>
      <w:ind w:left="660"/>
    </w:pPr>
    <w:rPr>
      <w:rFonts w:eastAsiaTheme="minorEastAsia"/>
      <w:lang w:eastAsia="ru-RU"/>
    </w:rPr>
  </w:style>
  <w:style w:type="paragraph" w:styleId="59">
    <w:name w:val="toc 5"/>
    <w:basedOn w:val="a3"/>
    <w:next w:val="a3"/>
    <w:autoRedefine/>
    <w:uiPriority w:val="39"/>
    <w:unhideWhenUsed/>
    <w:rsid w:val="00E73A9F"/>
    <w:pPr>
      <w:spacing w:after="100"/>
      <w:ind w:left="880"/>
    </w:pPr>
    <w:rPr>
      <w:rFonts w:eastAsiaTheme="minorEastAsia"/>
      <w:lang w:eastAsia="ru-RU"/>
    </w:rPr>
  </w:style>
  <w:style w:type="paragraph" w:styleId="64">
    <w:name w:val="toc 6"/>
    <w:basedOn w:val="a3"/>
    <w:next w:val="a3"/>
    <w:autoRedefine/>
    <w:uiPriority w:val="39"/>
    <w:unhideWhenUsed/>
    <w:rsid w:val="00E73A9F"/>
    <w:pPr>
      <w:spacing w:after="100"/>
      <w:ind w:left="1100"/>
    </w:pPr>
    <w:rPr>
      <w:rFonts w:eastAsiaTheme="minorEastAsia"/>
      <w:lang w:eastAsia="ru-RU"/>
    </w:rPr>
  </w:style>
  <w:style w:type="paragraph" w:styleId="75">
    <w:name w:val="toc 7"/>
    <w:basedOn w:val="a3"/>
    <w:next w:val="a3"/>
    <w:autoRedefine/>
    <w:uiPriority w:val="39"/>
    <w:unhideWhenUsed/>
    <w:rsid w:val="00E73A9F"/>
    <w:pPr>
      <w:spacing w:after="100"/>
      <w:ind w:left="1320"/>
    </w:pPr>
    <w:rPr>
      <w:rFonts w:eastAsiaTheme="minorEastAsia"/>
      <w:lang w:eastAsia="ru-RU"/>
    </w:rPr>
  </w:style>
  <w:style w:type="paragraph" w:styleId="84">
    <w:name w:val="toc 8"/>
    <w:basedOn w:val="a3"/>
    <w:next w:val="a3"/>
    <w:autoRedefine/>
    <w:uiPriority w:val="39"/>
    <w:unhideWhenUsed/>
    <w:rsid w:val="00E73A9F"/>
    <w:pPr>
      <w:spacing w:after="100"/>
      <w:ind w:left="1540"/>
    </w:pPr>
    <w:rPr>
      <w:rFonts w:eastAsiaTheme="minorEastAsia"/>
      <w:lang w:eastAsia="ru-RU"/>
    </w:rPr>
  </w:style>
  <w:style w:type="paragraph" w:styleId="94">
    <w:name w:val="toc 9"/>
    <w:basedOn w:val="a3"/>
    <w:next w:val="a3"/>
    <w:autoRedefine/>
    <w:uiPriority w:val="39"/>
    <w:unhideWhenUsed/>
    <w:rsid w:val="00E73A9F"/>
    <w:pPr>
      <w:spacing w:after="100"/>
      <w:ind w:left="1760"/>
    </w:pPr>
    <w:rPr>
      <w:rFonts w:eastAsiaTheme="minorEastAsia"/>
      <w:lang w:eastAsia="ru-RU"/>
    </w:rPr>
  </w:style>
  <w:style w:type="character" w:customStyle="1" w:styleId="af7">
    <w:name w:val="Абзац списка Знак"/>
    <w:basedOn w:val="a4"/>
    <w:link w:val="af6"/>
    <w:uiPriority w:val="34"/>
    <w:rsid w:val="00355FA7"/>
  </w:style>
  <w:style w:type="paragraph" w:customStyle="1" w:styleId="afffff9">
    <w:name w:val="! Ссылка"/>
    <w:basedOn w:val="afffe"/>
    <w:link w:val="afffffa"/>
    <w:qFormat/>
    <w:rsid w:val="007B6219"/>
    <w:rPr>
      <w:rFonts w:ascii="Times New Roman" w:hAnsi="Times New Roman" w:cs="Times New Roman"/>
    </w:rPr>
  </w:style>
  <w:style w:type="character" w:customStyle="1" w:styleId="afffffa">
    <w:name w:val="! Ссылка Знак"/>
    <w:basedOn w:val="affff"/>
    <w:link w:val="afffff9"/>
    <w:rsid w:val="007B6219"/>
    <w:rPr>
      <w:rFonts w:ascii="Times New Roman" w:hAnsi="Times New Roman" w:cs="Times New Roman"/>
      <w:sz w:val="20"/>
      <w:szCs w:val="20"/>
    </w:rPr>
  </w:style>
  <w:style w:type="paragraph" w:styleId="afffffb">
    <w:name w:val="endnote text"/>
    <w:basedOn w:val="a3"/>
    <w:link w:val="afffffc"/>
    <w:uiPriority w:val="99"/>
    <w:semiHidden/>
    <w:unhideWhenUsed/>
    <w:rsid w:val="00A130C2"/>
    <w:pPr>
      <w:spacing w:after="0" w:line="240" w:lineRule="auto"/>
    </w:pPr>
    <w:rPr>
      <w:sz w:val="20"/>
      <w:szCs w:val="20"/>
    </w:rPr>
  </w:style>
  <w:style w:type="character" w:customStyle="1" w:styleId="afffffc">
    <w:name w:val="Текст концевой сноски Знак"/>
    <w:basedOn w:val="a4"/>
    <w:link w:val="afffffb"/>
    <w:uiPriority w:val="99"/>
    <w:semiHidden/>
    <w:qFormat/>
    <w:rsid w:val="00A130C2"/>
    <w:rPr>
      <w:sz w:val="20"/>
      <w:szCs w:val="20"/>
    </w:rPr>
  </w:style>
  <w:style w:type="character" w:styleId="afffffd">
    <w:name w:val="endnote reference"/>
    <w:basedOn w:val="a4"/>
    <w:uiPriority w:val="99"/>
    <w:semiHidden/>
    <w:unhideWhenUsed/>
    <w:rsid w:val="00A130C2"/>
    <w:rPr>
      <w:vertAlign w:val="superscript"/>
    </w:rPr>
  </w:style>
  <w:style w:type="paragraph" w:customStyle="1" w:styleId="1f1">
    <w:name w:val="1 Заголовок"/>
    <w:basedOn w:val="10"/>
    <w:link w:val="1f2"/>
    <w:rsid w:val="00A130C2"/>
    <w:pPr>
      <w:spacing w:line="240" w:lineRule="auto"/>
      <w:ind w:firstLine="567"/>
      <w:jc w:val="both"/>
    </w:pPr>
    <w:rPr>
      <w:rFonts w:ascii="Arial Narrow" w:hAnsi="Arial Narrow"/>
      <w:b/>
    </w:rPr>
  </w:style>
  <w:style w:type="character" w:customStyle="1" w:styleId="1f2">
    <w:name w:val="1 Заголовок Знак"/>
    <w:basedOn w:val="11"/>
    <w:link w:val="1f1"/>
    <w:qFormat/>
    <w:rsid w:val="00A130C2"/>
    <w:rPr>
      <w:rFonts w:ascii="Arial Narrow" w:eastAsiaTheme="majorEastAsia" w:hAnsi="Arial Narrow" w:cstheme="majorBidi"/>
      <w:b/>
      <w:color w:val="2E74B5" w:themeColor="accent1" w:themeShade="BF"/>
      <w:sz w:val="32"/>
      <w:szCs w:val="32"/>
    </w:rPr>
  </w:style>
  <w:style w:type="character" w:styleId="afffffe">
    <w:name w:val="Strong"/>
    <w:basedOn w:val="a4"/>
    <w:uiPriority w:val="22"/>
    <w:qFormat/>
    <w:rsid w:val="00A130C2"/>
    <w:rPr>
      <w:b/>
      <w:bCs/>
    </w:rPr>
  </w:style>
  <w:style w:type="character" w:styleId="affffff">
    <w:name w:val="Book Title"/>
    <w:basedOn w:val="a4"/>
    <w:uiPriority w:val="33"/>
    <w:rsid w:val="00A130C2"/>
    <w:rPr>
      <w:b/>
      <w:bCs/>
      <w:i/>
      <w:iCs/>
      <w:spacing w:val="5"/>
    </w:rPr>
  </w:style>
  <w:style w:type="character" w:styleId="affffff0">
    <w:name w:val="Intense Reference"/>
    <w:basedOn w:val="a4"/>
    <w:uiPriority w:val="32"/>
    <w:qFormat/>
    <w:rsid w:val="00A130C2"/>
    <w:rPr>
      <w:b/>
      <w:bCs/>
      <w:smallCaps/>
      <w:color w:val="5B9BD5" w:themeColor="accent1"/>
      <w:spacing w:val="5"/>
    </w:rPr>
  </w:style>
  <w:style w:type="character" w:styleId="affffff1">
    <w:name w:val="Subtle Reference"/>
    <w:basedOn w:val="a4"/>
    <w:uiPriority w:val="31"/>
    <w:qFormat/>
    <w:rsid w:val="00A130C2"/>
    <w:rPr>
      <w:smallCaps/>
      <w:color w:val="5A5A5A" w:themeColor="text1" w:themeTint="A5"/>
    </w:rPr>
  </w:style>
  <w:style w:type="paragraph" w:styleId="affffff2">
    <w:name w:val="Intense Quote"/>
    <w:basedOn w:val="a3"/>
    <w:next w:val="a3"/>
    <w:link w:val="affffff3"/>
    <w:uiPriority w:val="30"/>
    <w:qFormat/>
    <w:rsid w:val="00A130C2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 w:line="240" w:lineRule="auto"/>
      <w:ind w:left="864" w:right="864" w:firstLine="567"/>
      <w:jc w:val="center"/>
    </w:pPr>
    <w:rPr>
      <w:rFonts w:ascii="Arial Narrow" w:hAnsi="Arial Narrow"/>
      <w:i/>
      <w:iCs/>
      <w:color w:val="5B9BD5" w:themeColor="accent1"/>
      <w:sz w:val="26"/>
    </w:rPr>
  </w:style>
  <w:style w:type="character" w:customStyle="1" w:styleId="affffff3">
    <w:name w:val="Выделенная цитата Знак"/>
    <w:basedOn w:val="a4"/>
    <w:link w:val="affffff2"/>
    <w:uiPriority w:val="30"/>
    <w:rsid w:val="00A130C2"/>
    <w:rPr>
      <w:rFonts w:ascii="Arial Narrow" w:hAnsi="Arial Narrow"/>
      <w:i/>
      <w:iCs/>
      <w:color w:val="5B9BD5" w:themeColor="accent1"/>
      <w:sz w:val="26"/>
    </w:rPr>
  </w:style>
  <w:style w:type="paragraph" w:styleId="2c">
    <w:name w:val="Quote"/>
    <w:basedOn w:val="a3"/>
    <w:next w:val="a3"/>
    <w:link w:val="2d"/>
    <w:uiPriority w:val="29"/>
    <w:qFormat/>
    <w:rsid w:val="00A130C2"/>
    <w:pPr>
      <w:spacing w:before="200" w:after="40" w:line="240" w:lineRule="auto"/>
      <w:ind w:left="864" w:right="864" w:firstLine="567"/>
      <w:jc w:val="center"/>
    </w:pPr>
    <w:rPr>
      <w:rFonts w:ascii="Arial Narrow" w:hAnsi="Arial Narrow"/>
      <w:i/>
      <w:iCs/>
      <w:color w:val="404040" w:themeColor="text1" w:themeTint="BF"/>
      <w:sz w:val="26"/>
    </w:rPr>
  </w:style>
  <w:style w:type="character" w:customStyle="1" w:styleId="2d">
    <w:name w:val="Цитата 2 Знак"/>
    <w:basedOn w:val="a4"/>
    <w:link w:val="2c"/>
    <w:uiPriority w:val="29"/>
    <w:qFormat/>
    <w:rsid w:val="00A130C2"/>
    <w:rPr>
      <w:rFonts w:ascii="Arial Narrow" w:hAnsi="Arial Narrow"/>
      <w:i/>
      <w:iCs/>
      <w:color w:val="404040" w:themeColor="text1" w:themeTint="BF"/>
      <w:sz w:val="26"/>
    </w:rPr>
  </w:style>
  <w:style w:type="character" w:styleId="affffff4">
    <w:name w:val="Intense Emphasis"/>
    <w:basedOn w:val="a4"/>
    <w:uiPriority w:val="21"/>
    <w:qFormat/>
    <w:rsid w:val="00A130C2"/>
    <w:rPr>
      <w:i/>
      <w:iCs/>
      <w:color w:val="5B9BD5" w:themeColor="accent1"/>
    </w:rPr>
  </w:style>
  <w:style w:type="character" w:styleId="affffff5">
    <w:name w:val="Subtle Emphasis"/>
    <w:basedOn w:val="a4"/>
    <w:uiPriority w:val="19"/>
    <w:qFormat/>
    <w:rsid w:val="00A130C2"/>
    <w:rPr>
      <w:i/>
      <w:iCs/>
      <w:color w:val="404040" w:themeColor="text1" w:themeTint="BF"/>
    </w:rPr>
  </w:style>
  <w:style w:type="paragraph" w:styleId="affffff6">
    <w:name w:val="Title"/>
    <w:basedOn w:val="a3"/>
    <w:next w:val="a3"/>
    <w:link w:val="affffff7"/>
    <w:uiPriority w:val="10"/>
    <w:qFormat/>
    <w:rsid w:val="00A130C2"/>
    <w:pPr>
      <w:spacing w:before="40" w:after="0" w:line="240" w:lineRule="auto"/>
      <w:ind w:firstLine="567"/>
      <w:contextualSpacing/>
      <w:jc w:val="both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ffffff7">
    <w:name w:val="Название Знак"/>
    <w:basedOn w:val="a4"/>
    <w:link w:val="affffff6"/>
    <w:uiPriority w:val="10"/>
    <w:rsid w:val="00A130C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customStyle="1" w:styleId="affffff8">
    <w:name w:val="РАЗДЕЛ"/>
    <w:basedOn w:val="affffff2"/>
    <w:link w:val="affffff9"/>
    <w:qFormat/>
    <w:rsid w:val="00A130C2"/>
  </w:style>
  <w:style w:type="character" w:customStyle="1" w:styleId="affffff9">
    <w:name w:val="РАЗДЕЛ Знак"/>
    <w:basedOn w:val="affffff3"/>
    <w:link w:val="affffff8"/>
    <w:rsid w:val="00A130C2"/>
    <w:rPr>
      <w:rFonts w:ascii="Arial Narrow" w:hAnsi="Arial Narrow"/>
      <w:i/>
      <w:iCs/>
      <w:color w:val="5B9BD5" w:themeColor="accent1"/>
      <w:sz w:val="26"/>
    </w:rPr>
  </w:style>
  <w:style w:type="paragraph" w:customStyle="1" w:styleId="affffffa">
    <w:name w:val="подписи к выделениям"/>
    <w:basedOn w:val="affffffb"/>
    <w:link w:val="affffffc"/>
    <w:qFormat/>
    <w:rsid w:val="00A130C2"/>
    <w:pPr>
      <w:spacing w:before="0"/>
      <w:contextualSpacing/>
      <w:jc w:val="right"/>
      <w:outlineLvl w:val="3"/>
    </w:pPr>
    <w:rPr>
      <w:rFonts w:eastAsia="Times New Roman" w:cs="Times New Roman"/>
      <w:sz w:val="24"/>
      <w:szCs w:val="24"/>
      <w:lang w:eastAsia="ru-RU"/>
    </w:rPr>
  </w:style>
  <w:style w:type="paragraph" w:customStyle="1" w:styleId="affffffb">
    <w:name w:val="Подраздел"/>
    <w:basedOn w:val="10"/>
    <w:link w:val="affffffd"/>
    <w:qFormat/>
    <w:rsid w:val="00A130C2"/>
    <w:pPr>
      <w:spacing w:line="240" w:lineRule="auto"/>
      <w:ind w:firstLine="567"/>
      <w:jc w:val="both"/>
    </w:pPr>
    <w:rPr>
      <w:rFonts w:ascii="Arial Narrow" w:hAnsi="Arial Narrow"/>
      <w:b/>
      <w:i/>
      <w:sz w:val="28"/>
    </w:rPr>
  </w:style>
  <w:style w:type="character" w:customStyle="1" w:styleId="affffffd">
    <w:name w:val="Подраздел Знак"/>
    <w:basedOn w:val="11"/>
    <w:link w:val="affffffb"/>
    <w:rsid w:val="00A130C2"/>
    <w:rPr>
      <w:rFonts w:ascii="Arial Narrow" w:eastAsiaTheme="majorEastAsia" w:hAnsi="Arial Narrow" w:cstheme="majorBidi"/>
      <w:b/>
      <w:i/>
      <w:color w:val="2E74B5" w:themeColor="accent1" w:themeShade="BF"/>
      <w:sz w:val="28"/>
      <w:szCs w:val="32"/>
    </w:rPr>
  </w:style>
  <w:style w:type="character" w:customStyle="1" w:styleId="affffffc">
    <w:name w:val="подписи к выделениям Знак"/>
    <w:basedOn w:val="a4"/>
    <w:link w:val="affffffa"/>
    <w:rsid w:val="00A130C2"/>
    <w:rPr>
      <w:rFonts w:ascii="Arial Narrow" w:eastAsia="Times New Roman" w:hAnsi="Arial Narrow" w:cs="Times New Roman"/>
      <w:b/>
      <w:i/>
      <w:color w:val="2E74B5" w:themeColor="accent1" w:themeShade="BF"/>
      <w:sz w:val="24"/>
      <w:szCs w:val="24"/>
      <w:lang w:eastAsia="ru-RU"/>
    </w:rPr>
  </w:style>
  <w:style w:type="paragraph" w:customStyle="1" w:styleId="affffffe">
    <w:name w:val="Таблица"/>
    <w:basedOn w:val="af6"/>
    <w:link w:val="afffffff"/>
    <w:qFormat/>
    <w:rsid w:val="00A130C2"/>
    <w:pPr>
      <w:spacing w:before="40" w:after="40" w:line="240" w:lineRule="auto"/>
      <w:ind w:firstLine="567"/>
      <w:jc w:val="both"/>
    </w:pPr>
    <w:rPr>
      <w:rFonts w:ascii="Arial Narrow" w:hAnsi="Arial Narrow"/>
      <w:sz w:val="26"/>
    </w:rPr>
  </w:style>
  <w:style w:type="character" w:customStyle="1" w:styleId="afffffff">
    <w:name w:val="Таблица Знак"/>
    <w:basedOn w:val="af7"/>
    <w:link w:val="affffffe"/>
    <w:rsid w:val="00A130C2"/>
    <w:rPr>
      <w:rFonts w:ascii="Arial Narrow" w:hAnsi="Arial Narrow"/>
      <w:sz w:val="26"/>
    </w:rPr>
  </w:style>
  <w:style w:type="paragraph" w:customStyle="1" w:styleId="afffffff0">
    <w:name w:val="Ссылки"/>
    <w:basedOn w:val="af6"/>
    <w:link w:val="afffffff1"/>
    <w:autoRedefine/>
    <w:qFormat/>
    <w:rsid w:val="00A130C2"/>
    <w:pPr>
      <w:spacing w:before="40" w:after="40" w:line="240" w:lineRule="auto"/>
      <w:ind w:firstLine="567"/>
    </w:pPr>
    <w:rPr>
      <w:rFonts w:ascii="Times New Roman" w:hAnsi="Times New Roman"/>
      <w:sz w:val="20"/>
    </w:rPr>
  </w:style>
  <w:style w:type="character" w:customStyle="1" w:styleId="afffffff1">
    <w:name w:val="Ссылки Знак"/>
    <w:basedOn w:val="af7"/>
    <w:link w:val="afffffff0"/>
    <w:rsid w:val="00A130C2"/>
    <w:rPr>
      <w:rFonts w:ascii="Times New Roman" w:hAnsi="Times New Roman"/>
      <w:sz w:val="20"/>
    </w:rPr>
  </w:style>
  <w:style w:type="paragraph" w:customStyle="1" w:styleId="1f3">
    <w:name w:val="Подзаголовок 1"/>
    <w:basedOn w:val="10"/>
    <w:link w:val="1f4"/>
    <w:qFormat/>
    <w:rsid w:val="00A130C2"/>
    <w:pPr>
      <w:keepLines w:val="0"/>
      <w:spacing w:before="40" w:after="40" w:line="240" w:lineRule="auto"/>
      <w:jc w:val="both"/>
      <w:outlineLvl w:val="1"/>
    </w:pPr>
    <w:rPr>
      <w:rFonts w:ascii="Arial Narrow" w:eastAsia="Times New Roman" w:hAnsi="Arial Narrow" w:cs="Times New Roman"/>
      <w:b/>
      <w:bCs/>
      <w:i/>
      <w:sz w:val="26"/>
      <w:szCs w:val="24"/>
      <w:lang w:eastAsia="ru-RU"/>
    </w:rPr>
  </w:style>
  <w:style w:type="character" w:customStyle="1" w:styleId="1f4">
    <w:name w:val="Подзаголовок 1 Знак"/>
    <w:basedOn w:val="af7"/>
    <w:link w:val="1f3"/>
    <w:rsid w:val="00A130C2"/>
    <w:rPr>
      <w:rFonts w:ascii="Arial Narrow" w:eastAsia="Times New Roman" w:hAnsi="Arial Narrow" w:cs="Times New Roman"/>
      <w:b/>
      <w:bCs/>
      <w:i/>
      <w:color w:val="2E74B5" w:themeColor="accent1" w:themeShade="BF"/>
      <w:sz w:val="26"/>
      <w:szCs w:val="24"/>
      <w:lang w:eastAsia="ru-RU"/>
    </w:rPr>
  </w:style>
  <w:style w:type="character" w:customStyle="1" w:styleId="font271">
    <w:name w:val="font271"/>
    <w:basedOn w:val="a4"/>
    <w:rsid w:val="00A130C2"/>
    <w:rPr>
      <w:rFonts w:ascii="Calibri" w:hAnsi="Calibri" w:hint="default"/>
      <w:b w:val="0"/>
      <w:bCs w:val="0"/>
      <w:i/>
      <w:iCs/>
      <w:strike w:val="0"/>
      <w:dstrike w:val="0"/>
      <w:color w:val="000000"/>
      <w:sz w:val="20"/>
      <w:szCs w:val="20"/>
      <w:u w:val="none"/>
      <w:effect w:val="none"/>
    </w:rPr>
  </w:style>
  <w:style w:type="character" w:customStyle="1" w:styleId="font281">
    <w:name w:val="font281"/>
    <w:basedOn w:val="a4"/>
    <w:rsid w:val="00A130C2"/>
    <w:rPr>
      <w:rFonts w:ascii="Calibri" w:hAnsi="Calibri" w:hint="default"/>
      <w:b w:val="0"/>
      <w:bCs w:val="0"/>
      <w:i w:val="0"/>
      <w:iCs w:val="0"/>
      <w:strike w:val="0"/>
      <w:dstrike w:val="0"/>
      <w:color w:val="000000"/>
      <w:sz w:val="20"/>
      <w:szCs w:val="20"/>
      <w:u w:val="none"/>
      <w:effect w:val="none"/>
    </w:rPr>
  </w:style>
  <w:style w:type="character" w:customStyle="1" w:styleId="1f5">
    <w:name w:val="Неразрешенное упоминание1"/>
    <w:basedOn w:val="a4"/>
    <w:uiPriority w:val="99"/>
    <w:semiHidden/>
    <w:unhideWhenUsed/>
    <w:qFormat/>
    <w:rsid w:val="00A130C2"/>
    <w:rPr>
      <w:color w:val="808080"/>
      <w:shd w:val="clear" w:color="auto" w:fill="E6E6E6"/>
    </w:rPr>
  </w:style>
  <w:style w:type="character" w:customStyle="1" w:styleId="font241">
    <w:name w:val="font241"/>
    <w:basedOn w:val="a4"/>
    <w:rsid w:val="00A130C2"/>
    <w:rPr>
      <w:rFonts w:ascii="Times New Roman" w:hAnsi="Times New Roman" w:cs="Times New Roman" w:hint="default"/>
      <w:b w:val="0"/>
      <w:bCs w:val="0"/>
      <w:i w:val="0"/>
      <w:iCs w:val="0"/>
      <w:strike w:val="0"/>
      <w:dstrike w:val="0"/>
      <w:color w:val="auto"/>
      <w:sz w:val="20"/>
      <w:szCs w:val="20"/>
      <w:u w:val="none"/>
      <w:effect w:val="none"/>
    </w:rPr>
  </w:style>
  <w:style w:type="paragraph" w:customStyle="1" w:styleId="Sh">
    <w:name w:val="Sh Рисунок и таблица"/>
    <w:aliases w:val="Рисунок и таблица"/>
    <w:basedOn w:val="a3"/>
    <w:link w:val="Sh0"/>
    <w:rsid w:val="00A130C2"/>
    <w:pPr>
      <w:keepNext/>
      <w:keepLines/>
      <w:spacing w:before="240" w:after="120" w:line="240" w:lineRule="auto"/>
      <w:ind w:left="284" w:right="284"/>
      <w:jc w:val="both"/>
      <w:outlineLvl w:val="3"/>
    </w:pPr>
    <w:rPr>
      <w:rFonts w:ascii="Times New Roman" w:eastAsiaTheme="majorEastAsia" w:hAnsi="Times New Roman" w:cstheme="majorBidi"/>
      <w:b/>
      <w:bCs/>
      <w:iCs/>
      <w:color w:val="7030A0"/>
      <w:sz w:val="26"/>
      <w:szCs w:val="24"/>
    </w:rPr>
  </w:style>
  <w:style w:type="character" w:customStyle="1" w:styleId="Sh0">
    <w:name w:val="Sh Рисунок и таблица Знак"/>
    <w:aliases w:val="Рисунок и таблица Знак"/>
    <w:basedOn w:val="a4"/>
    <w:link w:val="Sh"/>
    <w:rsid w:val="00A130C2"/>
    <w:rPr>
      <w:rFonts w:ascii="Times New Roman" w:eastAsiaTheme="majorEastAsia" w:hAnsi="Times New Roman" w:cstheme="majorBidi"/>
      <w:b/>
      <w:bCs/>
      <w:iCs/>
      <w:color w:val="7030A0"/>
      <w:sz w:val="26"/>
      <w:szCs w:val="24"/>
    </w:rPr>
  </w:style>
  <w:style w:type="table" w:customStyle="1" w:styleId="1f6">
    <w:name w:val="Сетка таблицы светлая1"/>
    <w:basedOn w:val="a5"/>
    <w:uiPriority w:val="40"/>
    <w:rsid w:val="00A130C2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afffffff2">
    <w:name w:val="Normal (Web)"/>
    <w:basedOn w:val="a3"/>
    <w:unhideWhenUsed/>
    <w:rsid w:val="00A130C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6"/>
      <w:szCs w:val="24"/>
      <w:lang w:eastAsia="ru-RU"/>
    </w:rPr>
  </w:style>
  <w:style w:type="character" w:customStyle="1" w:styleId="apple-converted-space">
    <w:name w:val="apple-converted-space"/>
    <w:basedOn w:val="a4"/>
    <w:rsid w:val="00A130C2"/>
  </w:style>
  <w:style w:type="paragraph" w:customStyle="1" w:styleId="afffffff3">
    <w:name w:val="ОснТекст"/>
    <w:basedOn w:val="a3"/>
    <w:link w:val="afffffff4"/>
    <w:rsid w:val="00A130C2"/>
    <w:pPr>
      <w:spacing w:after="0" w:line="360" w:lineRule="auto"/>
      <w:ind w:firstLine="567"/>
      <w:jc w:val="both"/>
    </w:pPr>
    <w:rPr>
      <w:rFonts w:ascii="Times New Roman" w:hAnsi="Times New Roman"/>
      <w:sz w:val="28"/>
    </w:rPr>
  </w:style>
  <w:style w:type="character" w:customStyle="1" w:styleId="afffffff4">
    <w:name w:val="ОснТекст Знак"/>
    <w:basedOn w:val="a4"/>
    <w:link w:val="afffffff3"/>
    <w:rsid w:val="00A130C2"/>
    <w:rPr>
      <w:rFonts w:ascii="Times New Roman" w:hAnsi="Times New Roman"/>
      <w:sz w:val="28"/>
    </w:rPr>
  </w:style>
  <w:style w:type="paragraph" w:customStyle="1" w:styleId="Sh1">
    <w:name w:val="ShТаблица схемы"/>
    <w:aliases w:val="Таблица схемы"/>
    <w:basedOn w:val="afd"/>
    <w:link w:val="Sh2"/>
    <w:rsid w:val="00A130C2"/>
    <w:pPr>
      <w:spacing w:before="40" w:after="40"/>
      <w:ind w:left="57" w:right="57"/>
      <w:jc w:val="center"/>
    </w:pPr>
    <w:rPr>
      <w:rFonts w:ascii="Times New Roman" w:eastAsiaTheme="minorHAnsi" w:hAnsi="Times New Roman"/>
      <w:noProof/>
      <w:sz w:val="24"/>
      <w:szCs w:val="24"/>
    </w:rPr>
  </w:style>
  <w:style w:type="character" w:customStyle="1" w:styleId="Sh2">
    <w:name w:val="ShТаблица схемы Знак"/>
    <w:aliases w:val="Таблица схемы Знак"/>
    <w:basedOn w:val="a4"/>
    <w:link w:val="Sh1"/>
    <w:rsid w:val="00A130C2"/>
    <w:rPr>
      <w:rFonts w:ascii="Times New Roman" w:hAnsi="Times New Roman"/>
      <w:noProof/>
      <w:sz w:val="24"/>
      <w:szCs w:val="24"/>
      <w:lang w:eastAsia="ru-RU"/>
    </w:rPr>
  </w:style>
  <w:style w:type="paragraph" w:customStyle="1" w:styleId="afffffff5">
    <w:name w:val="КурТекст"/>
    <w:basedOn w:val="afffffff3"/>
    <w:link w:val="afffffff6"/>
    <w:rsid w:val="00A130C2"/>
    <w:pPr>
      <w:ind w:firstLine="0"/>
    </w:pPr>
    <w:rPr>
      <w:i/>
      <w:iCs/>
    </w:rPr>
  </w:style>
  <w:style w:type="character" w:customStyle="1" w:styleId="afffffff6">
    <w:name w:val="КурТекст Знак"/>
    <w:basedOn w:val="afffffff4"/>
    <w:link w:val="afffffff5"/>
    <w:rsid w:val="00A130C2"/>
    <w:rPr>
      <w:rFonts w:ascii="Times New Roman" w:hAnsi="Times New Roman"/>
      <w:i/>
      <w:iCs/>
      <w:sz w:val="28"/>
    </w:rPr>
  </w:style>
  <w:style w:type="character" w:customStyle="1" w:styleId="Bodytext">
    <w:name w:val="Body text_"/>
    <w:basedOn w:val="a4"/>
    <w:link w:val="Bodytext1"/>
    <w:uiPriority w:val="99"/>
    <w:qFormat/>
    <w:rsid w:val="00A130C2"/>
    <w:rPr>
      <w:rFonts w:ascii="Times New Roman" w:hAnsi="Times New Roman" w:cs="Times New Roman"/>
      <w:spacing w:val="10"/>
      <w:sz w:val="20"/>
      <w:szCs w:val="20"/>
      <w:shd w:val="clear" w:color="auto" w:fill="FFFFFF"/>
    </w:rPr>
  </w:style>
  <w:style w:type="paragraph" w:customStyle="1" w:styleId="Bodytext1">
    <w:name w:val="Body text1"/>
    <w:basedOn w:val="a3"/>
    <w:link w:val="Bodytext"/>
    <w:uiPriority w:val="99"/>
    <w:rsid w:val="00A130C2"/>
    <w:pPr>
      <w:widowControl w:val="0"/>
      <w:shd w:val="clear" w:color="auto" w:fill="FFFFFF"/>
      <w:spacing w:before="360" w:after="240" w:line="265" w:lineRule="exact"/>
      <w:ind w:hanging="340"/>
    </w:pPr>
    <w:rPr>
      <w:rFonts w:ascii="Times New Roman" w:hAnsi="Times New Roman" w:cs="Times New Roman"/>
      <w:spacing w:val="10"/>
      <w:sz w:val="20"/>
      <w:szCs w:val="20"/>
    </w:rPr>
  </w:style>
  <w:style w:type="character" w:customStyle="1" w:styleId="1f7">
    <w:name w:val="Основной текст1"/>
    <w:basedOn w:val="Bodytext"/>
    <w:uiPriority w:val="99"/>
    <w:rsid w:val="00A130C2"/>
    <w:rPr>
      <w:rFonts w:ascii="Times New Roman" w:hAnsi="Times New Roman" w:cs="Times New Roman"/>
      <w:spacing w:val="10"/>
      <w:sz w:val="20"/>
      <w:szCs w:val="20"/>
      <w:shd w:val="clear" w:color="auto" w:fill="FFFFFF"/>
    </w:rPr>
  </w:style>
  <w:style w:type="character" w:customStyle="1" w:styleId="2e">
    <w:name w:val="Неразрешенное упоминание2"/>
    <w:basedOn w:val="a4"/>
    <w:link w:val="2f"/>
    <w:uiPriority w:val="99"/>
    <w:unhideWhenUsed/>
    <w:qFormat/>
    <w:rsid w:val="00A130C2"/>
    <w:rPr>
      <w:color w:val="808080"/>
      <w:shd w:val="clear" w:color="auto" w:fill="E6E6E6"/>
    </w:rPr>
  </w:style>
  <w:style w:type="character" w:customStyle="1" w:styleId="font1031">
    <w:name w:val="font1031"/>
    <w:basedOn w:val="a4"/>
    <w:rsid w:val="00A130C2"/>
    <w:rPr>
      <w:rFonts w:ascii="Calibri" w:hAnsi="Calibri" w:cs="Calibri" w:hint="default"/>
      <w:b w:val="0"/>
      <w:bCs w:val="0"/>
      <w:i w:val="0"/>
      <w:iCs w:val="0"/>
      <w:strike w:val="0"/>
      <w:dstrike w:val="0"/>
      <w:color w:val="auto"/>
      <w:sz w:val="20"/>
      <w:szCs w:val="20"/>
      <w:u w:val="none"/>
      <w:effect w:val="none"/>
    </w:rPr>
  </w:style>
  <w:style w:type="character" w:customStyle="1" w:styleId="font651">
    <w:name w:val="font651"/>
    <w:basedOn w:val="a4"/>
    <w:rsid w:val="00A130C2"/>
    <w:rPr>
      <w:rFonts w:ascii="Arial Narrow" w:hAnsi="Arial Narrow" w:hint="default"/>
      <w:b w:val="0"/>
      <w:bCs w:val="0"/>
      <w:i w:val="0"/>
      <w:iCs w:val="0"/>
      <w:strike w:val="0"/>
      <w:dstrike w:val="0"/>
      <w:color w:val="auto"/>
      <w:sz w:val="20"/>
      <w:szCs w:val="20"/>
      <w:u w:val="none"/>
      <w:effect w:val="none"/>
    </w:rPr>
  </w:style>
  <w:style w:type="character" w:customStyle="1" w:styleId="font471">
    <w:name w:val="font471"/>
    <w:basedOn w:val="a4"/>
    <w:rsid w:val="00A130C2"/>
    <w:rPr>
      <w:rFonts w:ascii="Arial" w:hAnsi="Arial" w:cs="Arial" w:hint="default"/>
      <w:b w:val="0"/>
      <w:bCs w:val="0"/>
      <w:i/>
      <w:iCs/>
      <w:strike w:val="0"/>
      <w:dstrike w:val="0"/>
      <w:color w:val="auto"/>
      <w:sz w:val="20"/>
      <w:szCs w:val="20"/>
      <w:u w:val="none"/>
      <w:effect w:val="none"/>
    </w:rPr>
  </w:style>
  <w:style w:type="character" w:customStyle="1" w:styleId="font491">
    <w:name w:val="font491"/>
    <w:basedOn w:val="a4"/>
    <w:rsid w:val="00A130C2"/>
    <w:rPr>
      <w:rFonts w:ascii="Arial" w:hAnsi="Arial" w:cs="Arial" w:hint="default"/>
      <w:b/>
      <w:bCs/>
      <w:i/>
      <w:iCs/>
      <w:strike w:val="0"/>
      <w:dstrike w:val="0"/>
      <w:color w:val="auto"/>
      <w:sz w:val="20"/>
      <w:szCs w:val="20"/>
      <w:u w:val="none"/>
      <w:effect w:val="none"/>
    </w:rPr>
  </w:style>
  <w:style w:type="character" w:customStyle="1" w:styleId="font511">
    <w:name w:val="font511"/>
    <w:basedOn w:val="a4"/>
    <w:rsid w:val="00A130C2"/>
    <w:rPr>
      <w:rFonts w:ascii="Arial" w:hAnsi="Arial" w:cs="Arial" w:hint="default"/>
      <w:b w:val="0"/>
      <w:bCs w:val="0"/>
      <w:i w:val="0"/>
      <w:iCs w:val="0"/>
      <w:strike w:val="0"/>
      <w:dstrike w:val="0"/>
      <w:color w:val="auto"/>
      <w:sz w:val="20"/>
      <w:szCs w:val="20"/>
      <w:u w:val="none"/>
      <w:effect w:val="none"/>
    </w:rPr>
  </w:style>
  <w:style w:type="character" w:customStyle="1" w:styleId="font451">
    <w:name w:val="font451"/>
    <w:basedOn w:val="a4"/>
    <w:rsid w:val="00A130C2"/>
    <w:rPr>
      <w:rFonts w:ascii="Arial" w:hAnsi="Arial" w:cs="Arial" w:hint="default"/>
      <w:b w:val="0"/>
      <w:bCs w:val="0"/>
      <w:i w:val="0"/>
      <w:iCs w:val="0"/>
      <w:strike w:val="0"/>
      <w:dstrike w:val="0"/>
      <w:color w:val="auto"/>
      <w:sz w:val="20"/>
      <w:szCs w:val="20"/>
      <w:u w:val="none"/>
      <w:effect w:val="none"/>
    </w:rPr>
  </w:style>
  <w:style w:type="character" w:customStyle="1" w:styleId="font221">
    <w:name w:val="font221"/>
    <w:basedOn w:val="a4"/>
    <w:rsid w:val="00A130C2"/>
    <w:rPr>
      <w:rFonts w:ascii="Tahoma" w:hAnsi="Tahoma" w:cs="Tahoma" w:hint="default"/>
      <w:b w:val="0"/>
      <w:bCs w:val="0"/>
      <w:i w:val="0"/>
      <w:iCs w:val="0"/>
      <w:strike w:val="0"/>
      <w:dstrike w:val="0"/>
      <w:color w:val="auto"/>
      <w:sz w:val="18"/>
      <w:szCs w:val="18"/>
      <w:u w:val="none"/>
      <w:effect w:val="none"/>
    </w:rPr>
  </w:style>
  <w:style w:type="character" w:customStyle="1" w:styleId="font251">
    <w:name w:val="font251"/>
    <w:basedOn w:val="a4"/>
    <w:rsid w:val="00A130C2"/>
    <w:rPr>
      <w:rFonts w:ascii="Tahoma" w:hAnsi="Tahoma" w:cs="Tahoma" w:hint="default"/>
      <w:b/>
      <w:bCs/>
      <w:i w:val="0"/>
      <w:iCs w:val="0"/>
      <w:strike w:val="0"/>
      <w:dstrike w:val="0"/>
      <w:color w:val="auto"/>
      <w:sz w:val="16"/>
      <w:szCs w:val="16"/>
      <w:u w:val="none"/>
      <w:effect w:val="none"/>
    </w:rPr>
  </w:style>
  <w:style w:type="character" w:customStyle="1" w:styleId="afffffff7">
    <w:name w:val="Не вступил в силу"/>
    <w:basedOn w:val="a4"/>
    <w:uiPriority w:val="99"/>
    <w:rsid w:val="00A130C2"/>
    <w:rPr>
      <w:color w:val="008080"/>
    </w:rPr>
  </w:style>
  <w:style w:type="paragraph" w:customStyle="1" w:styleId="AA4D7A7665B14C55B84CEDBA9A35F8DD">
    <w:name w:val="AA4D7A7665B14C55B84CEDBA9A35F8DD"/>
    <w:rsid w:val="00A130C2"/>
    <w:pPr>
      <w:spacing w:after="200" w:line="276" w:lineRule="auto"/>
    </w:pPr>
    <w:rPr>
      <w:rFonts w:eastAsiaTheme="minorEastAsia"/>
      <w:lang w:val="en-US"/>
    </w:rPr>
  </w:style>
  <w:style w:type="paragraph" w:customStyle="1" w:styleId="afffffff8">
    <w:name w:val="Знак Знак Знак Знак"/>
    <w:basedOn w:val="a3"/>
    <w:uiPriority w:val="99"/>
    <w:rsid w:val="00A130C2"/>
    <w:pPr>
      <w:spacing w:line="240" w:lineRule="exact"/>
      <w:ind w:firstLine="567"/>
      <w:jc w:val="both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1f8">
    <w:name w:val="Обычный1"/>
    <w:rsid w:val="00A130C2"/>
    <w:pPr>
      <w:widowControl w:val="0"/>
      <w:suppressAutoHyphens/>
      <w:spacing w:after="0" w:line="240" w:lineRule="auto"/>
    </w:pPr>
    <w:rPr>
      <w:rFonts w:ascii="Times New Roman" w:eastAsia="Arial" w:hAnsi="Times New Roman" w:cs="Times New Roman"/>
      <w:sz w:val="20"/>
      <w:szCs w:val="20"/>
      <w:lang w:val="en-US" w:eastAsia="ar-SA"/>
    </w:rPr>
  </w:style>
  <w:style w:type="paragraph" w:customStyle="1" w:styleId="2f0">
    <w:name w:val="Обычный2"/>
    <w:rsid w:val="00A130C2"/>
    <w:pPr>
      <w:widowControl w:val="0"/>
      <w:spacing w:after="0" w:line="240" w:lineRule="auto"/>
    </w:pPr>
    <w:rPr>
      <w:rFonts w:ascii="Times New Roman" w:eastAsia="Times New Roman" w:hAnsi="Times New Roman" w:cs="Times New Roman"/>
      <w:snapToGrid w:val="0"/>
      <w:sz w:val="20"/>
      <w:szCs w:val="20"/>
      <w:lang w:val="en-US" w:eastAsia="ru-RU"/>
    </w:rPr>
  </w:style>
  <w:style w:type="paragraph" w:styleId="afffffff9">
    <w:name w:val="Body Text"/>
    <w:basedOn w:val="a3"/>
    <w:link w:val="afffffffa"/>
    <w:rsid w:val="00A130C2"/>
    <w:pPr>
      <w:spacing w:after="0" w:line="240" w:lineRule="auto"/>
    </w:pPr>
    <w:rPr>
      <w:rFonts w:ascii="Times New Roman" w:eastAsia="Times New Roman" w:hAnsi="Times New Roman" w:cs="Times New Roman"/>
      <w:sz w:val="18"/>
      <w:szCs w:val="20"/>
      <w:lang w:eastAsia="ru-RU"/>
    </w:rPr>
  </w:style>
  <w:style w:type="character" w:customStyle="1" w:styleId="afffffffa">
    <w:name w:val="Основной текст Знак"/>
    <w:basedOn w:val="a4"/>
    <w:link w:val="afffffff9"/>
    <w:rsid w:val="00A130C2"/>
    <w:rPr>
      <w:rFonts w:ascii="Times New Roman" w:eastAsia="Times New Roman" w:hAnsi="Times New Roman" w:cs="Times New Roman"/>
      <w:sz w:val="18"/>
      <w:szCs w:val="20"/>
      <w:lang w:eastAsia="ru-RU"/>
    </w:rPr>
  </w:style>
  <w:style w:type="paragraph" w:customStyle="1" w:styleId="afffffffb">
    <w:name w:val="Знак Знак Знак Знак Знак Знак Знак"/>
    <w:basedOn w:val="a3"/>
    <w:rsid w:val="00A130C2"/>
    <w:pPr>
      <w:spacing w:before="100" w:beforeAutospacing="1" w:after="100" w:afterAutospacing="1" w:line="240" w:lineRule="auto"/>
    </w:pPr>
    <w:rPr>
      <w:rFonts w:ascii="Tahoma" w:eastAsia="Times New Roman" w:hAnsi="Tahoma" w:cs="Times New Roman"/>
      <w:sz w:val="20"/>
      <w:szCs w:val="20"/>
      <w:lang w:val="en-US"/>
    </w:rPr>
  </w:style>
  <w:style w:type="paragraph" w:customStyle="1" w:styleId="ConsPlusNonformat">
    <w:name w:val="ConsPlusNonformat"/>
    <w:uiPriority w:val="99"/>
    <w:rsid w:val="00A130C2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Theme="minorEastAsia" w:hAnsi="Courier New" w:cs="Courier New"/>
      <w:sz w:val="20"/>
      <w:szCs w:val="20"/>
      <w:lang w:eastAsia="ru-RU"/>
    </w:rPr>
  </w:style>
  <w:style w:type="paragraph" w:customStyle="1" w:styleId="ConsPlusCell">
    <w:name w:val="ConsPlusCell"/>
    <w:uiPriority w:val="99"/>
    <w:rsid w:val="00A130C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8"/>
      <w:szCs w:val="28"/>
      <w:lang w:eastAsia="ru-RU"/>
    </w:rPr>
  </w:style>
  <w:style w:type="paragraph" w:customStyle="1" w:styleId="xl65">
    <w:name w:val="xl65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</w:pPr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xl73">
    <w:name w:val="xl73"/>
    <w:basedOn w:val="a3"/>
    <w:rsid w:val="00A130C2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xl74">
    <w:name w:val="xl74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xl75">
    <w:name w:val="xl75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xl76">
    <w:name w:val="xl76"/>
    <w:basedOn w:val="a3"/>
    <w:rsid w:val="00A130C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xl77">
    <w:name w:val="xl77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xl78">
    <w:name w:val="xl78"/>
    <w:basedOn w:val="a3"/>
    <w:rsid w:val="00A130C2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xl79">
    <w:name w:val="xl79"/>
    <w:basedOn w:val="a3"/>
    <w:rsid w:val="00A130C2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xl80">
    <w:name w:val="xl80"/>
    <w:basedOn w:val="a3"/>
    <w:rsid w:val="00A130C2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xl81">
    <w:name w:val="xl81"/>
    <w:basedOn w:val="a3"/>
    <w:rsid w:val="00A130C2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xl82">
    <w:name w:val="xl82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paragraph" w:customStyle="1" w:styleId="xl83">
    <w:name w:val="xl83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paragraph" w:customStyle="1" w:styleId="xl84">
    <w:name w:val="xl84"/>
    <w:basedOn w:val="a3"/>
    <w:rsid w:val="00A130C2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paragraph" w:customStyle="1" w:styleId="xl85">
    <w:name w:val="xl85"/>
    <w:basedOn w:val="a3"/>
    <w:rsid w:val="00A130C2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paragraph" w:customStyle="1" w:styleId="xl86">
    <w:name w:val="xl86"/>
    <w:basedOn w:val="a3"/>
    <w:rsid w:val="00A130C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paragraph" w:customStyle="1" w:styleId="xl87">
    <w:name w:val="xl87"/>
    <w:basedOn w:val="a3"/>
    <w:rsid w:val="00A130C2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paragraph" w:customStyle="1" w:styleId="xl88">
    <w:name w:val="xl88"/>
    <w:basedOn w:val="a3"/>
    <w:rsid w:val="00A130C2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paragraph" w:customStyle="1" w:styleId="xl89">
    <w:name w:val="xl89"/>
    <w:basedOn w:val="a3"/>
    <w:rsid w:val="00A130C2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paragraph" w:customStyle="1" w:styleId="xl90">
    <w:name w:val="xl90"/>
    <w:basedOn w:val="a3"/>
    <w:rsid w:val="00A130C2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paragraph" w:customStyle="1" w:styleId="xl91">
    <w:name w:val="xl91"/>
    <w:basedOn w:val="a3"/>
    <w:rsid w:val="00A130C2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paragraph" w:customStyle="1" w:styleId="xl92">
    <w:name w:val="xl92"/>
    <w:basedOn w:val="a3"/>
    <w:rsid w:val="00A130C2"/>
    <w:pPr>
      <w:pBdr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paragraph" w:customStyle="1" w:styleId="Sh3">
    <w:name w:val="ShОсновной текст схемы"/>
    <w:aliases w:val="Основной текст схемы"/>
    <w:basedOn w:val="a3"/>
    <w:link w:val="Sh4"/>
    <w:autoRedefine/>
    <w:rsid w:val="00A130C2"/>
    <w:pPr>
      <w:spacing w:after="0" w:line="360" w:lineRule="auto"/>
      <w:ind w:left="142" w:firstLine="567"/>
      <w:jc w:val="both"/>
    </w:pPr>
    <w:rPr>
      <w:rFonts w:ascii="Times New Roman" w:hAnsi="Times New Roman"/>
      <w:noProof/>
      <w:sz w:val="28"/>
      <w:szCs w:val="28"/>
      <w:lang w:eastAsia="ar-SA"/>
    </w:rPr>
  </w:style>
  <w:style w:type="character" w:customStyle="1" w:styleId="Sh4">
    <w:name w:val="ShОсновной текст схемы Знак"/>
    <w:aliases w:val="Основной текст схемы Знак"/>
    <w:basedOn w:val="a4"/>
    <w:link w:val="Sh3"/>
    <w:rsid w:val="00A130C2"/>
    <w:rPr>
      <w:rFonts w:ascii="Times New Roman" w:hAnsi="Times New Roman"/>
      <w:noProof/>
      <w:sz w:val="28"/>
      <w:szCs w:val="28"/>
      <w:lang w:eastAsia="ar-SA"/>
    </w:rPr>
  </w:style>
  <w:style w:type="paragraph" w:customStyle="1" w:styleId="style1">
    <w:name w:val="style1"/>
    <w:basedOn w:val="a3"/>
    <w:rsid w:val="00A130C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h5">
    <w:name w:val="ShПодпись"/>
    <w:aliases w:val="Подпись к рисунку и таблице"/>
    <w:basedOn w:val="a3"/>
    <w:link w:val="Sh6"/>
    <w:autoRedefine/>
    <w:rsid w:val="00A130C2"/>
    <w:pPr>
      <w:keepNext/>
      <w:keepLines/>
      <w:spacing w:after="240" w:line="240" w:lineRule="auto"/>
      <w:ind w:right="284"/>
      <w:contextualSpacing/>
      <w:jc w:val="center"/>
    </w:pPr>
    <w:rPr>
      <w:rFonts w:ascii="Times New Roman" w:eastAsiaTheme="majorEastAsia" w:hAnsi="Times New Roman" w:cstheme="majorBidi"/>
      <w:b/>
      <w:bCs/>
      <w:iCs/>
      <w:sz w:val="24"/>
      <w:szCs w:val="24"/>
    </w:rPr>
  </w:style>
  <w:style w:type="character" w:customStyle="1" w:styleId="Sh6">
    <w:name w:val="ShПодпись Знак"/>
    <w:aliases w:val="Подпись к рисунку и таблице Знак"/>
    <w:basedOn w:val="a4"/>
    <w:link w:val="Sh5"/>
    <w:qFormat/>
    <w:rsid w:val="00A130C2"/>
    <w:rPr>
      <w:rFonts w:ascii="Times New Roman" w:eastAsiaTheme="majorEastAsia" w:hAnsi="Times New Roman" w:cstheme="majorBidi"/>
      <w:b/>
      <w:bCs/>
      <w:iCs/>
      <w:sz w:val="24"/>
      <w:szCs w:val="24"/>
    </w:rPr>
  </w:style>
  <w:style w:type="paragraph" w:customStyle="1" w:styleId="Sh7">
    <w:name w:val="ShСписок_схемы"/>
    <w:aliases w:val="Список_схемы"/>
    <w:basedOn w:val="af6"/>
    <w:next w:val="Sh3"/>
    <w:link w:val="afffffffc"/>
    <w:autoRedefine/>
    <w:rsid w:val="00A130C2"/>
    <w:pPr>
      <w:spacing w:before="40" w:after="40" w:line="240" w:lineRule="auto"/>
      <w:ind w:firstLine="567"/>
      <w:jc w:val="both"/>
    </w:pPr>
    <w:rPr>
      <w:rFonts w:ascii="Arial Narrow" w:hAnsi="Arial Narrow"/>
      <w:sz w:val="26"/>
    </w:rPr>
  </w:style>
  <w:style w:type="character" w:customStyle="1" w:styleId="afffffffc">
    <w:name w:val="Список_схемы Знак"/>
    <w:basedOn w:val="a4"/>
    <w:link w:val="Sh7"/>
    <w:qFormat/>
    <w:rsid w:val="00A130C2"/>
    <w:rPr>
      <w:rFonts w:ascii="Arial Narrow" w:hAnsi="Arial Narrow"/>
      <w:sz w:val="26"/>
    </w:rPr>
  </w:style>
  <w:style w:type="paragraph" w:customStyle="1" w:styleId="Sh8">
    <w:name w:val="ShКурсив"/>
    <w:aliases w:val="Курсив"/>
    <w:basedOn w:val="Sh3"/>
    <w:link w:val="Sh9"/>
    <w:rsid w:val="00A130C2"/>
  </w:style>
  <w:style w:type="character" w:customStyle="1" w:styleId="Sh9">
    <w:name w:val="ShКурсив Знак"/>
    <w:aliases w:val="Курсив Знак"/>
    <w:basedOn w:val="Sh4"/>
    <w:link w:val="Sh8"/>
    <w:qFormat/>
    <w:rsid w:val="00A130C2"/>
    <w:rPr>
      <w:rFonts w:ascii="Times New Roman" w:hAnsi="Times New Roman"/>
      <w:noProof/>
      <w:sz w:val="28"/>
      <w:szCs w:val="28"/>
      <w:lang w:eastAsia="ar-SA"/>
    </w:rPr>
  </w:style>
  <w:style w:type="paragraph" w:customStyle="1" w:styleId="3b">
    <w:name w:val="Обычный3"/>
    <w:rsid w:val="00A130C2"/>
    <w:pPr>
      <w:widowControl w:val="0"/>
      <w:spacing w:after="0" w:line="240" w:lineRule="auto"/>
    </w:pPr>
    <w:rPr>
      <w:rFonts w:ascii="Times New Roman" w:eastAsia="Times New Roman" w:hAnsi="Times New Roman" w:cs="Times New Roman"/>
      <w:snapToGrid w:val="0"/>
      <w:sz w:val="20"/>
      <w:szCs w:val="20"/>
      <w:lang w:val="en-US" w:eastAsia="ru-RU"/>
    </w:rPr>
  </w:style>
  <w:style w:type="paragraph" w:customStyle="1" w:styleId="afffffffd">
    <w:name w:val="СтильЧасти"/>
    <w:basedOn w:val="a3"/>
    <w:link w:val="afffffffe"/>
    <w:rsid w:val="00A130C2"/>
    <w:pPr>
      <w:tabs>
        <w:tab w:val="left" w:pos="9923"/>
      </w:tabs>
      <w:spacing w:after="0" w:line="360" w:lineRule="auto"/>
      <w:ind w:left="708" w:firstLine="1"/>
      <w:jc w:val="center"/>
    </w:pPr>
    <w:rPr>
      <w:rFonts w:ascii="Times New Roman" w:hAnsi="Times New Roman"/>
      <w:b/>
      <w:color w:val="BF8F00" w:themeColor="accent4" w:themeShade="BF"/>
      <w:sz w:val="24"/>
      <w:szCs w:val="24"/>
    </w:rPr>
  </w:style>
  <w:style w:type="character" w:customStyle="1" w:styleId="afffffffe">
    <w:name w:val="СтильЧасти Знак"/>
    <w:basedOn w:val="a4"/>
    <w:link w:val="afffffffd"/>
    <w:rsid w:val="00A130C2"/>
    <w:rPr>
      <w:rFonts w:ascii="Times New Roman" w:hAnsi="Times New Roman"/>
      <w:b/>
      <w:color w:val="BF8F00" w:themeColor="accent4" w:themeShade="BF"/>
      <w:sz w:val="24"/>
      <w:szCs w:val="24"/>
    </w:rPr>
  </w:style>
  <w:style w:type="paragraph" w:customStyle="1" w:styleId="Sh10">
    <w:name w:val="Sh1. Раздел"/>
    <w:aliases w:val="1. Раздел"/>
    <w:basedOn w:val="a3"/>
    <w:next w:val="Sh3"/>
    <w:link w:val="Sh11"/>
    <w:autoRedefine/>
    <w:rsid w:val="00A130C2"/>
    <w:pPr>
      <w:tabs>
        <w:tab w:val="left" w:pos="9923"/>
      </w:tabs>
      <w:spacing w:before="120" w:after="360" w:line="360" w:lineRule="auto"/>
      <w:ind w:left="2835"/>
      <w:jc w:val="center"/>
    </w:pPr>
    <w:rPr>
      <w:rFonts w:ascii="Times New Roman" w:hAnsi="Times New Roman"/>
      <w:b/>
      <w:noProof/>
      <w:color w:val="7030A0"/>
      <w:sz w:val="32"/>
      <w:szCs w:val="32"/>
      <w:lang w:val="en-US" w:eastAsia="ru-RU"/>
    </w:rPr>
  </w:style>
  <w:style w:type="paragraph" w:customStyle="1" w:styleId="Sh20">
    <w:name w:val="Sh2.Глава"/>
    <w:aliases w:val="2.Глава"/>
    <w:basedOn w:val="a3"/>
    <w:next w:val="Sh3"/>
    <w:link w:val="Sh21"/>
    <w:autoRedefine/>
    <w:rsid w:val="00A130C2"/>
    <w:pPr>
      <w:tabs>
        <w:tab w:val="left" w:pos="9923"/>
      </w:tabs>
      <w:spacing w:after="0" w:line="360" w:lineRule="auto"/>
      <w:ind w:left="708" w:firstLine="1"/>
      <w:jc w:val="center"/>
    </w:pPr>
    <w:rPr>
      <w:rFonts w:ascii="Times New Roman" w:hAnsi="Times New Roman"/>
      <w:b/>
      <w:noProof/>
      <w:color w:val="7030A0"/>
      <w:sz w:val="28"/>
      <w:szCs w:val="28"/>
      <w:lang w:eastAsia="ru-RU"/>
    </w:rPr>
  </w:style>
  <w:style w:type="character" w:customStyle="1" w:styleId="Sh11">
    <w:name w:val="Sh1. Раздел Знак"/>
    <w:aliases w:val="1. Раздел Знак"/>
    <w:basedOn w:val="a4"/>
    <w:link w:val="Sh10"/>
    <w:qFormat/>
    <w:rsid w:val="00A130C2"/>
    <w:rPr>
      <w:rFonts w:ascii="Times New Roman" w:hAnsi="Times New Roman"/>
      <w:b/>
      <w:noProof/>
      <w:color w:val="7030A0"/>
      <w:sz w:val="32"/>
      <w:szCs w:val="32"/>
      <w:lang w:val="en-US" w:eastAsia="ru-RU"/>
    </w:rPr>
  </w:style>
  <w:style w:type="character" w:customStyle="1" w:styleId="Sh21">
    <w:name w:val="Sh2.Глава Знак"/>
    <w:aliases w:val="2.Глава Знак"/>
    <w:basedOn w:val="a4"/>
    <w:link w:val="Sh20"/>
    <w:qFormat/>
    <w:rsid w:val="00A130C2"/>
    <w:rPr>
      <w:rFonts w:ascii="Times New Roman" w:hAnsi="Times New Roman"/>
      <w:b/>
      <w:noProof/>
      <w:color w:val="7030A0"/>
      <w:sz w:val="28"/>
      <w:szCs w:val="28"/>
      <w:lang w:eastAsia="ru-RU"/>
    </w:rPr>
  </w:style>
  <w:style w:type="paragraph" w:customStyle="1" w:styleId="Sh30">
    <w:name w:val="Sh3.Часть"/>
    <w:aliases w:val="3.Часть"/>
    <w:basedOn w:val="a3"/>
    <w:next w:val="Sh3"/>
    <w:link w:val="Sh31"/>
    <w:autoRedefine/>
    <w:rsid w:val="00A130C2"/>
    <w:pPr>
      <w:tabs>
        <w:tab w:val="left" w:pos="9923"/>
      </w:tabs>
      <w:spacing w:before="240" w:after="240" w:line="360" w:lineRule="auto"/>
      <w:ind w:left="709" w:right="284"/>
      <w:jc w:val="center"/>
    </w:pPr>
    <w:rPr>
      <w:rFonts w:ascii="Times New Roman" w:hAnsi="Times New Roman"/>
      <w:b/>
      <w:caps/>
      <w:color w:val="FFC000" w:themeColor="accent4"/>
      <w:sz w:val="24"/>
      <w:szCs w:val="24"/>
    </w:rPr>
  </w:style>
  <w:style w:type="paragraph" w:customStyle="1" w:styleId="Sh32">
    <w:name w:val="Sh3.Приложение"/>
    <w:aliases w:val="3.Приложение"/>
    <w:basedOn w:val="a3"/>
    <w:next w:val="Sh3"/>
    <w:link w:val="Sh33"/>
    <w:autoRedefine/>
    <w:rsid w:val="00A130C2"/>
    <w:pPr>
      <w:spacing w:after="200" w:line="276" w:lineRule="auto"/>
      <w:ind w:right="284"/>
    </w:pPr>
    <w:rPr>
      <w:rFonts w:ascii="Times New Roman" w:eastAsia="Times New Roman" w:hAnsi="Times New Roman" w:cs="Times New Roman"/>
      <w:b/>
      <w:noProof/>
      <w:color w:val="002060"/>
      <w:sz w:val="28"/>
      <w:szCs w:val="24"/>
      <w:lang w:eastAsia="ru-RU"/>
    </w:rPr>
  </w:style>
  <w:style w:type="character" w:customStyle="1" w:styleId="Sh31">
    <w:name w:val="Sh3.Часть Знак"/>
    <w:aliases w:val="3.Часть Знак"/>
    <w:basedOn w:val="a4"/>
    <w:link w:val="Sh30"/>
    <w:qFormat/>
    <w:rsid w:val="00A130C2"/>
    <w:rPr>
      <w:rFonts w:ascii="Times New Roman" w:hAnsi="Times New Roman"/>
      <w:b/>
      <w:caps/>
      <w:color w:val="FFC000" w:themeColor="accent4"/>
      <w:sz w:val="24"/>
      <w:szCs w:val="24"/>
    </w:rPr>
  </w:style>
  <w:style w:type="character" w:customStyle="1" w:styleId="Sh33">
    <w:name w:val="Sh3.Приложение Знак"/>
    <w:aliases w:val="3.Приложение Знак"/>
    <w:basedOn w:val="a4"/>
    <w:link w:val="Sh32"/>
    <w:rsid w:val="00A130C2"/>
    <w:rPr>
      <w:rFonts w:ascii="Times New Roman" w:eastAsia="Times New Roman" w:hAnsi="Times New Roman" w:cs="Times New Roman"/>
      <w:b/>
      <w:noProof/>
      <w:color w:val="002060"/>
      <w:sz w:val="28"/>
      <w:szCs w:val="24"/>
      <w:lang w:eastAsia="ru-RU"/>
    </w:rPr>
  </w:style>
  <w:style w:type="paragraph" w:customStyle="1" w:styleId="Sha">
    <w:name w:val="ShНазвание схемы"/>
    <w:aliases w:val="Название схемы"/>
    <w:basedOn w:val="10"/>
    <w:link w:val="Shb"/>
    <w:autoRedefine/>
    <w:rsid w:val="00A130C2"/>
    <w:pPr>
      <w:keepNext w:val="0"/>
      <w:keepLines w:val="0"/>
      <w:spacing w:before="0" w:after="240" w:line="240" w:lineRule="auto"/>
      <w:jc w:val="center"/>
    </w:pPr>
    <w:rPr>
      <w:rFonts w:eastAsia="Times New Roman" w:cs="Times New Roman"/>
      <w:b/>
      <w:bCs/>
      <w:caps/>
      <w:noProof/>
      <w:color w:val="BC00B8"/>
      <w:sz w:val="40"/>
      <w:szCs w:val="28"/>
      <w:lang w:eastAsia="ru-RU"/>
    </w:rPr>
  </w:style>
  <w:style w:type="character" w:customStyle="1" w:styleId="Shb">
    <w:name w:val="ShНазвание схемы Знак"/>
    <w:aliases w:val="Название схемы Знак"/>
    <w:basedOn w:val="11"/>
    <w:link w:val="Sha"/>
    <w:qFormat/>
    <w:rsid w:val="00A130C2"/>
    <w:rPr>
      <w:rFonts w:asciiTheme="majorHAnsi" w:eastAsia="Times New Roman" w:hAnsiTheme="majorHAnsi" w:cs="Times New Roman"/>
      <w:b/>
      <w:bCs/>
      <w:caps/>
      <w:noProof/>
      <w:color w:val="BC00B8"/>
      <w:sz w:val="40"/>
      <w:szCs w:val="28"/>
      <w:lang w:eastAsia="ru-RU"/>
    </w:rPr>
  </w:style>
  <w:style w:type="paragraph" w:customStyle="1" w:styleId="Shc">
    <w:name w:val="ShПодзаголовок_схемы"/>
    <w:aliases w:val="Подзаголовок_схемы"/>
    <w:basedOn w:val="a3"/>
    <w:next w:val="Sh3"/>
    <w:link w:val="Shd"/>
    <w:autoRedefine/>
    <w:rsid w:val="00A130C2"/>
    <w:pPr>
      <w:spacing w:after="0" w:line="360" w:lineRule="auto"/>
      <w:ind w:right="283"/>
    </w:pPr>
    <w:rPr>
      <w:rFonts w:ascii="Times New Roman" w:hAnsi="Times New Roman"/>
      <w:noProof/>
      <w:sz w:val="28"/>
      <w:lang w:eastAsia="ru-RU"/>
    </w:rPr>
  </w:style>
  <w:style w:type="character" w:customStyle="1" w:styleId="Shd">
    <w:name w:val="ShПодзаголовок_схемы Знак"/>
    <w:aliases w:val="Подзаголовок_схемы Знак"/>
    <w:basedOn w:val="a4"/>
    <w:link w:val="Shc"/>
    <w:qFormat/>
    <w:rsid w:val="00A130C2"/>
    <w:rPr>
      <w:rFonts w:ascii="Times New Roman" w:hAnsi="Times New Roman"/>
      <w:noProof/>
      <w:sz w:val="28"/>
      <w:lang w:eastAsia="ru-RU"/>
    </w:rPr>
  </w:style>
  <w:style w:type="paragraph" w:customStyle="1" w:styleId="She">
    <w:name w:val="ShЗаголовок (рисунок"/>
    <w:aliases w:val="таблица),Рисунок,таблица"/>
    <w:basedOn w:val="4"/>
    <w:next w:val="Sh3"/>
    <w:link w:val="Shf"/>
    <w:autoRedefine/>
    <w:qFormat/>
    <w:locked/>
    <w:rsid w:val="00A130C2"/>
    <w:pPr>
      <w:spacing w:before="0" w:after="240" w:line="240" w:lineRule="auto"/>
      <w:ind w:left="284" w:right="283"/>
      <w:jc w:val="both"/>
    </w:pPr>
    <w:rPr>
      <w:rFonts w:ascii="Times New Roman" w:eastAsiaTheme="majorEastAsia" w:hAnsi="Times New Roman" w:cstheme="majorBidi"/>
      <w:iCs/>
      <w:color w:val="7030A0"/>
      <w:sz w:val="24"/>
      <w:szCs w:val="24"/>
    </w:rPr>
  </w:style>
  <w:style w:type="paragraph" w:customStyle="1" w:styleId="affffffff">
    <w:name w:val="Рисунок_схемы"/>
    <w:basedOn w:val="She"/>
    <w:link w:val="affffffff0"/>
    <w:locked/>
    <w:rsid w:val="00A130C2"/>
  </w:style>
  <w:style w:type="character" w:customStyle="1" w:styleId="Shf">
    <w:name w:val="ShЗаголовок (рисунок Знак"/>
    <w:aliases w:val="таблица) Знак,Рисунок Знак,таблица Знак"/>
    <w:basedOn w:val="40"/>
    <w:link w:val="She"/>
    <w:qFormat/>
    <w:rsid w:val="00A130C2"/>
    <w:rPr>
      <w:rFonts w:ascii="Times New Roman" w:eastAsiaTheme="majorEastAsia" w:hAnsi="Times New Roman" w:cstheme="majorBidi"/>
      <w:b/>
      <w:bCs/>
      <w:iCs/>
      <w:color w:val="7030A0"/>
      <w:sz w:val="24"/>
      <w:szCs w:val="24"/>
    </w:rPr>
  </w:style>
  <w:style w:type="character" w:customStyle="1" w:styleId="affffffff0">
    <w:name w:val="Рисунок_схемы Знак"/>
    <w:basedOn w:val="afa"/>
    <w:link w:val="affffffff"/>
    <w:rsid w:val="00A130C2"/>
    <w:rPr>
      <w:rFonts w:ascii="Times New Roman" w:eastAsiaTheme="majorEastAsia" w:hAnsi="Times New Roman" w:cstheme="majorBidi"/>
      <w:b/>
      <w:bCs/>
      <w:iCs/>
      <w:color w:val="7030A0"/>
      <w:sz w:val="24"/>
      <w:szCs w:val="24"/>
    </w:rPr>
  </w:style>
  <w:style w:type="paragraph" w:customStyle="1" w:styleId="6AD5DFDD5EBD40859AF6BC77D687B62F">
    <w:name w:val="6AD5DFDD5EBD40859AF6BC77D687B62F"/>
    <w:locked/>
    <w:rsid w:val="00A130C2"/>
    <w:pPr>
      <w:spacing w:after="200" w:line="276" w:lineRule="auto"/>
    </w:pPr>
    <w:rPr>
      <w:rFonts w:eastAsiaTheme="minorEastAsia"/>
      <w:lang w:val="en-US"/>
    </w:rPr>
  </w:style>
  <w:style w:type="paragraph" w:customStyle="1" w:styleId="shf0">
    <w:name w:val="shЗагТаблицы"/>
    <w:aliases w:val="ЗагТаблицы"/>
    <w:basedOn w:val="3"/>
    <w:next w:val="Sh3"/>
    <w:link w:val="shf1"/>
    <w:autoRedefine/>
    <w:rsid w:val="00A130C2"/>
    <w:pPr>
      <w:keepNext w:val="0"/>
      <w:keepLines w:val="0"/>
      <w:spacing w:after="40" w:line="240" w:lineRule="auto"/>
      <w:ind w:left="57" w:right="57"/>
      <w:outlineLvl w:val="9"/>
    </w:pPr>
    <w:rPr>
      <w:rFonts w:ascii="Times New Roman" w:hAnsi="Times New Roman"/>
      <w:b/>
      <w:noProof/>
      <w:color w:val="000000" w:themeColor="text1"/>
      <w:lang w:eastAsia="ru-RU"/>
    </w:rPr>
  </w:style>
  <w:style w:type="character" w:customStyle="1" w:styleId="shf1">
    <w:name w:val="shЗагТаблицы Знак"/>
    <w:aliases w:val="ЗагТаблицы Знак"/>
    <w:basedOn w:val="30"/>
    <w:link w:val="shf0"/>
    <w:qFormat/>
    <w:rsid w:val="00A130C2"/>
    <w:rPr>
      <w:rFonts w:ascii="Times New Roman" w:eastAsiaTheme="majorEastAsia" w:hAnsi="Times New Roman" w:cstheme="majorBidi"/>
      <w:b/>
      <w:noProof/>
      <w:color w:val="000000" w:themeColor="text1"/>
      <w:sz w:val="24"/>
      <w:szCs w:val="24"/>
      <w:lang w:eastAsia="ru-RU"/>
    </w:rPr>
  </w:style>
  <w:style w:type="paragraph" w:customStyle="1" w:styleId="Shf2">
    <w:name w:val="ShИмяОгл"/>
    <w:aliases w:val="Имя оглавления"/>
    <w:basedOn w:val="a3"/>
    <w:link w:val="Shf3"/>
    <w:rsid w:val="00A130C2"/>
    <w:pPr>
      <w:spacing w:after="240" w:line="360" w:lineRule="auto"/>
      <w:contextualSpacing/>
      <w:jc w:val="center"/>
    </w:pPr>
    <w:rPr>
      <w:rFonts w:ascii="Times New Roman" w:hAnsi="Times New Roman"/>
      <w:b/>
      <w:color w:val="7030A0"/>
      <w:sz w:val="28"/>
    </w:rPr>
  </w:style>
  <w:style w:type="paragraph" w:customStyle="1" w:styleId="Shf4">
    <w:name w:val="ShСтраницы"/>
    <w:aliases w:val="Страницы"/>
    <w:basedOn w:val="a3"/>
    <w:link w:val="Shf5"/>
    <w:autoRedefine/>
    <w:rsid w:val="00A130C2"/>
    <w:pPr>
      <w:spacing w:after="0" w:line="240" w:lineRule="auto"/>
      <w:jc w:val="right"/>
    </w:pPr>
    <w:rPr>
      <w:rFonts w:ascii="Times New Roman" w:hAnsi="Times New Roman"/>
      <w:color w:val="7030A0"/>
      <w:sz w:val="24"/>
    </w:rPr>
  </w:style>
  <w:style w:type="character" w:customStyle="1" w:styleId="Shf3">
    <w:name w:val="ShИмяОгл Знак"/>
    <w:aliases w:val="Имя оглавления Знак"/>
    <w:basedOn w:val="a4"/>
    <w:link w:val="Shf2"/>
    <w:qFormat/>
    <w:rsid w:val="00A130C2"/>
    <w:rPr>
      <w:rFonts w:ascii="Times New Roman" w:hAnsi="Times New Roman"/>
      <w:b/>
      <w:color w:val="7030A0"/>
      <w:sz w:val="28"/>
    </w:rPr>
  </w:style>
  <w:style w:type="paragraph" w:customStyle="1" w:styleId="Shf6">
    <w:name w:val="ShЛого"/>
    <w:aliases w:val="Лого"/>
    <w:basedOn w:val="Sh10"/>
    <w:link w:val="Shf7"/>
    <w:rsid w:val="00A130C2"/>
  </w:style>
  <w:style w:type="character" w:customStyle="1" w:styleId="Shf5">
    <w:name w:val="ShСтраницы Знак"/>
    <w:aliases w:val="Страницы Знак"/>
    <w:basedOn w:val="a4"/>
    <w:link w:val="Shf4"/>
    <w:qFormat/>
    <w:rsid w:val="00A130C2"/>
    <w:rPr>
      <w:rFonts w:ascii="Times New Roman" w:hAnsi="Times New Roman"/>
      <w:color w:val="7030A0"/>
      <w:sz w:val="24"/>
    </w:rPr>
  </w:style>
  <w:style w:type="character" w:customStyle="1" w:styleId="Shf7">
    <w:name w:val="ShЛого Знак"/>
    <w:aliases w:val="Лого Знак"/>
    <w:basedOn w:val="Sh11"/>
    <w:link w:val="Shf6"/>
    <w:rsid w:val="00A130C2"/>
    <w:rPr>
      <w:rFonts w:ascii="Times New Roman" w:hAnsi="Times New Roman"/>
      <w:b/>
      <w:noProof/>
      <w:color w:val="7030A0"/>
      <w:sz w:val="32"/>
      <w:szCs w:val="32"/>
      <w:lang w:val="en-US" w:eastAsia="ru-RU"/>
    </w:rPr>
  </w:style>
  <w:style w:type="paragraph" w:customStyle="1" w:styleId="EE90826652194246BBB27652A64C8958">
    <w:name w:val="EE90826652194246BBB27652A64C8958"/>
    <w:locked/>
    <w:rsid w:val="00A130C2"/>
    <w:pPr>
      <w:spacing w:after="200" w:line="276" w:lineRule="auto"/>
    </w:pPr>
    <w:rPr>
      <w:rFonts w:eastAsiaTheme="minorEastAsia"/>
      <w:lang w:val="en-US"/>
    </w:rPr>
  </w:style>
  <w:style w:type="paragraph" w:styleId="affffffff1">
    <w:name w:val="Document Map"/>
    <w:basedOn w:val="a3"/>
    <w:link w:val="affffffff2"/>
    <w:uiPriority w:val="99"/>
    <w:semiHidden/>
    <w:unhideWhenUsed/>
    <w:qFormat/>
    <w:rsid w:val="00A130C2"/>
    <w:pPr>
      <w:spacing w:after="0" w:line="240" w:lineRule="auto"/>
      <w:ind w:firstLine="709"/>
      <w:jc w:val="both"/>
    </w:pPr>
    <w:rPr>
      <w:rFonts w:ascii="Tahoma" w:hAnsi="Tahoma" w:cs="Tahoma"/>
      <w:sz w:val="16"/>
      <w:szCs w:val="16"/>
    </w:rPr>
  </w:style>
  <w:style w:type="character" w:customStyle="1" w:styleId="affffffff2">
    <w:name w:val="Схема документа Знак"/>
    <w:basedOn w:val="a4"/>
    <w:link w:val="affffffff1"/>
    <w:uiPriority w:val="99"/>
    <w:semiHidden/>
    <w:qFormat/>
    <w:rsid w:val="00A130C2"/>
    <w:rPr>
      <w:rFonts w:ascii="Tahoma" w:hAnsi="Tahoma" w:cs="Tahoma"/>
      <w:sz w:val="16"/>
      <w:szCs w:val="16"/>
    </w:rPr>
  </w:style>
  <w:style w:type="paragraph" w:customStyle="1" w:styleId="affffffff3">
    <w:name w:val="Примечания"/>
    <w:basedOn w:val="Sh3"/>
    <w:link w:val="affffffff4"/>
    <w:rsid w:val="00A130C2"/>
  </w:style>
  <w:style w:type="character" w:customStyle="1" w:styleId="affffffff4">
    <w:name w:val="Примечания Знак"/>
    <w:basedOn w:val="Sh4"/>
    <w:link w:val="affffffff3"/>
    <w:rsid w:val="00A130C2"/>
    <w:rPr>
      <w:rFonts w:ascii="Times New Roman" w:hAnsi="Times New Roman"/>
      <w:noProof/>
      <w:sz w:val="28"/>
      <w:szCs w:val="28"/>
      <w:lang w:eastAsia="ar-SA"/>
    </w:rPr>
  </w:style>
  <w:style w:type="paragraph" w:styleId="2f1">
    <w:name w:val="Body Text Indent 2"/>
    <w:basedOn w:val="a3"/>
    <w:link w:val="2f2"/>
    <w:uiPriority w:val="99"/>
    <w:unhideWhenUsed/>
    <w:rsid w:val="00A130C2"/>
    <w:pPr>
      <w:widowControl w:val="0"/>
      <w:suppressAutoHyphens/>
      <w:spacing w:after="120" w:line="480" w:lineRule="auto"/>
      <w:ind w:left="283"/>
    </w:pPr>
    <w:rPr>
      <w:rFonts w:ascii="Arial" w:eastAsia="Lucida Sans Unicode" w:hAnsi="Arial" w:cs="Times New Roman"/>
      <w:sz w:val="24"/>
      <w:szCs w:val="24"/>
      <w:lang w:eastAsia="ru-RU"/>
    </w:rPr>
  </w:style>
  <w:style w:type="character" w:customStyle="1" w:styleId="2f2">
    <w:name w:val="Основной текст с отступом 2 Знак"/>
    <w:basedOn w:val="a4"/>
    <w:link w:val="2f1"/>
    <w:uiPriority w:val="99"/>
    <w:qFormat/>
    <w:rsid w:val="00A130C2"/>
    <w:rPr>
      <w:rFonts w:ascii="Arial" w:eastAsia="Lucida Sans Unicode" w:hAnsi="Arial" w:cs="Times New Roman"/>
      <w:sz w:val="24"/>
      <w:szCs w:val="24"/>
      <w:lang w:eastAsia="ru-RU"/>
    </w:rPr>
  </w:style>
  <w:style w:type="paragraph" w:customStyle="1" w:styleId="xl63">
    <w:name w:val="xl63"/>
    <w:basedOn w:val="a3"/>
    <w:rsid w:val="00A130C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4">
    <w:name w:val="xl64"/>
    <w:basedOn w:val="a3"/>
    <w:rsid w:val="00A130C2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  <w:lang w:eastAsia="ru-RU"/>
    </w:rPr>
  </w:style>
  <w:style w:type="paragraph" w:customStyle="1" w:styleId="affffffff5">
    <w:name w:val="!Хрень"/>
    <w:basedOn w:val="a3"/>
    <w:link w:val="affffffff6"/>
    <w:rsid w:val="00A130C2"/>
    <w:pPr>
      <w:spacing w:after="200" w:line="276" w:lineRule="auto"/>
      <w:jc w:val="center"/>
    </w:pPr>
    <w:rPr>
      <w:rFonts w:ascii="Times New Roman" w:eastAsia="Times New Roman" w:hAnsi="Times New Roman" w:cs="Times New Roman"/>
      <w:b/>
      <w:noProof/>
      <w:color w:val="BF8F00" w:themeColor="accent4" w:themeShade="BF"/>
      <w:sz w:val="24"/>
      <w:szCs w:val="28"/>
      <w:lang w:eastAsia="ru-RU"/>
    </w:rPr>
  </w:style>
  <w:style w:type="character" w:customStyle="1" w:styleId="affffffff6">
    <w:name w:val="!Хрень Знак"/>
    <w:basedOn w:val="a4"/>
    <w:link w:val="affffffff5"/>
    <w:rsid w:val="00A130C2"/>
    <w:rPr>
      <w:rFonts w:ascii="Times New Roman" w:eastAsia="Times New Roman" w:hAnsi="Times New Roman" w:cs="Times New Roman"/>
      <w:b/>
      <w:noProof/>
      <w:color w:val="BF8F00" w:themeColor="accent4" w:themeShade="BF"/>
      <w:sz w:val="24"/>
      <w:szCs w:val="28"/>
      <w:lang w:eastAsia="ru-RU"/>
    </w:rPr>
  </w:style>
  <w:style w:type="table" w:customStyle="1" w:styleId="-11">
    <w:name w:val="Таблица-сетка 1 светлая1"/>
    <w:basedOn w:val="a5"/>
    <w:uiPriority w:val="46"/>
    <w:rsid w:val="00A130C2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2f3">
    <w:name w:val="Основной текст (2)_"/>
    <w:link w:val="2f4"/>
    <w:rsid w:val="00A130C2"/>
    <w:rPr>
      <w:rFonts w:ascii="Times New Roman" w:eastAsia="Times New Roman" w:hAnsi="Times New Roman" w:cs="Times New Roman"/>
      <w:shd w:val="clear" w:color="auto" w:fill="FFFFFF"/>
    </w:rPr>
  </w:style>
  <w:style w:type="character" w:customStyle="1" w:styleId="295pt">
    <w:name w:val="Основной текст (2) + 9;5 pt;Полужирный"/>
    <w:rsid w:val="00A130C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paragraph" w:customStyle="1" w:styleId="2f4">
    <w:name w:val="Основной текст (2)"/>
    <w:basedOn w:val="a3"/>
    <w:link w:val="2f3"/>
    <w:rsid w:val="00A130C2"/>
    <w:pPr>
      <w:widowControl w:val="0"/>
      <w:shd w:val="clear" w:color="auto" w:fill="FFFFFF"/>
      <w:spacing w:after="60" w:line="278" w:lineRule="exact"/>
      <w:ind w:hanging="740"/>
      <w:jc w:val="center"/>
    </w:pPr>
    <w:rPr>
      <w:rFonts w:ascii="Times New Roman" w:eastAsia="Times New Roman" w:hAnsi="Times New Roman" w:cs="Times New Roman"/>
    </w:rPr>
  </w:style>
  <w:style w:type="paragraph" w:customStyle="1" w:styleId="msonormal0">
    <w:name w:val="msonormal"/>
    <w:basedOn w:val="a3"/>
    <w:rsid w:val="00A130C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3">
    <w:name w:val="xl93"/>
    <w:basedOn w:val="a3"/>
    <w:rsid w:val="00A130C2"/>
    <w:pPr>
      <w:pBdr>
        <w:left w:val="single" w:sz="8" w:space="14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ind w:firstLineChars="200" w:firstLine="200"/>
      <w:textAlignment w:val="center"/>
    </w:pPr>
    <w:rPr>
      <w:rFonts w:ascii="Times New Roman" w:eastAsia="Times New Roman" w:hAnsi="Times New Roman" w:cs="Times New Roman"/>
      <w:b/>
      <w:bCs/>
      <w:color w:val="000000"/>
      <w:sz w:val="19"/>
      <w:szCs w:val="19"/>
      <w:lang w:eastAsia="ru-RU"/>
    </w:rPr>
  </w:style>
  <w:style w:type="paragraph" w:customStyle="1" w:styleId="xl94">
    <w:name w:val="xl94"/>
    <w:basedOn w:val="a3"/>
    <w:rsid w:val="00A130C2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10"/>
      <w:szCs w:val="10"/>
      <w:lang w:eastAsia="ru-RU"/>
    </w:rPr>
  </w:style>
  <w:style w:type="character" w:customStyle="1" w:styleId="212pt">
    <w:name w:val="Основной текст (2) + 12 pt;Не полужирный"/>
    <w:basedOn w:val="2f3"/>
    <w:rsid w:val="00A130C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shd w:val="clear" w:color="auto" w:fill="FFFFFF"/>
      <w:lang w:val="ru-RU" w:eastAsia="ru-RU" w:bidi="ru-RU"/>
    </w:rPr>
  </w:style>
  <w:style w:type="character" w:customStyle="1" w:styleId="2Arial11pt">
    <w:name w:val="Основной текст (2) + Arial;11 pt"/>
    <w:basedOn w:val="2f3"/>
    <w:rsid w:val="00A130C2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 w:eastAsia="ru-RU" w:bidi="ru-RU"/>
    </w:rPr>
  </w:style>
  <w:style w:type="character" w:customStyle="1" w:styleId="2115pt">
    <w:name w:val="Основной текст (2) + 11.5 pt"/>
    <w:basedOn w:val="2f3"/>
    <w:rsid w:val="00A130C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 w:eastAsia="ru-RU" w:bidi="ru-RU"/>
    </w:rPr>
  </w:style>
  <w:style w:type="character" w:customStyle="1" w:styleId="28pt">
    <w:name w:val="Основной текст (2) + 8 pt"/>
    <w:basedOn w:val="2f3"/>
    <w:rsid w:val="00A130C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shd w:val="clear" w:color="auto" w:fill="FFFFFF"/>
      <w:lang w:val="ru-RU" w:eastAsia="ru-RU" w:bidi="ru-RU"/>
    </w:rPr>
  </w:style>
  <w:style w:type="character" w:customStyle="1" w:styleId="2Arial10pt">
    <w:name w:val="Основной текст (2) + Arial;10 pt"/>
    <w:basedOn w:val="2f3"/>
    <w:rsid w:val="00A130C2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shd w:val="clear" w:color="auto" w:fill="FFFFFF"/>
      <w:lang w:val="ru-RU" w:eastAsia="ru-RU" w:bidi="ru-RU"/>
    </w:rPr>
  </w:style>
  <w:style w:type="character" w:customStyle="1" w:styleId="213pt">
    <w:name w:val="Основной текст (2) + 13 pt;Курсив"/>
    <w:basedOn w:val="2f3"/>
    <w:rsid w:val="00A130C2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6"/>
      <w:szCs w:val="26"/>
      <w:u w:val="none"/>
      <w:shd w:val="clear" w:color="auto" w:fill="FFFFFF"/>
      <w:lang w:val="ru-RU" w:eastAsia="ru-RU" w:bidi="ru-RU"/>
    </w:rPr>
  </w:style>
  <w:style w:type="character" w:customStyle="1" w:styleId="5a">
    <w:name w:val="Основной текст (5)_"/>
    <w:link w:val="5b"/>
    <w:qFormat/>
    <w:rsid w:val="00A130C2"/>
    <w:rPr>
      <w:rFonts w:ascii="Times New Roman" w:eastAsia="Times New Roman" w:hAnsi="Times New Roman" w:cs="Times New Roman"/>
      <w:b/>
      <w:bCs/>
      <w:shd w:val="clear" w:color="auto" w:fill="FFFFFF"/>
    </w:rPr>
  </w:style>
  <w:style w:type="paragraph" w:customStyle="1" w:styleId="5b">
    <w:name w:val="Основной текст (5)"/>
    <w:basedOn w:val="a3"/>
    <w:link w:val="5a"/>
    <w:rsid w:val="00A130C2"/>
    <w:pPr>
      <w:widowControl w:val="0"/>
      <w:shd w:val="clear" w:color="auto" w:fill="FFFFFF"/>
      <w:spacing w:before="60" w:after="180" w:line="0" w:lineRule="atLeast"/>
      <w:jc w:val="both"/>
    </w:pPr>
    <w:rPr>
      <w:rFonts w:ascii="Times New Roman" w:eastAsia="Times New Roman" w:hAnsi="Times New Roman" w:cs="Times New Roman"/>
      <w:b/>
      <w:bCs/>
    </w:rPr>
  </w:style>
  <w:style w:type="character" w:customStyle="1" w:styleId="29pt">
    <w:name w:val="Основной текст (2) + 9 pt;Полужирный"/>
    <w:rsid w:val="00A130C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ru-RU" w:eastAsia="ru-RU" w:bidi="ru-RU"/>
    </w:rPr>
  </w:style>
  <w:style w:type="paragraph" w:customStyle="1" w:styleId="font5">
    <w:name w:val="font5"/>
    <w:basedOn w:val="a3"/>
    <w:rsid w:val="00A130C2"/>
    <w:pPr>
      <w:spacing w:before="100" w:beforeAutospacing="1" w:after="100" w:afterAutospacing="1" w:line="240" w:lineRule="auto"/>
    </w:pPr>
    <w:rPr>
      <w:rFonts w:ascii="Arial Narrow" w:eastAsia="Times New Roman" w:hAnsi="Arial Narrow" w:cs="Times New Roman"/>
      <w:color w:val="000000"/>
      <w:sz w:val="20"/>
      <w:szCs w:val="20"/>
      <w:lang w:eastAsia="ru-RU"/>
    </w:rPr>
  </w:style>
  <w:style w:type="paragraph" w:customStyle="1" w:styleId="font6">
    <w:name w:val="font6"/>
    <w:basedOn w:val="a3"/>
    <w:rsid w:val="00A130C2"/>
    <w:pPr>
      <w:spacing w:before="100" w:beforeAutospacing="1" w:after="100" w:afterAutospacing="1" w:line="240" w:lineRule="auto"/>
    </w:pPr>
    <w:rPr>
      <w:rFonts w:ascii="Arial Narrow" w:eastAsia="Times New Roman" w:hAnsi="Arial Narrow" w:cs="Times New Roman"/>
      <w:color w:val="000000"/>
      <w:sz w:val="20"/>
      <w:szCs w:val="20"/>
      <w:lang w:eastAsia="ru-RU"/>
    </w:rPr>
  </w:style>
  <w:style w:type="paragraph" w:customStyle="1" w:styleId="font7">
    <w:name w:val="font7"/>
    <w:basedOn w:val="a3"/>
    <w:rsid w:val="00A130C2"/>
    <w:pPr>
      <w:spacing w:before="100" w:beforeAutospacing="1" w:after="100" w:afterAutospacing="1" w:line="240" w:lineRule="auto"/>
    </w:pPr>
    <w:rPr>
      <w:rFonts w:ascii="Arial Narrow" w:eastAsia="Times New Roman" w:hAnsi="Arial Narrow" w:cs="Times New Roman"/>
      <w:i/>
      <w:iCs/>
      <w:color w:val="000000"/>
      <w:sz w:val="20"/>
      <w:szCs w:val="20"/>
      <w:lang w:eastAsia="ru-RU"/>
    </w:rPr>
  </w:style>
  <w:style w:type="character" w:customStyle="1" w:styleId="210pt0pt">
    <w:name w:val="Основной текст (2) + 10 pt;Полужирный;Курсив;Интервал 0 pt"/>
    <w:rsid w:val="00A130C2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1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affffffff7">
    <w:name w:val="Подпись к таблице_"/>
    <w:link w:val="affffffff8"/>
    <w:rsid w:val="00A130C2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affffffff8">
    <w:name w:val="Подпись к таблице"/>
    <w:basedOn w:val="a3"/>
    <w:link w:val="affffffff7"/>
    <w:rsid w:val="00A130C2"/>
    <w:pPr>
      <w:widowControl w:val="0"/>
      <w:shd w:val="clear" w:color="auto" w:fill="FFFFFF"/>
      <w:spacing w:before="180" w:after="0" w:line="274" w:lineRule="exact"/>
    </w:pPr>
    <w:rPr>
      <w:rFonts w:ascii="Times New Roman" w:eastAsia="Times New Roman" w:hAnsi="Times New Roman" w:cs="Times New Roman"/>
    </w:rPr>
  </w:style>
  <w:style w:type="paragraph" w:customStyle="1" w:styleId="xl95">
    <w:name w:val="xl95"/>
    <w:basedOn w:val="a3"/>
    <w:rsid w:val="00A130C2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19"/>
      <w:szCs w:val="19"/>
      <w:lang w:eastAsia="ru-RU"/>
    </w:rPr>
  </w:style>
  <w:style w:type="character" w:customStyle="1" w:styleId="Exact">
    <w:name w:val="Подпись к картинке Exact"/>
    <w:rsid w:val="00A130C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character" w:customStyle="1" w:styleId="Exact0">
    <w:name w:val="Подпись к таблице Exact"/>
    <w:basedOn w:val="a4"/>
    <w:rsid w:val="00A130C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character" w:customStyle="1" w:styleId="295pt0">
    <w:name w:val="Основной текст (2) + 9;5 pt"/>
    <w:basedOn w:val="2f3"/>
    <w:rsid w:val="00A130C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 w:eastAsia="ru-RU" w:bidi="ru-RU"/>
    </w:rPr>
  </w:style>
  <w:style w:type="character" w:customStyle="1" w:styleId="210pt">
    <w:name w:val="Основной текст (2) + 10 pt"/>
    <w:basedOn w:val="2f3"/>
    <w:rsid w:val="00A130C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shd w:val="clear" w:color="auto" w:fill="FFFFFF"/>
      <w:lang w:val="ru-RU" w:eastAsia="ru-RU" w:bidi="ru-RU"/>
    </w:rPr>
  </w:style>
  <w:style w:type="character" w:customStyle="1" w:styleId="210pt0">
    <w:name w:val="Основной текст (2) + 10 pt;Малые прописные"/>
    <w:basedOn w:val="2f3"/>
    <w:rsid w:val="00A130C2"/>
    <w:rPr>
      <w:rFonts w:ascii="Times New Roman" w:eastAsia="Times New Roman" w:hAnsi="Times New Roman" w:cs="Times New Roman"/>
      <w:b w:val="0"/>
      <w:bCs w:val="0"/>
      <w:i w:val="0"/>
      <w:iCs w:val="0"/>
      <w:smallCaps/>
      <w:strike w:val="0"/>
      <w:color w:val="000000"/>
      <w:spacing w:val="0"/>
      <w:w w:val="100"/>
      <w:position w:val="0"/>
      <w:sz w:val="20"/>
      <w:szCs w:val="20"/>
      <w:u w:val="none"/>
      <w:shd w:val="clear" w:color="auto" w:fill="FFFFFF"/>
      <w:lang w:val="en-US" w:eastAsia="en-US" w:bidi="en-US"/>
    </w:rPr>
  </w:style>
  <w:style w:type="character" w:customStyle="1" w:styleId="210pt1">
    <w:name w:val="Основной текст (2) + 10 pt;Полужирный"/>
    <w:basedOn w:val="2f3"/>
    <w:rsid w:val="00A130C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shd w:val="clear" w:color="auto" w:fill="FFFFFF"/>
      <w:lang w:val="ru-RU" w:eastAsia="ru-RU" w:bidi="ru-RU"/>
    </w:rPr>
  </w:style>
  <w:style w:type="character" w:customStyle="1" w:styleId="2Sylfaen10pt">
    <w:name w:val="Основной текст (2) + Sylfaen;10 pt;Курсив"/>
    <w:rsid w:val="00A130C2"/>
    <w:rPr>
      <w:rFonts w:ascii="Sylfaen" w:eastAsia="Sylfaen" w:hAnsi="Sylfaen" w:cs="Sylfaen"/>
      <w:b/>
      <w:bCs/>
      <w:i/>
      <w:iCs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paragraph" w:styleId="affffffff9">
    <w:name w:val="Revision"/>
    <w:hidden/>
    <w:uiPriority w:val="99"/>
    <w:semiHidden/>
    <w:qFormat/>
    <w:rsid w:val="00A130C2"/>
    <w:pPr>
      <w:spacing w:after="0" w:line="240" w:lineRule="auto"/>
    </w:pPr>
    <w:rPr>
      <w:rFonts w:ascii="Arial Narrow" w:hAnsi="Arial Narrow"/>
      <w:sz w:val="26"/>
    </w:rPr>
  </w:style>
  <w:style w:type="character" w:customStyle="1" w:styleId="3c">
    <w:name w:val="Неразрешенное упоминание3"/>
    <w:basedOn w:val="a4"/>
    <w:uiPriority w:val="99"/>
    <w:semiHidden/>
    <w:unhideWhenUsed/>
    <w:qFormat/>
    <w:rsid w:val="00A130C2"/>
    <w:rPr>
      <w:color w:val="808080"/>
      <w:shd w:val="clear" w:color="auto" w:fill="E6E6E6"/>
    </w:rPr>
  </w:style>
  <w:style w:type="character" w:customStyle="1" w:styleId="UnresolvedMention">
    <w:name w:val="Unresolved Mention"/>
    <w:basedOn w:val="a4"/>
    <w:uiPriority w:val="99"/>
    <w:semiHidden/>
    <w:unhideWhenUsed/>
    <w:rsid w:val="00A130C2"/>
    <w:rPr>
      <w:color w:val="808080"/>
      <w:shd w:val="clear" w:color="auto" w:fill="E6E6E6"/>
    </w:rPr>
  </w:style>
  <w:style w:type="character" w:customStyle="1" w:styleId="2f5">
    <w:name w:val="Подпись к таблице (2)_"/>
    <w:basedOn w:val="a4"/>
    <w:link w:val="2f6"/>
    <w:qFormat/>
    <w:locked/>
    <w:rsid w:val="00A130C2"/>
    <w:rPr>
      <w:rFonts w:ascii="Times New Roman" w:eastAsia="Times New Roman" w:hAnsi="Times New Roman" w:cs="Times New Roman"/>
      <w:sz w:val="19"/>
      <w:szCs w:val="19"/>
      <w:shd w:val="clear" w:color="auto" w:fill="FFFFFF"/>
    </w:rPr>
  </w:style>
  <w:style w:type="paragraph" w:customStyle="1" w:styleId="2f6">
    <w:name w:val="Подпись к таблице (2)"/>
    <w:basedOn w:val="a3"/>
    <w:link w:val="2f5"/>
    <w:rsid w:val="00A130C2"/>
    <w:pPr>
      <w:widowControl w:val="0"/>
      <w:shd w:val="clear" w:color="auto" w:fill="FFFFFF"/>
      <w:spacing w:after="0" w:line="0" w:lineRule="atLeast"/>
    </w:pPr>
    <w:rPr>
      <w:rFonts w:ascii="Times New Roman" w:eastAsia="Times New Roman" w:hAnsi="Times New Roman" w:cs="Times New Roman"/>
      <w:sz w:val="19"/>
      <w:szCs w:val="19"/>
    </w:rPr>
  </w:style>
  <w:style w:type="paragraph" w:customStyle="1" w:styleId="font8">
    <w:name w:val="font8"/>
    <w:basedOn w:val="a3"/>
    <w:rsid w:val="00A130C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font9">
    <w:name w:val="font9"/>
    <w:basedOn w:val="a3"/>
    <w:rsid w:val="00A130C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lang w:eastAsia="ru-RU"/>
    </w:rPr>
  </w:style>
  <w:style w:type="paragraph" w:customStyle="1" w:styleId="xl96">
    <w:name w:val="xl96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ascii="Arial Narrow" w:eastAsia="Times New Roman" w:hAnsi="Arial Narrow" w:cs="Times New Roman"/>
      <w:sz w:val="20"/>
      <w:szCs w:val="20"/>
      <w:lang w:eastAsia="ru-RU"/>
    </w:rPr>
  </w:style>
  <w:style w:type="paragraph" w:customStyle="1" w:styleId="xl97">
    <w:name w:val="xl97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ascii="Arial Narrow" w:eastAsia="Times New Roman" w:hAnsi="Arial Narrow" w:cs="Times New Roman"/>
      <w:sz w:val="20"/>
      <w:szCs w:val="20"/>
      <w:lang w:eastAsia="ru-RU"/>
    </w:rPr>
  </w:style>
  <w:style w:type="paragraph" w:customStyle="1" w:styleId="xl98">
    <w:name w:val="xl98"/>
    <w:basedOn w:val="a3"/>
    <w:rsid w:val="00A130C2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Narrow" w:eastAsia="Times New Roman" w:hAnsi="Arial Narrow" w:cs="Times New Roman"/>
      <w:sz w:val="20"/>
      <w:szCs w:val="20"/>
      <w:lang w:eastAsia="ru-RU"/>
    </w:rPr>
  </w:style>
  <w:style w:type="paragraph" w:customStyle="1" w:styleId="xl99">
    <w:name w:val="xl99"/>
    <w:basedOn w:val="a3"/>
    <w:rsid w:val="00A130C2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Narrow" w:eastAsia="Times New Roman" w:hAnsi="Arial Narrow" w:cs="Times New Roman"/>
      <w:sz w:val="20"/>
      <w:szCs w:val="20"/>
      <w:lang w:eastAsia="ru-RU"/>
    </w:rPr>
  </w:style>
  <w:style w:type="paragraph" w:customStyle="1" w:styleId="xl100">
    <w:name w:val="xl100"/>
    <w:basedOn w:val="a3"/>
    <w:rsid w:val="00A130C2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ascii="Arial Narrow" w:eastAsia="Times New Roman" w:hAnsi="Arial Narrow" w:cs="Times New Roman"/>
      <w:sz w:val="20"/>
      <w:szCs w:val="20"/>
      <w:lang w:eastAsia="ru-RU"/>
    </w:rPr>
  </w:style>
  <w:style w:type="paragraph" w:customStyle="1" w:styleId="xl101">
    <w:name w:val="xl101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02">
    <w:name w:val="xl102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03">
    <w:name w:val="xl103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04">
    <w:name w:val="xl104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5">
    <w:name w:val="xl105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6">
    <w:name w:val="xl106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07">
    <w:name w:val="xl107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8">
    <w:name w:val="xl108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09">
    <w:name w:val="xl109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10">
    <w:name w:val="xl110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11">
    <w:name w:val="xl111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12">
    <w:name w:val="xl112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3">
    <w:name w:val="xl113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14">
    <w:name w:val="xl114"/>
    <w:basedOn w:val="a3"/>
    <w:rsid w:val="00A130C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15">
    <w:name w:val="xl115"/>
    <w:basedOn w:val="a3"/>
    <w:rsid w:val="00A130C2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16">
    <w:name w:val="xl116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17">
    <w:name w:val="xl117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18">
    <w:name w:val="xl118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19">
    <w:name w:val="xl119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0">
    <w:name w:val="xl120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1">
    <w:name w:val="xl121"/>
    <w:basedOn w:val="a3"/>
    <w:rsid w:val="00A130C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22">
    <w:name w:val="xl122"/>
    <w:basedOn w:val="a3"/>
    <w:rsid w:val="00A130C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23">
    <w:name w:val="xl123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24">
    <w:name w:val="xl124"/>
    <w:basedOn w:val="a3"/>
    <w:rsid w:val="00A130C2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25">
    <w:name w:val="xl125"/>
    <w:basedOn w:val="a3"/>
    <w:rsid w:val="00A130C2"/>
    <w:pPr>
      <w:pBdr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26">
    <w:name w:val="xl126"/>
    <w:basedOn w:val="a3"/>
    <w:rsid w:val="00A130C2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27">
    <w:name w:val="xl127"/>
    <w:basedOn w:val="a3"/>
    <w:rsid w:val="00A130C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28">
    <w:name w:val="xl128"/>
    <w:basedOn w:val="a3"/>
    <w:rsid w:val="00A130C2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29">
    <w:name w:val="xl129"/>
    <w:basedOn w:val="a3"/>
    <w:rsid w:val="00A130C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30">
    <w:name w:val="xl130"/>
    <w:basedOn w:val="a3"/>
    <w:rsid w:val="00A130C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31">
    <w:name w:val="xl131"/>
    <w:basedOn w:val="a3"/>
    <w:rsid w:val="00A130C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32">
    <w:name w:val="xl132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33">
    <w:name w:val="xl133"/>
    <w:basedOn w:val="a3"/>
    <w:rsid w:val="00A130C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34">
    <w:name w:val="xl134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Arial Narrow" w:eastAsia="Times New Roman" w:hAnsi="Arial Narrow" w:cs="Times New Roman"/>
      <w:sz w:val="24"/>
      <w:szCs w:val="24"/>
      <w:lang w:eastAsia="ru-RU"/>
    </w:rPr>
  </w:style>
  <w:style w:type="paragraph" w:customStyle="1" w:styleId="148">
    <w:name w:val="Таблица 14"/>
    <w:basedOn w:val="a3"/>
    <w:link w:val="149"/>
    <w:rsid w:val="00A130C2"/>
    <w:pPr>
      <w:spacing w:after="0" w:line="240" w:lineRule="auto"/>
    </w:pPr>
    <w:rPr>
      <w:rFonts w:ascii="Times New Roman" w:eastAsia="Calibri" w:hAnsi="Times New Roman" w:cs="Times New Roman"/>
      <w:color w:val="000000" w:themeColor="text1"/>
      <w:sz w:val="28"/>
      <w:szCs w:val="28"/>
    </w:rPr>
  </w:style>
  <w:style w:type="character" w:customStyle="1" w:styleId="149">
    <w:name w:val="Таблица 14 Знак"/>
    <w:basedOn w:val="a4"/>
    <w:link w:val="148"/>
    <w:qFormat/>
    <w:rsid w:val="00A130C2"/>
    <w:rPr>
      <w:rFonts w:ascii="Times New Roman" w:eastAsia="Calibri" w:hAnsi="Times New Roman" w:cs="Times New Roman"/>
      <w:color w:val="000000" w:themeColor="text1"/>
      <w:sz w:val="28"/>
      <w:szCs w:val="28"/>
    </w:rPr>
  </w:style>
  <w:style w:type="paragraph" w:customStyle="1" w:styleId="affffffffa">
    <w:name w:val="Сноски"/>
    <w:basedOn w:val="afffe"/>
    <w:link w:val="affffffffb"/>
    <w:rsid w:val="00A130C2"/>
    <w:pPr>
      <w:jc w:val="both"/>
    </w:pPr>
    <w:rPr>
      <w:rFonts w:ascii="Times New Roman" w:hAnsi="Times New Roman" w:cs="Times New Roman"/>
    </w:rPr>
  </w:style>
  <w:style w:type="character" w:customStyle="1" w:styleId="affffffffb">
    <w:name w:val="Сноски Знак"/>
    <w:basedOn w:val="affff"/>
    <w:link w:val="affffffffa"/>
    <w:rsid w:val="00A130C2"/>
    <w:rPr>
      <w:rFonts w:ascii="Times New Roman" w:hAnsi="Times New Roman" w:cs="Times New Roman"/>
      <w:sz w:val="20"/>
      <w:szCs w:val="20"/>
    </w:rPr>
  </w:style>
  <w:style w:type="paragraph" w:customStyle="1" w:styleId="affffffffc">
    <w:name w:val="ТС ТАблица"/>
    <w:basedOn w:val="afff0"/>
    <w:link w:val="affffffffd"/>
    <w:rsid w:val="00A130C2"/>
    <w:pPr>
      <w:spacing w:after="0" w:line="240" w:lineRule="auto"/>
      <w:ind w:right="0"/>
      <w:jc w:val="center"/>
    </w:pPr>
    <w:rPr>
      <w:color w:val="000000" w:themeColor="text1"/>
      <w:sz w:val="20"/>
      <w:szCs w:val="20"/>
    </w:rPr>
  </w:style>
  <w:style w:type="paragraph" w:customStyle="1" w:styleId="affffffffe">
    <w:name w:val="ТС Наименование таблиц"/>
    <w:basedOn w:val="afff0"/>
    <w:link w:val="afffffffff"/>
    <w:qFormat/>
    <w:rsid w:val="00A130C2"/>
    <w:pPr>
      <w:spacing w:after="0" w:line="240" w:lineRule="auto"/>
      <w:ind w:right="0" w:firstLine="567"/>
      <w:jc w:val="right"/>
    </w:pPr>
    <w:rPr>
      <w:b w:val="0"/>
      <w:color w:val="000000" w:themeColor="text1"/>
      <w:sz w:val="24"/>
      <w:szCs w:val="24"/>
    </w:rPr>
  </w:style>
  <w:style w:type="character" w:customStyle="1" w:styleId="affffffffd">
    <w:name w:val="ТС ТАблица Знак"/>
    <w:basedOn w:val="afff1"/>
    <w:link w:val="affffffffc"/>
    <w:rsid w:val="00A130C2"/>
    <w:rPr>
      <w:rFonts w:ascii="Times New Roman" w:hAnsi="Times New Roman" w:cs="Times New Roman"/>
      <w:b/>
      <w:color w:val="000000" w:themeColor="text1"/>
      <w:sz w:val="20"/>
      <w:szCs w:val="20"/>
    </w:rPr>
  </w:style>
  <w:style w:type="paragraph" w:customStyle="1" w:styleId="afffffffff0">
    <w:name w:val="ТС Наименование рисунка"/>
    <w:basedOn w:val="afffc"/>
    <w:link w:val="afffffffff1"/>
    <w:qFormat/>
    <w:rsid w:val="00A130C2"/>
    <w:rPr>
      <w:b/>
      <w:color w:val="000000" w:themeColor="text1"/>
    </w:rPr>
  </w:style>
  <w:style w:type="character" w:customStyle="1" w:styleId="afffffffff">
    <w:name w:val="ТС Наименование таблиц Знак"/>
    <w:basedOn w:val="afff1"/>
    <w:link w:val="affffffffe"/>
    <w:rsid w:val="00A130C2"/>
    <w:rPr>
      <w:rFonts w:ascii="Times New Roman" w:hAnsi="Times New Roman" w:cs="Times New Roman"/>
      <w:b/>
      <w:color w:val="000000" w:themeColor="text1"/>
      <w:sz w:val="24"/>
      <w:szCs w:val="24"/>
    </w:rPr>
  </w:style>
  <w:style w:type="paragraph" w:customStyle="1" w:styleId="1116">
    <w:name w:val="ТС 1.1.1"/>
    <w:basedOn w:val="afd"/>
    <w:link w:val="1117"/>
    <w:qFormat/>
    <w:rsid w:val="00A130C2"/>
    <w:pPr>
      <w:spacing w:before="100" w:beforeAutospacing="1" w:after="100" w:afterAutospacing="1"/>
      <w:ind w:firstLine="1134"/>
      <w:jc w:val="both"/>
    </w:pPr>
    <w:rPr>
      <w:rFonts w:ascii="Times New Roman" w:eastAsiaTheme="minorHAnsi" w:hAnsi="Times New Roman"/>
      <w:b/>
      <w:color w:val="000000" w:themeColor="text1"/>
      <w:sz w:val="28"/>
      <w:szCs w:val="24"/>
    </w:rPr>
  </w:style>
  <w:style w:type="character" w:customStyle="1" w:styleId="afffffffff1">
    <w:name w:val="ТС Наименование рисунка Знак"/>
    <w:basedOn w:val="afffd"/>
    <w:link w:val="afffffffff0"/>
    <w:rsid w:val="00A130C2"/>
    <w:rPr>
      <w:rFonts w:ascii="Times New Roman" w:hAnsi="Times New Roman" w:cs="Times New Roman"/>
      <w:b/>
      <w:color w:val="000000" w:themeColor="text1"/>
      <w:sz w:val="24"/>
      <w:szCs w:val="24"/>
    </w:rPr>
  </w:style>
  <w:style w:type="paragraph" w:customStyle="1" w:styleId="11116">
    <w:name w:val="ТС 1.1.1.1"/>
    <w:basedOn w:val="14"/>
    <w:link w:val="11117"/>
    <w:qFormat/>
    <w:rsid w:val="00A130C2"/>
    <w:pPr>
      <w:tabs>
        <w:tab w:val="clear" w:pos="9344"/>
        <w:tab w:val="right" w:leader="dot" w:pos="9498"/>
      </w:tabs>
      <w:jc w:val="both"/>
    </w:pPr>
  </w:style>
  <w:style w:type="character" w:customStyle="1" w:styleId="1117">
    <w:name w:val="ТС 1.1.1 Знак"/>
    <w:basedOn w:val="afe"/>
    <w:link w:val="1116"/>
    <w:qFormat/>
    <w:rsid w:val="00A130C2"/>
    <w:rPr>
      <w:rFonts w:ascii="Times New Roman" w:eastAsiaTheme="minorEastAsia" w:hAnsi="Times New Roman"/>
      <w:b/>
      <w:color w:val="000000" w:themeColor="text1"/>
      <w:sz w:val="28"/>
      <w:szCs w:val="24"/>
      <w:lang w:eastAsia="ru-RU"/>
    </w:rPr>
  </w:style>
  <w:style w:type="paragraph" w:customStyle="1" w:styleId="afffffffff2">
    <w:name w:val="ТС Таблица"/>
    <w:basedOn w:val="a3"/>
    <w:link w:val="afffffffff3"/>
    <w:qFormat/>
    <w:rsid w:val="00A130C2"/>
    <w:pPr>
      <w:spacing w:after="0" w:line="240" w:lineRule="auto"/>
    </w:pPr>
    <w:rPr>
      <w:rFonts w:ascii="Times New Roman" w:hAnsi="Times New Roman" w:cs="Times New Roman"/>
      <w:sz w:val="20"/>
      <w:szCs w:val="20"/>
    </w:rPr>
  </w:style>
  <w:style w:type="character" w:customStyle="1" w:styleId="15">
    <w:name w:val="Оглавление 1 Знак"/>
    <w:aliases w:val="Титул 1.1.1.1 Знак"/>
    <w:basedOn w:val="a4"/>
    <w:link w:val="14"/>
    <w:uiPriority w:val="39"/>
    <w:rsid w:val="00A130C2"/>
    <w:rPr>
      <w:rFonts w:ascii="Times New Roman" w:eastAsia="Times New Roman" w:hAnsi="Times New Roman" w:cs="Times New Roman"/>
      <w:b/>
      <w:caps/>
      <w:noProof/>
      <w:sz w:val="20"/>
      <w:szCs w:val="20"/>
      <w:lang w:eastAsia="ru-RU"/>
    </w:rPr>
  </w:style>
  <w:style w:type="character" w:customStyle="1" w:styleId="11117">
    <w:name w:val="ТС 1.1.1.1 Знак"/>
    <w:basedOn w:val="15"/>
    <w:link w:val="11116"/>
    <w:qFormat/>
    <w:rsid w:val="00A130C2"/>
    <w:rPr>
      <w:rFonts w:ascii="Times New Roman" w:eastAsia="Times New Roman" w:hAnsi="Times New Roman" w:cs="Times New Roman"/>
      <w:b/>
      <w:caps/>
      <w:noProof/>
      <w:sz w:val="20"/>
      <w:szCs w:val="20"/>
      <w:lang w:eastAsia="ru-RU"/>
    </w:rPr>
  </w:style>
  <w:style w:type="character" w:customStyle="1" w:styleId="afffffffff3">
    <w:name w:val="ТС Таблица Знак"/>
    <w:basedOn w:val="a4"/>
    <w:link w:val="afffffffff2"/>
    <w:rsid w:val="00A130C2"/>
    <w:rPr>
      <w:rFonts w:ascii="Times New Roman" w:hAnsi="Times New Roman" w:cs="Times New Roman"/>
      <w:sz w:val="20"/>
      <w:szCs w:val="20"/>
    </w:rPr>
  </w:style>
  <w:style w:type="paragraph" w:customStyle="1" w:styleId="shf8">
    <w:name w:val="sh номер Таблицы"/>
    <w:aliases w:val="номерТаблицы"/>
    <w:basedOn w:val="3"/>
    <w:link w:val="shf9"/>
    <w:autoRedefine/>
    <w:rsid w:val="00A130C2"/>
    <w:pPr>
      <w:keepNext w:val="0"/>
      <w:keepLines w:val="0"/>
      <w:spacing w:after="40" w:line="240" w:lineRule="auto"/>
      <w:ind w:left="2127" w:right="301"/>
      <w:jc w:val="right"/>
      <w:outlineLvl w:val="9"/>
    </w:pPr>
    <w:rPr>
      <w:rFonts w:ascii="Times New Roman" w:eastAsiaTheme="minorHAnsi" w:hAnsi="Times New Roman" w:cstheme="minorBidi"/>
      <w:b/>
      <w:noProof/>
      <w:color w:val="000000" w:themeColor="text1"/>
      <w:lang w:eastAsia="ru-RU"/>
    </w:rPr>
  </w:style>
  <w:style w:type="character" w:customStyle="1" w:styleId="shf9">
    <w:name w:val="sh номер Таблицы Знак"/>
    <w:aliases w:val="номерТаблицы Знак"/>
    <w:basedOn w:val="a4"/>
    <w:link w:val="shf8"/>
    <w:rsid w:val="00A130C2"/>
    <w:rPr>
      <w:rFonts w:ascii="Times New Roman" w:hAnsi="Times New Roman"/>
      <w:b/>
      <w:noProof/>
      <w:color w:val="000000" w:themeColor="text1"/>
      <w:sz w:val="24"/>
      <w:szCs w:val="24"/>
      <w:lang w:eastAsia="ru-RU"/>
    </w:rPr>
  </w:style>
  <w:style w:type="table" w:customStyle="1" w:styleId="11e">
    <w:name w:val="Сетка таблицы светлая11"/>
    <w:basedOn w:val="a5"/>
    <w:uiPriority w:val="40"/>
    <w:rsid w:val="00A130C2"/>
    <w:pPr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1">
    <w:name w:val="Таблица-сетка 1 светлая11"/>
    <w:basedOn w:val="a5"/>
    <w:uiPriority w:val="46"/>
    <w:rsid w:val="00A130C2"/>
    <w:pPr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Sh12">
    <w:name w:val="ShЗаг Таблицы1"/>
    <w:basedOn w:val="a3"/>
    <w:next w:val="a3"/>
    <w:unhideWhenUsed/>
    <w:qFormat/>
    <w:rsid w:val="00A130C2"/>
    <w:pPr>
      <w:keepNext/>
      <w:keepLines/>
      <w:spacing w:before="40" w:after="0" w:line="240" w:lineRule="auto"/>
      <w:ind w:firstLine="567"/>
      <w:jc w:val="both"/>
      <w:outlineLvl w:val="2"/>
    </w:pPr>
    <w:rPr>
      <w:rFonts w:ascii="Calibri Light" w:eastAsia="Times New Roman" w:hAnsi="Calibri Light" w:cs="Times New Roman"/>
      <w:color w:val="1F3763"/>
      <w:sz w:val="26"/>
      <w:szCs w:val="24"/>
    </w:rPr>
  </w:style>
  <w:style w:type="paragraph" w:customStyle="1" w:styleId="1f9">
    <w:name w:val="Под Заг1"/>
    <w:basedOn w:val="a3"/>
    <w:next w:val="a3"/>
    <w:unhideWhenUsed/>
    <w:qFormat/>
    <w:rsid w:val="00A130C2"/>
    <w:pPr>
      <w:keepNext/>
      <w:keepLines/>
      <w:spacing w:before="40" w:after="0" w:line="240" w:lineRule="auto"/>
      <w:ind w:firstLine="567"/>
      <w:jc w:val="both"/>
      <w:outlineLvl w:val="3"/>
    </w:pPr>
    <w:rPr>
      <w:rFonts w:ascii="Calibri Light" w:eastAsia="Times New Roman" w:hAnsi="Calibri Light" w:cs="Times New Roman"/>
      <w:i/>
      <w:iCs/>
      <w:color w:val="2F5496"/>
      <w:sz w:val="26"/>
    </w:rPr>
  </w:style>
  <w:style w:type="paragraph" w:customStyle="1" w:styleId="1fa">
    <w:name w:val="Подзаголовок1"/>
    <w:basedOn w:val="a3"/>
    <w:next w:val="a3"/>
    <w:uiPriority w:val="11"/>
    <w:rsid w:val="00A130C2"/>
    <w:pPr>
      <w:numPr>
        <w:ilvl w:val="1"/>
      </w:numPr>
      <w:spacing w:before="40" w:after="40" w:line="240" w:lineRule="auto"/>
      <w:ind w:firstLine="567"/>
      <w:jc w:val="both"/>
    </w:pPr>
    <w:rPr>
      <w:rFonts w:ascii="Calibri" w:eastAsia="Times New Roman" w:hAnsi="Calibri"/>
      <w:color w:val="5A5A5A"/>
      <w:spacing w:val="15"/>
    </w:rPr>
  </w:style>
  <w:style w:type="character" w:customStyle="1" w:styleId="1fb">
    <w:name w:val="Сильная ссылка1"/>
    <w:basedOn w:val="a4"/>
    <w:uiPriority w:val="32"/>
    <w:qFormat/>
    <w:rsid w:val="00A130C2"/>
    <w:rPr>
      <w:b/>
      <w:bCs/>
      <w:smallCaps/>
      <w:color w:val="4472C4"/>
      <w:spacing w:val="5"/>
    </w:rPr>
  </w:style>
  <w:style w:type="character" w:customStyle="1" w:styleId="1fc">
    <w:name w:val="Слабая ссылка1"/>
    <w:basedOn w:val="a4"/>
    <w:uiPriority w:val="31"/>
    <w:qFormat/>
    <w:rsid w:val="00A130C2"/>
    <w:rPr>
      <w:smallCaps/>
      <w:color w:val="5A5A5A"/>
    </w:rPr>
  </w:style>
  <w:style w:type="paragraph" w:customStyle="1" w:styleId="1fd">
    <w:name w:val="Выделенная цитата1"/>
    <w:basedOn w:val="a3"/>
    <w:next w:val="a3"/>
    <w:uiPriority w:val="30"/>
    <w:qFormat/>
    <w:rsid w:val="00A130C2"/>
    <w:pPr>
      <w:pBdr>
        <w:top w:val="single" w:sz="4" w:space="10" w:color="4472C4"/>
        <w:bottom w:val="single" w:sz="4" w:space="10" w:color="4472C4"/>
      </w:pBdr>
      <w:spacing w:before="360" w:after="360" w:line="240" w:lineRule="auto"/>
      <w:ind w:left="864" w:right="864" w:firstLine="567"/>
      <w:jc w:val="center"/>
    </w:pPr>
    <w:rPr>
      <w:rFonts w:ascii="Arial Narrow" w:hAnsi="Arial Narrow"/>
      <w:i/>
      <w:iCs/>
      <w:color w:val="4472C4"/>
      <w:sz w:val="26"/>
    </w:rPr>
  </w:style>
  <w:style w:type="paragraph" w:customStyle="1" w:styleId="216">
    <w:name w:val="Цитата 21"/>
    <w:basedOn w:val="a3"/>
    <w:next w:val="a3"/>
    <w:uiPriority w:val="29"/>
    <w:qFormat/>
    <w:rsid w:val="00A130C2"/>
    <w:pPr>
      <w:spacing w:before="200" w:after="40" w:line="240" w:lineRule="auto"/>
      <w:ind w:left="864" w:right="864" w:firstLine="567"/>
      <w:jc w:val="center"/>
    </w:pPr>
    <w:rPr>
      <w:rFonts w:ascii="Arial Narrow" w:hAnsi="Arial Narrow"/>
      <w:i/>
      <w:iCs/>
      <w:color w:val="404040"/>
      <w:sz w:val="26"/>
    </w:rPr>
  </w:style>
  <w:style w:type="character" w:customStyle="1" w:styleId="1fe">
    <w:name w:val="Сильное выделение1"/>
    <w:basedOn w:val="a4"/>
    <w:uiPriority w:val="21"/>
    <w:qFormat/>
    <w:rsid w:val="00A130C2"/>
    <w:rPr>
      <w:i/>
      <w:iCs/>
      <w:color w:val="4472C4"/>
    </w:rPr>
  </w:style>
  <w:style w:type="character" w:customStyle="1" w:styleId="1ff">
    <w:name w:val="Слабое выделение1"/>
    <w:basedOn w:val="a4"/>
    <w:uiPriority w:val="19"/>
    <w:qFormat/>
    <w:rsid w:val="00A130C2"/>
    <w:rPr>
      <w:i/>
      <w:iCs/>
      <w:color w:val="404040"/>
    </w:rPr>
  </w:style>
  <w:style w:type="paragraph" w:customStyle="1" w:styleId="1ff0">
    <w:name w:val="Название1"/>
    <w:basedOn w:val="a3"/>
    <w:next w:val="a3"/>
    <w:uiPriority w:val="10"/>
    <w:qFormat/>
    <w:rsid w:val="00A130C2"/>
    <w:pPr>
      <w:spacing w:before="40" w:after="0" w:line="240" w:lineRule="auto"/>
      <w:ind w:firstLine="567"/>
      <w:contextualSpacing/>
      <w:jc w:val="both"/>
    </w:pPr>
    <w:rPr>
      <w:rFonts w:ascii="Calibri Light" w:eastAsia="Times New Roman" w:hAnsi="Calibri Light" w:cs="Times New Roman"/>
      <w:spacing w:val="-10"/>
      <w:kern w:val="28"/>
      <w:sz w:val="56"/>
      <w:szCs w:val="56"/>
    </w:rPr>
  </w:style>
  <w:style w:type="character" w:customStyle="1" w:styleId="11f">
    <w:name w:val="Заголовок 1 Знак1"/>
    <w:basedOn w:val="a4"/>
    <w:uiPriority w:val="9"/>
    <w:qFormat/>
    <w:rsid w:val="00A130C2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1ff1">
    <w:name w:val="Гиперссылка1"/>
    <w:basedOn w:val="a4"/>
    <w:uiPriority w:val="99"/>
    <w:unhideWhenUsed/>
    <w:rsid w:val="00A130C2"/>
    <w:rPr>
      <w:color w:val="0563C1"/>
      <w:u w:val="single"/>
    </w:rPr>
  </w:style>
  <w:style w:type="paragraph" w:customStyle="1" w:styleId="Sh13">
    <w:name w:val="ShТаблица1"/>
    <w:next w:val="afd"/>
    <w:qFormat/>
    <w:rsid w:val="00A130C2"/>
    <w:pPr>
      <w:spacing w:after="0" w:line="240" w:lineRule="auto"/>
    </w:pPr>
    <w:rPr>
      <w:rFonts w:eastAsia="Times New Roman"/>
      <w:lang w:eastAsia="ru-RU"/>
    </w:rPr>
  </w:style>
  <w:style w:type="table" w:customStyle="1" w:styleId="1118">
    <w:name w:val="Сетка таблицы светлая111"/>
    <w:basedOn w:val="a5"/>
    <w:uiPriority w:val="40"/>
    <w:rsid w:val="00A130C2"/>
    <w:pPr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character" w:customStyle="1" w:styleId="1ff2">
    <w:name w:val="Просмотренная гиперссылка1"/>
    <w:basedOn w:val="a4"/>
    <w:uiPriority w:val="99"/>
    <w:semiHidden/>
    <w:unhideWhenUsed/>
    <w:qFormat/>
    <w:rsid w:val="00A130C2"/>
    <w:rPr>
      <w:color w:val="954F72"/>
      <w:u w:val="single"/>
    </w:rPr>
  </w:style>
  <w:style w:type="paragraph" w:customStyle="1" w:styleId="1ff3">
    <w:name w:val="Название объекта1"/>
    <w:basedOn w:val="a3"/>
    <w:next w:val="a3"/>
    <w:unhideWhenUsed/>
    <w:rsid w:val="00A130C2"/>
    <w:pPr>
      <w:spacing w:after="200" w:line="240" w:lineRule="auto"/>
      <w:ind w:firstLine="709"/>
      <w:jc w:val="both"/>
    </w:pPr>
    <w:rPr>
      <w:rFonts w:ascii="Times New Roman" w:hAnsi="Times New Roman"/>
      <w:b/>
      <w:bCs/>
      <w:color w:val="4472C4"/>
      <w:sz w:val="18"/>
      <w:szCs w:val="18"/>
    </w:rPr>
  </w:style>
  <w:style w:type="paragraph" w:customStyle="1" w:styleId="416">
    <w:name w:val="Оглавление 41"/>
    <w:basedOn w:val="a3"/>
    <w:next w:val="a3"/>
    <w:autoRedefine/>
    <w:uiPriority w:val="39"/>
    <w:unhideWhenUsed/>
    <w:rsid w:val="00A130C2"/>
    <w:pPr>
      <w:spacing w:after="0" w:line="360" w:lineRule="auto"/>
      <w:ind w:left="840" w:firstLine="709"/>
    </w:pPr>
    <w:rPr>
      <w:rFonts w:ascii="Calibri" w:hAnsi="Calibri" w:cs="Calibri"/>
      <w:sz w:val="18"/>
      <w:szCs w:val="18"/>
    </w:rPr>
  </w:style>
  <w:style w:type="paragraph" w:customStyle="1" w:styleId="315">
    <w:name w:val="Оглавление 31"/>
    <w:basedOn w:val="a3"/>
    <w:next w:val="a3"/>
    <w:autoRedefine/>
    <w:uiPriority w:val="39"/>
    <w:unhideWhenUsed/>
    <w:rsid w:val="00A130C2"/>
    <w:pPr>
      <w:tabs>
        <w:tab w:val="right" w:leader="dot" w:pos="10206"/>
      </w:tabs>
      <w:spacing w:after="120" w:line="360" w:lineRule="auto"/>
      <w:ind w:left="567" w:right="284"/>
      <w:jc w:val="both"/>
    </w:pPr>
    <w:rPr>
      <w:rFonts w:ascii="Times New Roman" w:hAnsi="Times New Roman" w:cs="Calibri"/>
      <w:b/>
      <w:iCs/>
      <w:color w:val="7030A0"/>
      <w:sz w:val="24"/>
      <w:szCs w:val="20"/>
    </w:rPr>
  </w:style>
  <w:style w:type="paragraph" w:customStyle="1" w:styleId="714">
    <w:name w:val="Оглавление 71"/>
    <w:basedOn w:val="a3"/>
    <w:next w:val="a3"/>
    <w:autoRedefine/>
    <w:uiPriority w:val="39"/>
    <w:unhideWhenUsed/>
    <w:rsid w:val="00A130C2"/>
    <w:pPr>
      <w:spacing w:after="0" w:line="360" w:lineRule="auto"/>
      <w:ind w:left="1680" w:firstLine="709"/>
    </w:pPr>
    <w:rPr>
      <w:rFonts w:ascii="Calibri" w:hAnsi="Calibri" w:cs="Calibri"/>
      <w:sz w:val="18"/>
      <w:szCs w:val="18"/>
    </w:rPr>
  </w:style>
  <w:style w:type="paragraph" w:customStyle="1" w:styleId="515">
    <w:name w:val="Оглавление 51"/>
    <w:basedOn w:val="a3"/>
    <w:next w:val="a3"/>
    <w:autoRedefine/>
    <w:uiPriority w:val="39"/>
    <w:unhideWhenUsed/>
    <w:rsid w:val="00A130C2"/>
    <w:pPr>
      <w:spacing w:after="0" w:line="360" w:lineRule="auto"/>
      <w:ind w:left="1120" w:firstLine="709"/>
    </w:pPr>
    <w:rPr>
      <w:rFonts w:ascii="Calibri" w:hAnsi="Calibri" w:cs="Calibri"/>
      <w:sz w:val="18"/>
      <w:szCs w:val="18"/>
    </w:rPr>
  </w:style>
  <w:style w:type="paragraph" w:customStyle="1" w:styleId="614">
    <w:name w:val="Оглавление 61"/>
    <w:basedOn w:val="a3"/>
    <w:next w:val="a3"/>
    <w:autoRedefine/>
    <w:uiPriority w:val="39"/>
    <w:unhideWhenUsed/>
    <w:rsid w:val="00A130C2"/>
    <w:pPr>
      <w:spacing w:after="0" w:line="360" w:lineRule="auto"/>
      <w:ind w:left="1400" w:firstLine="709"/>
    </w:pPr>
    <w:rPr>
      <w:rFonts w:ascii="Calibri" w:hAnsi="Calibri" w:cs="Calibri"/>
      <w:sz w:val="18"/>
      <w:szCs w:val="18"/>
    </w:rPr>
  </w:style>
  <w:style w:type="paragraph" w:customStyle="1" w:styleId="814">
    <w:name w:val="Оглавление 81"/>
    <w:basedOn w:val="a3"/>
    <w:next w:val="a3"/>
    <w:autoRedefine/>
    <w:uiPriority w:val="39"/>
    <w:unhideWhenUsed/>
    <w:rsid w:val="00A130C2"/>
    <w:pPr>
      <w:spacing w:after="0" w:line="360" w:lineRule="auto"/>
      <w:ind w:left="1960" w:firstLine="709"/>
    </w:pPr>
    <w:rPr>
      <w:rFonts w:ascii="Calibri" w:hAnsi="Calibri" w:cs="Calibri"/>
      <w:sz w:val="18"/>
      <w:szCs w:val="18"/>
    </w:rPr>
  </w:style>
  <w:style w:type="paragraph" w:customStyle="1" w:styleId="914">
    <w:name w:val="Оглавление 91"/>
    <w:basedOn w:val="a3"/>
    <w:next w:val="a3"/>
    <w:autoRedefine/>
    <w:uiPriority w:val="39"/>
    <w:unhideWhenUsed/>
    <w:rsid w:val="00A130C2"/>
    <w:pPr>
      <w:spacing w:after="0" w:line="360" w:lineRule="auto"/>
      <w:ind w:left="2240" w:firstLine="709"/>
    </w:pPr>
    <w:rPr>
      <w:rFonts w:ascii="Calibri" w:hAnsi="Calibri" w:cs="Calibri"/>
      <w:sz w:val="18"/>
      <w:szCs w:val="18"/>
    </w:rPr>
  </w:style>
  <w:style w:type="table" w:customStyle="1" w:styleId="-1111">
    <w:name w:val="Таблица-сетка 1 светлая111"/>
    <w:basedOn w:val="a5"/>
    <w:uiPriority w:val="46"/>
    <w:rsid w:val="00A130C2"/>
    <w:pPr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217">
    <w:name w:val="Заголовок 2 Знак1"/>
    <w:basedOn w:val="a4"/>
    <w:uiPriority w:val="9"/>
    <w:semiHidden/>
    <w:qFormat/>
    <w:rsid w:val="00A130C2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1ff4">
    <w:name w:val="Подзаголовок Знак1"/>
    <w:basedOn w:val="a4"/>
    <w:uiPriority w:val="11"/>
    <w:rsid w:val="00A130C2"/>
    <w:rPr>
      <w:rFonts w:ascii="Cambria" w:eastAsia="Times New Roman" w:hAnsi="Cambria" w:cs="Times New Roman"/>
      <w:i/>
      <w:iCs/>
      <w:color w:val="4F81BD"/>
      <w:spacing w:val="15"/>
      <w:sz w:val="24"/>
      <w:szCs w:val="24"/>
    </w:rPr>
  </w:style>
  <w:style w:type="character" w:customStyle="1" w:styleId="1ff5">
    <w:name w:val="Выделенная цитата Знак1"/>
    <w:basedOn w:val="a4"/>
    <w:uiPriority w:val="30"/>
    <w:rsid w:val="00A130C2"/>
    <w:rPr>
      <w:b/>
      <w:bCs/>
      <w:i/>
      <w:iCs/>
      <w:color w:val="4F81BD"/>
    </w:rPr>
  </w:style>
  <w:style w:type="character" w:customStyle="1" w:styleId="218">
    <w:name w:val="Цитата 2 Знак1"/>
    <w:basedOn w:val="a4"/>
    <w:uiPriority w:val="29"/>
    <w:rsid w:val="00A130C2"/>
    <w:rPr>
      <w:i/>
      <w:iCs/>
      <w:color w:val="000000"/>
    </w:rPr>
  </w:style>
  <w:style w:type="character" w:customStyle="1" w:styleId="1ff6">
    <w:name w:val="Название Знак1"/>
    <w:basedOn w:val="a4"/>
    <w:uiPriority w:val="10"/>
    <w:rsid w:val="00A130C2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table" w:customStyle="1" w:styleId="124">
    <w:name w:val="Сетка таблицы светлая12"/>
    <w:basedOn w:val="a5"/>
    <w:uiPriority w:val="40"/>
    <w:rsid w:val="00A130C2"/>
    <w:pPr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2">
    <w:name w:val="Таблица-сетка 1 светлая12"/>
    <w:basedOn w:val="a5"/>
    <w:uiPriority w:val="46"/>
    <w:rsid w:val="00A130C2"/>
    <w:pPr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numbering" w:customStyle="1" w:styleId="111112">
    <w:name w:val="Нет списка11111"/>
    <w:next w:val="a6"/>
    <w:uiPriority w:val="99"/>
    <w:semiHidden/>
    <w:unhideWhenUsed/>
    <w:rsid w:val="00A130C2"/>
  </w:style>
  <w:style w:type="numbering" w:customStyle="1" w:styleId="1111110">
    <w:name w:val="Нет списка111111"/>
    <w:next w:val="a6"/>
    <w:uiPriority w:val="99"/>
    <w:semiHidden/>
    <w:unhideWhenUsed/>
    <w:rsid w:val="00A130C2"/>
  </w:style>
  <w:style w:type="character" w:customStyle="1" w:styleId="224">
    <w:name w:val="Заголовок 2 Знак2"/>
    <w:basedOn w:val="a4"/>
    <w:uiPriority w:val="9"/>
    <w:semiHidden/>
    <w:qFormat/>
    <w:rsid w:val="00A130C2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324">
    <w:name w:val="Заголовок 3 Знак2"/>
    <w:basedOn w:val="a4"/>
    <w:uiPriority w:val="9"/>
    <w:semiHidden/>
    <w:qFormat/>
    <w:rsid w:val="00A130C2"/>
    <w:rPr>
      <w:rFonts w:ascii="Cambria" w:eastAsia="Times New Roman" w:hAnsi="Cambria" w:cs="Times New Roman"/>
      <w:b/>
      <w:bCs/>
      <w:color w:val="4F81BD"/>
    </w:rPr>
  </w:style>
  <w:style w:type="character" w:customStyle="1" w:styleId="423">
    <w:name w:val="Заголовок 4 Знак2"/>
    <w:basedOn w:val="a4"/>
    <w:uiPriority w:val="9"/>
    <w:semiHidden/>
    <w:qFormat/>
    <w:rsid w:val="00A130C2"/>
    <w:rPr>
      <w:rFonts w:ascii="Cambria" w:eastAsia="Times New Roman" w:hAnsi="Cambria" w:cs="Times New Roman"/>
      <w:b/>
      <w:bCs/>
      <w:i/>
      <w:iCs/>
      <w:color w:val="4F81BD"/>
    </w:rPr>
  </w:style>
  <w:style w:type="character" w:customStyle="1" w:styleId="522">
    <w:name w:val="Заголовок 5 Знак2"/>
    <w:basedOn w:val="a4"/>
    <w:uiPriority w:val="9"/>
    <w:semiHidden/>
    <w:qFormat/>
    <w:rsid w:val="00A130C2"/>
    <w:rPr>
      <w:rFonts w:ascii="Cambria" w:eastAsia="Times New Roman" w:hAnsi="Cambria" w:cs="Times New Roman"/>
      <w:color w:val="243F60"/>
    </w:rPr>
  </w:style>
  <w:style w:type="character" w:customStyle="1" w:styleId="2f7">
    <w:name w:val="Выделенная цитата Знак2"/>
    <w:basedOn w:val="a4"/>
    <w:uiPriority w:val="30"/>
    <w:rsid w:val="00A130C2"/>
    <w:rPr>
      <w:b/>
      <w:bCs/>
      <w:i/>
      <w:iCs/>
      <w:color w:val="4F81BD"/>
    </w:rPr>
  </w:style>
  <w:style w:type="character" w:customStyle="1" w:styleId="225">
    <w:name w:val="Цитата 2 Знак2"/>
    <w:basedOn w:val="a4"/>
    <w:uiPriority w:val="29"/>
    <w:rsid w:val="00A130C2"/>
    <w:rPr>
      <w:i/>
      <w:iCs/>
      <w:color w:val="000000"/>
    </w:rPr>
  </w:style>
  <w:style w:type="character" w:customStyle="1" w:styleId="2f8">
    <w:name w:val="Название Знак2"/>
    <w:basedOn w:val="a4"/>
    <w:uiPriority w:val="10"/>
    <w:rsid w:val="00A130C2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paragraph" w:customStyle="1" w:styleId="afffffffff4">
    <w:name w:val="Перечень"/>
    <w:basedOn w:val="a3"/>
    <w:link w:val="afffffffff5"/>
    <w:qFormat/>
    <w:rsid w:val="00A130C2"/>
    <w:pPr>
      <w:spacing w:after="0" w:line="360" w:lineRule="auto"/>
      <w:ind w:firstLine="709"/>
      <w:jc w:val="both"/>
    </w:pPr>
    <w:rPr>
      <w:rFonts w:ascii="Times New Roman" w:hAnsi="Times New Roman" w:cs="Times New Roman"/>
      <w:sz w:val="28"/>
      <w:szCs w:val="28"/>
    </w:rPr>
  </w:style>
  <w:style w:type="character" w:customStyle="1" w:styleId="afffffffff5">
    <w:name w:val="Перечень Знак"/>
    <w:basedOn w:val="a4"/>
    <w:link w:val="afffffffff4"/>
    <w:rsid w:val="00A130C2"/>
    <w:rPr>
      <w:rFonts w:ascii="Times New Roman" w:hAnsi="Times New Roman" w:cs="Times New Roman"/>
      <w:sz w:val="28"/>
      <w:szCs w:val="28"/>
    </w:rPr>
  </w:style>
  <w:style w:type="paragraph" w:customStyle="1" w:styleId="4b">
    <w:name w:val="Стиль4"/>
    <w:basedOn w:val="5"/>
    <w:next w:val="5"/>
    <w:link w:val="4c"/>
    <w:qFormat/>
    <w:rsid w:val="00A130C2"/>
    <w:pPr>
      <w:spacing w:before="40" w:line="240" w:lineRule="auto"/>
      <w:ind w:firstLine="567"/>
      <w:jc w:val="both"/>
    </w:pPr>
    <w:rPr>
      <w:rFonts w:ascii="Times New Roman" w:eastAsiaTheme="majorEastAsia" w:hAnsi="Times New Roman" w:cstheme="majorBidi"/>
      <w:bCs w:val="0"/>
      <w:i w:val="0"/>
      <w:iCs w:val="0"/>
      <w:color w:val="000000" w:themeColor="text1"/>
      <w:sz w:val="28"/>
      <w:szCs w:val="22"/>
    </w:rPr>
  </w:style>
  <w:style w:type="character" w:customStyle="1" w:styleId="4c">
    <w:name w:val="Стиль4 Знак"/>
    <w:basedOn w:val="50"/>
    <w:link w:val="4b"/>
    <w:qFormat/>
    <w:rsid w:val="00A130C2"/>
    <w:rPr>
      <w:rFonts w:ascii="Times New Roman" w:eastAsiaTheme="majorEastAsia" w:hAnsi="Times New Roman" w:cstheme="majorBidi"/>
      <w:b/>
      <w:bCs/>
      <w:i/>
      <w:iCs/>
      <w:color w:val="000000" w:themeColor="text1"/>
      <w:sz w:val="28"/>
      <w:szCs w:val="26"/>
    </w:rPr>
  </w:style>
  <w:style w:type="paragraph" w:customStyle="1" w:styleId="msonormalbullet1gif">
    <w:name w:val="msonormalbullet1.gif"/>
    <w:basedOn w:val="a3"/>
    <w:rsid w:val="00A130C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msonormalbullet2gif">
    <w:name w:val="msonormalbullet2.gif"/>
    <w:basedOn w:val="a3"/>
    <w:rsid w:val="00A130C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2-">
    <w:name w:val="2-ой подпункт"/>
    <w:basedOn w:val="1"/>
    <w:qFormat/>
    <w:rsid w:val="00A130C2"/>
    <w:pPr>
      <w:numPr>
        <w:numId w:val="7"/>
      </w:numPr>
      <w:spacing w:line="240" w:lineRule="auto"/>
      <w:ind w:left="851" w:right="0" w:firstLine="567"/>
    </w:pPr>
    <w:rPr>
      <w:color w:val="000000" w:themeColor="text1"/>
    </w:rPr>
  </w:style>
  <w:style w:type="paragraph" w:customStyle="1" w:styleId="11f0">
    <w:name w:val="Титул 11"/>
    <w:basedOn w:val="a3"/>
    <w:next w:val="a3"/>
    <w:uiPriority w:val="35"/>
    <w:unhideWhenUsed/>
    <w:qFormat/>
    <w:rsid w:val="00A130C2"/>
    <w:pPr>
      <w:spacing w:before="240" w:after="120" w:line="240" w:lineRule="auto"/>
      <w:ind w:right="170"/>
    </w:pPr>
    <w:rPr>
      <w:rFonts w:ascii="Times New Roman" w:hAnsi="Times New Roman"/>
      <w:b/>
      <w:bCs/>
      <w:color w:val="000000"/>
      <w:sz w:val="28"/>
      <w:szCs w:val="18"/>
    </w:rPr>
  </w:style>
  <w:style w:type="paragraph" w:customStyle="1" w:styleId="1ff7">
    <w:name w:val="Заголовок1"/>
    <w:basedOn w:val="a3"/>
    <w:next w:val="a3"/>
    <w:uiPriority w:val="10"/>
    <w:qFormat/>
    <w:rsid w:val="00A130C2"/>
    <w:pPr>
      <w:spacing w:before="40" w:after="0" w:line="240" w:lineRule="auto"/>
      <w:ind w:firstLine="567"/>
      <w:contextualSpacing/>
      <w:jc w:val="both"/>
    </w:pPr>
    <w:rPr>
      <w:rFonts w:ascii="Cambria" w:eastAsia="Times New Roman" w:hAnsi="Cambria" w:cs="Times New Roman"/>
      <w:spacing w:val="-10"/>
      <w:kern w:val="28"/>
      <w:sz w:val="56"/>
      <w:szCs w:val="56"/>
    </w:rPr>
  </w:style>
  <w:style w:type="numbering" w:customStyle="1" w:styleId="1111111">
    <w:name w:val="Нет списка1111111"/>
    <w:next w:val="a6"/>
    <w:uiPriority w:val="99"/>
    <w:semiHidden/>
    <w:unhideWhenUsed/>
    <w:rsid w:val="00A130C2"/>
  </w:style>
  <w:style w:type="character" w:customStyle="1" w:styleId="234">
    <w:name w:val="Заголовок 2 Знак3"/>
    <w:basedOn w:val="a4"/>
    <w:uiPriority w:val="9"/>
    <w:semiHidden/>
    <w:qFormat/>
    <w:rsid w:val="00A130C2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333">
    <w:name w:val="Заголовок 3 Знак3"/>
    <w:basedOn w:val="a4"/>
    <w:uiPriority w:val="9"/>
    <w:semiHidden/>
    <w:qFormat/>
    <w:rsid w:val="00A130C2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430">
    <w:name w:val="Заголовок 4 Знак3"/>
    <w:basedOn w:val="a4"/>
    <w:uiPriority w:val="9"/>
    <w:semiHidden/>
    <w:qFormat/>
    <w:rsid w:val="00A130C2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530">
    <w:name w:val="Заголовок 5 Знак3"/>
    <w:basedOn w:val="a4"/>
    <w:uiPriority w:val="9"/>
    <w:semiHidden/>
    <w:qFormat/>
    <w:rsid w:val="00A130C2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3d">
    <w:name w:val="Выделенная цитата Знак3"/>
    <w:basedOn w:val="a4"/>
    <w:uiPriority w:val="30"/>
    <w:rsid w:val="00A130C2"/>
    <w:rPr>
      <w:i/>
      <w:iCs/>
      <w:color w:val="5B9BD5" w:themeColor="accent1"/>
    </w:rPr>
  </w:style>
  <w:style w:type="character" w:customStyle="1" w:styleId="235">
    <w:name w:val="Цитата 2 Знак3"/>
    <w:basedOn w:val="a4"/>
    <w:uiPriority w:val="29"/>
    <w:rsid w:val="00A130C2"/>
    <w:rPr>
      <w:i/>
      <w:iCs/>
      <w:color w:val="404040" w:themeColor="text1" w:themeTint="BF"/>
    </w:rPr>
  </w:style>
  <w:style w:type="character" w:customStyle="1" w:styleId="1ff8">
    <w:name w:val="Заголовок Знак1"/>
    <w:basedOn w:val="a4"/>
    <w:uiPriority w:val="10"/>
    <w:rsid w:val="00A130C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wmi-callto">
    <w:name w:val="wmi-callto"/>
    <w:basedOn w:val="a4"/>
    <w:rsid w:val="00A130C2"/>
  </w:style>
  <w:style w:type="paragraph" w:customStyle="1" w:styleId="ConsPlusTitle">
    <w:name w:val="ConsPlusTitle"/>
    <w:rsid w:val="00A130C2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customStyle="1" w:styleId="afffffffff6">
    <w:name w:val="! Основной текст"/>
    <w:basedOn w:val="a3"/>
    <w:link w:val="afffffffff7"/>
    <w:qFormat/>
    <w:rsid w:val="007B767A"/>
    <w:pPr>
      <w:spacing w:after="0" w:line="360" w:lineRule="auto"/>
      <w:ind w:firstLine="709"/>
      <w:jc w:val="both"/>
    </w:pPr>
    <w:rPr>
      <w:rFonts w:ascii="Times New Roman" w:hAnsi="Times New Roman" w:cs="Times New Roman"/>
      <w:sz w:val="28"/>
      <w:szCs w:val="28"/>
    </w:rPr>
  </w:style>
  <w:style w:type="character" w:customStyle="1" w:styleId="afffffffff7">
    <w:name w:val="! Основной текст Знак"/>
    <w:basedOn w:val="a4"/>
    <w:link w:val="afffffffff6"/>
    <w:rsid w:val="007B767A"/>
    <w:rPr>
      <w:rFonts w:ascii="Times New Roman" w:hAnsi="Times New Roman" w:cs="Times New Roman"/>
      <w:sz w:val="28"/>
      <w:szCs w:val="28"/>
    </w:rPr>
  </w:style>
  <w:style w:type="paragraph" w:customStyle="1" w:styleId="afffffffff8">
    <w:name w:val="Стиль Основной Т"/>
    <w:basedOn w:val="a3"/>
    <w:link w:val="afffffffff9"/>
    <w:rsid w:val="00326142"/>
    <w:pPr>
      <w:spacing w:after="0" w:line="276" w:lineRule="auto"/>
      <w:ind w:firstLine="709"/>
      <w:jc w:val="both"/>
    </w:pPr>
    <w:rPr>
      <w:rFonts w:ascii="Times New Roman" w:hAnsi="Times New Roman" w:cs="Times New Roman"/>
      <w:sz w:val="28"/>
      <w:szCs w:val="28"/>
    </w:rPr>
  </w:style>
  <w:style w:type="character" w:customStyle="1" w:styleId="afffffffff9">
    <w:name w:val="Стиль Основной Т Знак"/>
    <w:basedOn w:val="a4"/>
    <w:link w:val="afffffffff8"/>
    <w:rsid w:val="00326142"/>
    <w:rPr>
      <w:rFonts w:ascii="Times New Roman" w:hAnsi="Times New Roman" w:cs="Times New Roman"/>
      <w:sz w:val="28"/>
      <w:szCs w:val="28"/>
    </w:rPr>
  </w:style>
  <w:style w:type="paragraph" w:customStyle="1" w:styleId="afffffffffa">
    <w:name w:val="ТС таблица"/>
    <w:basedOn w:val="afb"/>
    <w:link w:val="afffffffffb"/>
    <w:qFormat/>
    <w:rsid w:val="00326142"/>
    <w:pPr>
      <w:spacing w:line="240" w:lineRule="auto"/>
      <w:ind w:firstLine="0"/>
      <w:jc w:val="center"/>
    </w:pPr>
    <w:rPr>
      <w:b/>
    </w:rPr>
  </w:style>
  <w:style w:type="character" w:customStyle="1" w:styleId="afffffffffb">
    <w:name w:val="ТС таблица Знак"/>
    <w:basedOn w:val="afc"/>
    <w:link w:val="afffffffffa"/>
    <w:rsid w:val="00326142"/>
    <w:rPr>
      <w:rFonts w:ascii="Times New Roman" w:hAnsi="Times New Roman" w:cs="Times New Roman"/>
      <w:b/>
      <w:sz w:val="28"/>
      <w:szCs w:val="28"/>
    </w:rPr>
  </w:style>
  <w:style w:type="paragraph" w:customStyle="1" w:styleId="11f1">
    <w:name w:val="ТС 1.1."/>
    <w:basedOn w:val="118"/>
    <w:link w:val="11f2"/>
    <w:rsid w:val="00326142"/>
    <w:pPr>
      <w:ind w:left="1391" w:hanging="540"/>
      <w:outlineLvl w:val="2"/>
    </w:pPr>
    <w:rPr>
      <w:rFonts w:eastAsiaTheme="minorHAnsi"/>
      <w:caps w:val="0"/>
      <w:lang w:eastAsia="en-US"/>
    </w:rPr>
  </w:style>
  <w:style w:type="character" w:customStyle="1" w:styleId="11f2">
    <w:name w:val="ТС 1.1. Знак"/>
    <w:basedOn w:val="119"/>
    <w:link w:val="11f1"/>
    <w:rsid w:val="00326142"/>
    <w:rPr>
      <w:rFonts w:ascii="Times New Roman" w:eastAsiaTheme="minorEastAsia" w:hAnsi="Times New Roman"/>
      <w:b/>
      <w:caps/>
      <w:color w:val="000000" w:themeColor="text1"/>
      <w:sz w:val="28"/>
      <w:szCs w:val="20"/>
      <w:lang w:eastAsia="ru-RU"/>
    </w:rPr>
  </w:style>
  <w:style w:type="paragraph" w:customStyle="1" w:styleId="Style15">
    <w:name w:val="Style15"/>
    <w:basedOn w:val="a3"/>
    <w:uiPriority w:val="99"/>
    <w:rsid w:val="00326142"/>
    <w:pPr>
      <w:widowControl w:val="0"/>
      <w:autoSpaceDE w:val="0"/>
      <w:autoSpaceDN w:val="0"/>
      <w:adjustRightInd w:val="0"/>
      <w:spacing w:after="0" w:line="300" w:lineRule="exact"/>
      <w:jc w:val="center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FontStyle239">
    <w:name w:val="Font Style239"/>
    <w:uiPriority w:val="99"/>
    <w:rsid w:val="00326142"/>
    <w:rPr>
      <w:rFonts w:ascii="Times New Roman" w:hAnsi="Times New Roman" w:cs="Times New Roman"/>
      <w:sz w:val="22"/>
      <w:szCs w:val="22"/>
    </w:rPr>
  </w:style>
  <w:style w:type="paragraph" w:customStyle="1" w:styleId="1ff9">
    <w:name w:val="1 ТС Таблица номер"/>
    <w:basedOn w:val="a3"/>
    <w:link w:val="1ffa"/>
    <w:autoRedefine/>
    <w:qFormat/>
    <w:rsid w:val="00326142"/>
    <w:pPr>
      <w:spacing w:after="0" w:line="240" w:lineRule="auto"/>
      <w:jc w:val="right"/>
    </w:pPr>
    <w:rPr>
      <w:rFonts w:ascii="Times New Roman" w:hAnsi="Times New Roman" w:cs="Times New Roman"/>
      <w:sz w:val="24"/>
      <w:szCs w:val="28"/>
    </w:rPr>
  </w:style>
  <w:style w:type="character" w:customStyle="1" w:styleId="1ffa">
    <w:name w:val="1 ТС Таблица номер Знак"/>
    <w:basedOn w:val="a4"/>
    <w:link w:val="1ff9"/>
    <w:rsid w:val="00326142"/>
    <w:rPr>
      <w:rFonts w:ascii="Times New Roman" w:hAnsi="Times New Roman" w:cs="Times New Roman"/>
      <w:sz w:val="24"/>
      <w:szCs w:val="28"/>
    </w:rPr>
  </w:style>
  <w:style w:type="paragraph" w:customStyle="1" w:styleId="1ffb">
    <w:name w:val="1 ТС Перечень в основном тексте"/>
    <w:basedOn w:val="a3"/>
    <w:link w:val="1ffc"/>
    <w:autoRedefine/>
    <w:qFormat/>
    <w:rsid w:val="00326142"/>
    <w:pPr>
      <w:shd w:val="clear" w:color="auto" w:fill="FFFFFF"/>
      <w:spacing w:after="0" w:line="360" w:lineRule="auto"/>
      <w:ind w:right="142" w:firstLine="851"/>
      <w:jc w:val="both"/>
    </w:pPr>
    <w:rPr>
      <w:rFonts w:ascii="Times New Roman" w:eastAsia="Times New Roman" w:hAnsi="Times New Roman" w:cs="Times New Roman"/>
      <w:iCs/>
      <w:sz w:val="28"/>
      <w:szCs w:val="28"/>
      <w:lang w:eastAsia="ru-RU"/>
    </w:rPr>
  </w:style>
  <w:style w:type="character" w:customStyle="1" w:styleId="1ffc">
    <w:name w:val="1 ТС Перечень в основном тексте Знак"/>
    <w:basedOn w:val="a4"/>
    <w:link w:val="1ffb"/>
    <w:rsid w:val="00326142"/>
    <w:rPr>
      <w:rFonts w:ascii="Times New Roman" w:eastAsia="Times New Roman" w:hAnsi="Times New Roman" w:cs="Times New Roman"/>
      <w:iCs/>
      <w:sz w:val="28"/>
      <w:szCs w:val="28"/>
      <w:shd w:val="clear" w:color="auto" w:fill="FFFFFF"/>
      <w:lang w:eastAsia="ru-RU"/>
    </w:rPr>
  </w:style>
  <w:style w:type="paragraph" w:customStyle="1" w:styleId="afffffffffc">
    <w:name w:val="Формула где"/>
    <w:basedOn w:val="a3"/>
    <w:autoRedefine/>
    <w:rsid w:val="00326142"/>
    <w:pPr>
      <w:spacing w:after="0" w:line="240" w:lineRule="auto"/>
      <w:jc w:val="both"/>
    </w:pPr>
    <w:rPr>
      <w:rFonts w:ascii="Times New Roman" w:eastAsia="Times New Roman" w:hAnsi="Times New Roman" w:cs="Times New Roman"/>
      <w:position w:val="-10"/>
      <w:sz w:val="18"/>
      <w:szCs w:val="18"/>
      <w:lang w:eastAsia="ru-RU"/>
    </w:rPr>
  </w:style>
  <w:style w:type="paragraph" w:customStyle="1" w:styleId="afffffffffd">
    <w:name w:val="Обычный с выступом"/>
    <w:basedOn w:val="a3"/>
    <w:autoRedefine/>
    <w:rsid w:val="00326142"/>
    <w:pPr>
      <w:tabs>
        <w:tab w:val="left" w:pos="0"/>
        <w:tab w:val="left" w:pos="1021"/>
        <w:tab w:val="left" w:pos="1191"/>
        <w:tab w:val="left" w:pos="1920"/>
      </w:tabs>
      <w:spacing w:after="0" w:line="240" w:lineRule="auto"/>
    </w:pPr>
    <w:rPr>
      <w:rFonts w:ascii="Times New Roman" w:eastAsia="Times New Roman" w:hAnsi="Times New Roman" w:cs="Times New Roman"/>
      <w:sz w:val="20"/>
      <w:szCs w:val="24"/>
      <w:lang w:eastAsia="ru-RU"/>
    </w:rPr>
  </w:style>
  <w:style w:type="paragraph" w:customStyle="1" w:styleId="FR2">
    <w:name w:val="FR2"/>
    <w:rsid w:val="00326142"/>
    <w:pPr>
      <w:widowControl w:val="0"/>
      <w:autoSpaceDE w:val="0"/>
      <w:autoSpaceDN w:val="0"/>
      <w:adjustRightInd w:val="0"/>
      <w:spacing w:after="0" w:line="480" w:lineRule="auto"/>
      <w:ind w:left="1240" w:hanging="42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styleId="afffffffffe">
    <w:name w:val="Body Text Indent"/>
    <w:basedOn w:val="a3"/>
    <w:link w:val="affffffffff"/>
    <w:uiPriority w:val="99"/>
    <w:rsid w:val="00326142"/>
    <w:pPr>
      <w:spacing w:after="120" w:line="240" w:lineRule="auto"/>
      <w:ind w:left="283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ffffffff">
    <w:name w:val="Основной текст с отступом Знак"/>
    <w:basedOn w:val="a4"/>
    <w:link w:val="afffffffffe"/>
    <w:uiPriority w:val="99"/>
    <w:rsid w:val="00326142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fffffffff0">
    <w:name w:val="page number"/>
    <w:basedOn w:val="a4"/>
    <w:rsid w:val="00326142"/>
  </w:style>
  <w:style w:type="paragraph" w:styleId="affffffffff1">
    <w:name w:val="Block Text"/>
    <w:basedOn w:val="a3"/>
    <w:rsid w:val="00326142"/>
    <w:pPr>
      <w:widowControl w:val="0"/>
      <w:autoSpaceDE w:val="0"/>
      <w:autoSpaceDN w:val="0"/>
      <w:adjustRightInd w:val="0"/>
      <w:spacing w:before="60" w:after="220" w:line="260" w:lineRule="auto"/>
      <w:ind w:left="400" w:right="400"/>
      <w:jc w:val="center"/>
    </w:pPr>
    <w:rPr>
      <w:rFonts w:ascii="Times New Roman" w:eastAsia="Times New Roman" w:hAnsi="Times New Roman" w:cs="Times New Roman"/>
      <w:b/>
      <w:lang w:eastAsia="ru-RU"/>
    </w:rPr>
  </w:style>
  <w:style w:type="paragraph" w:styleId="affffffffff2">
    <w:name w:val="Plain Text"/>
    <w:basedOn w:val="a3"/>
    <w:link w:val="affffffffff3"/>
    <w:rsid w:val="00326142"/>
    <w:pPr>
      <w:widowControl w:val="0"/>
      <w:spacing w:after="0" w:line="240" w:lineRule="auto"/>
    </w:pPr>
    <w:rPr>
      <w:rFonts w:ascii="Courier New" w:eastAsia="Times New Roman" w:hAnsi="Courier New" w:cs="Times New Roman"/>
      <w:snapToGrid w:val="0"/>
      <w:sz w:val="20"/>
      <w:szCs w:val="20"/>
      <w:lang w:eastAsia="ru-RU"/>
    </w:rPr>
  </w:style>
  <w:style w:type="character" w:customStyle="1" w:styleId="affffffffff3">
    <w:name w:val="Текст Знак"/>
    <w:basedOn w:val="a4"/>
    <w:link w:val="affffffffff2"/>
    <w:rsid w:val="00326142"/>
    <w:rPr>
      <w:rFonts w:ascii="Courier New" w:eastAsia="Times New Roman" w:hAnsi="Courier New" w:cs="Times New Roman"/>
      <w:snapToGrid w:val="0"/>
      <w:sz w:val="20"/>
      <w:szCs w:val="20"/>
      <w:lang w:eastAsia="ru-RU"/>
    </w:rPr>
  </w:style>
  <w:style w:type="paragraph" w:customStyle="1" w:styleId="ConsNormal">
    <w:name w:val="ConsNormal"/>
    <w:rsid w:val="00326142"/>
    <w:pPr>
      <w:widowControl w:val="0"/>
      <w:autoSpaceDE w:val="0"/>
      <w:autoSpaceDN w:val="0"/>
      <w:adjustRightInd w:val="0"/>
      <w:spacing w:after="0" w:line="240" w:lineRule="auto"/>
      <w:ind w:right="19772"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Heading">
    <w:name w:val="Heading"/>
    <w:rsid w:val="00326142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lang w:eastAsia="ru-RU"/>
    </w:rPr>
  </w:style>
  <w:style w:type="paragraph" w:styleId="HTML">
    <w:name w:val="HTML Preformatted"/>
    <w:basedOn w:val="a3"/>
    <w:link w:val="HTML0"/>
    <w:rsid w:val="0032614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4"/>
    <w:link w:val="HTML"/>
    <w:rsid w:val="00326142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BodyText21">
    <w:name w:val="Body Text 21"/>
    <w:basedOn w:val="a3"/>
    <w:rsid w:val="00326142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Arial" w:eastAsia="Times New Roman" w:hAnsi="Arial" w:cs="Arial"/>
      <w:sz w:val="32"/>
      <w:szCs w:val="32"/>
      <w:lang w:eastAsia="ru-RU"/>
    </w:rPr>
  </w:style>
  <w:style w:type="paragraph" w:styleId="3e">
    <w:name w:val="Body Text 3"/>
    <w:basedOn w:val="a3"/>
    <w:link w:val="3f"/>
    <w:rsid w:val="00326142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8"/>
      <w:szCs w:val="24"/>
      <w:lang w:eastAsia="ru-RU"/>
    </w:rPr>
  </w:style>
  <w:style w:type="character" w:customStyle="1" w:styleId="3f">
    <w:name w:val="Основной текст 3 Знак"/>
    <w:basedOn w:val="a4"/>
    <w:link w:val="3e"/>
    <w:rsid w:val="00326142"/>
    <w:rPr>
      <w:rFonts w:ascii="Arial" w:eastAsia="Times New Roman" w:hAnsi="Arial" w:cs="Arial"/>
      <w:sz w:val="28"/>
      <w:szCs w:val="24"/>
      <w:lang w:eastAsia="ru-RU"/>
    </w:rPr>
  </w:style>
  <w:style w:type="paragraph" w:customStyle="1" w:styleId="affffffffff4">
    <w:name w:val="текст примечания"/>
    <w:basedOn w:val="a3"/>
    <w:rsid w:val="0032614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f9">
    <w:name w:val="Body Text 2"/>
    <w:basedOn w:val="a3"/>
    <w:link w:val="2fa"/>
    <w:rsid w:val="00326142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fa">
    <w:name w:val="Основной текст 2 Знак"/>
    <w:basedOn w:val="a4"/>
    <w:link w:val="2f9"/>
    <w:rsid w:val="0032614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2fb">
    <w:name w:val="заголовок 2"/>
    <w:basedOn w:val="a3"/>
    <w:next w:val="a3"/>
    <w:link w:val="2fc"/>
    <w:rsid w:val="00326142"/>
    <w:pPr>
      <w:keepNext/>
      <w:spacing w:before="120" w:after="60" w:line="360" w:lineRule="auto"/>
      <w:jc w:val="center"/>
    </w:pPr>
    <w:rPr>
      <w:rFonts w:ascii="PragmaticaCTT" w:eastAsia="Times New Roman" w:hAnsi="PragmaticaCTT" w:cs="Times New Roman"/>
      <w:b/>
      <w:bCs/>
      <w:sz w:val="24"/>
      <w:szCs w:val="24"/>
      <w:lang w:val="en-US" w:eastAsia="ru-RU"/>
    </w:rPr>
  </w:style>
  <w:style w:type="character" w:customStyle="1" w:styleId="2fc">
    <w:name w:val="заголовок 2 Знак"/>
    <w:link w:val="2fb"/>
    <w:rsid w:val="00326142"/>
    <w:rPr>
      <w:rFonts w:ascii="PragmaticaCTT" w:eastAsia="Times New Roman" w:hAnsi="PragmaticaCTT" w:cs="Times New Roman"/>
      <w:b/>
      <w:bCs/>
      <w:sz w:val="24"/>
      <w:szCs w:val="24"/>
      <w:lang w:val="en-US" w:eastAsia="ru-RU"/>
    </w:rPr>
  </w:style>
  <w:style w:type="paragraph" w:customStyle="1" w:styleId="affffffffff5">
    <w:name w:val="Формула"/>
    <w:basedOn w:val="a3"/>
    <w:autoRedefine/>
    <w:rsid w:val="00326142"/>
    <w:pPr>
      <w:autoSpaceDE w:val="0"/>
      <w:autoSpaceDN w:val="0"/>
      <w:adjustRightInd w:val="0"/>
      <w:spacing w:after="0" w:line="360" w:lineRule="auto"/>
      <w:ind w:firstLine="684"/>
      <w:jc w:val="both"/>
    </w:pPr>
    <w:rPr>
      <w:rFonts w:ascii="Times New Roman" w:eastAsia="Times New Roman" w:hAnsi="Times New Roman" w:cs="Times New Roman"/>
      <w:bCs/>
      <w:sz w:val="28"/>
      <w:szCs w:val="24"/>
      <w:lang w:eastAsia="ru-RU"/>
    </w:rPr>
  </w:style>
  <w:style w:type="paragraph" w:customStyle="1" w:styleId="affffffffff6">
    <w:name w:val="тек"/>
    <w:basedOn w:val="a3"/>
    <w:rsid w:val="00326142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ffffffffff7">
    <w:name w:val="Примечание"/>
    <w:basedOn w:val="a3"/>
    <w:rsid w:val="00326142"/>
    <w:pPr>
      <w:widowControl w:val="0"/>
      <w:tabs>
        <w:tab w:val="left" w:pos="567"/>
        <w:tab w:val="left" w:pos="6180"/>
      </w:tabs>
      <w:autoSpaceDE w:val="0"/>
      <w:autoSpaceDN w:val="0"/>
      <w:adjustRightInd w:val="0"/>
      <w:spacing w:before="74" w:after="140" w:line="214" w:lineRule="auto"/>
      <w:ind w:left="567" w:hanging="567"/>
      <w:jc w:val="both"/>
    </w:pPr>
    <w:rPr>
      <w:rFonts w:ascii="BalticaC" w:eastAsia="Times New Roman" w:hAnsi="BalticaC" w:cs="Times New Roman"/>
      <w:sz w:val="20"/>
      <w:szCs w:val="20"/>
      <w:lang w:eastAsia="ru-RU"/>
    </w:rPr>
  </w:style>
  <w:style w:type="paragraph" w:styleId="3f0">
    <w:name w:val="Body Text Indent 3"/>
    <w:basedOn w:val="a3"/>
    <w:link w:val="3f1"/>
    <w:rsid w:val="00326142"/>
    <w:pPr>
      <w:widowControl w:val="0"/>
      <w:autoSpaceDE w:val="0"/>
      <w:autoSpaceDN w:val="0"/>
      <w:adjustRightInd w:val="0"/>
      <w:spacing w:after="0" w:line="240" w:lineRule="auto"/>
      <w:ind w:firstLine="708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character" w:customStyle="1" w:styleId="3f1">
    <w:name w:val="Основной текст с отступом 3 Знак"/>
    <w:basedOn w:val="a4"/>
    <w:link w:val="3f0"/>
    <w:rsid w:val="00326142"/>
    <w:rPr>
      <w:rFonts w:ascii="Arial" w:eastAsia="Times New Roman" w:hAnsi="Arial" w:cs="Arial"/>
      <w:sz w:val="24"/>
      <w:szCs w:val="24"/>
      <w:lang w:eastAsia="ru-RU"/>
    </w:rPr>
  </w:style>
  <w:style w:type="paragraph" w:customStyle="1" w:styleId="5c">
    <w:name w:val="заголовок 5"/>
    <w:basedOn w:val="a3"/>
    <w:next w:val="a3"/>
    <w:rsid w:val="00326142"/>
    <w:pPr>
      <w:keepNext/>
      <w:spacing w:after="0" w:line="240" w:lineRule="auto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1ffd">
    <w:name w:val="заголовок 1"/>
    <w:basedOn w:val="a3"/>
    <w:next w:val="a3"/>
    <w:autoRedefine/>
    <w:rsid w:val="00326142"/>
    <w:pPr>
      <w:widowControl w:val="0"/>
      <w:autoSpaceDE w:val="0"/>
      <w:autoSpaceDN w:val="0"/>
      <w:adjustRightInd w:val="0"/>
      <w:spacing w:after="0" w:line="360" w:lineRule="auto"/>
      <w:jc w:val="center"/>
    </w:pPr>
    <w:rPr>
      <w:rFonts w:ascii="Times New Roman" w:eastAsia="Times New Roman" w:hAnsi="Times New Roman" w:cs="Arial"/>
      <w:b/>
      <w:sz w:val="28"/>
      <w:szCs w:val="24"/>
      <w:lang w:val="en-US" w:eastAsia="ru-RU"/>
    </w:rPr>
  </w:style>
  <w:style w:type="character" w:customStyle="1" w:styleId="affffffffff8">
    <w:name w:val="знак примечания"/>
    <w:rsid w:val="00326142"/>
    <w:rPr>
      <w:sz w:val="16"/>
      <w:szCs w:val="16"/>
    </w:rPr>
  </w:style>
  <w:style w:type="character" w:customStyle="1" w:styleId="affffffffff9">
    <w:name w:val="Основной шрифт"/>
    <w:rsid w:val="00326142"/>
  </w:style>
  <w:style w:type="paragraph" w:customStyle="1" w:styleId="3f2">
    <w:name w:val="заголовок 3"/>
    <w:basedOn w:val="a3"/>
    <w:next w:val="a3"/>
    <w:rsid w:val="00326142"/>
    <w:pPr>
      <w:keepNext/>
      <w:spacing w:after="0" w:line="36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ffe">
    <w:name w:val="оглавление 1"/>
    <w:basedOn w:val="a3"/>
    <w:next w:val="a3"/>
    <w:autoRedefine/>
    <w:rsid w:val="00326142"/>
    <w:pPr>
      <w:spacing w:before="120" w:after="120" w:line="240" w:lineRule="auto"/>
    </w:pPr>
    <w:rPr>
      <w:rFonts w:ascii="Times New Roman" w:eastAsia="Times New Roman" w:hAnsi="Times New Roman" w:cs="Times New Roman"/>
      <w:b/>
      <w:bCs/>
      <w:caps/>
      <w:sz w:val="20"/>
      <w:szCs w:val="20"/>
      <w:lang w:eastAsia="ru-RU"/>
    </w:rPr>
  </w:style>
  <w:style w:type="paragraph" w:customStyle="1" w:styleId="2fd">
    <w:name w:val="оглавление 2"/>
    <w:basedOn w:val="a3"/>
    <w:next w:val="a3"/>
    <w:autoRedefine/>
    <w:rsid w:val="00326142"/>
    <w:pPr>
      <w:spacing w:after="0" w:line="240" w:lineRule="auto"/>
      <w:ind w:left="220"/>
    </w:pPr>
    <w:rPr>
      <w:rFonts w:ascii="Times New Roman" w:eastAsia="Times New Roman" w:hAnsi="Times New Roman" w:cs="Times New Roman"/>
      <w:smallCaps/>
      <w:sz w:val="20"/>
      <w:szCs w:val="20"/>
      <w:lang w:eastAsia="ru-RU"/>
    </w:rPr>
  </w:style>
  <w:style w:type="paragraph" w:customStyle="1" w:styleId="FR4">
    <w:name w:val="FR4"/>
    <w:rsid w:val="00326142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noProof/>
      <w:sz w:val="20"/>
      <w:szCs w:val="20"/>
      <w:lang w:eastAsia="ru-RU"/>
    </w:rPr>
  </w:style>
  <w:style w:type="paragraph" w:customStyle="1" w:styleId="FR1">
    <w:name w:val="FR1"/>
    <w:rsid w:val="00326142"/>
    <w:pPr>
      <w:widowControl w:val="0"/>
      <w:spacing w:before="80" w:after="0" w:line="240" w:lineRule="auto"/>
    </w:pPr>
    <w:rPr>
      <w:rFonts w:ascii="Times New Roman" w:eastAsia="Times New Roman" w:hAnsi="Times New Roman" w:cs="Times New Roman"/>
      <w:sz w:val="12"/>
      <w:szCs w:val="20"/>
      <w:lang w:eastAsia="ru-RU"/>
    </w:rPr>
  </w:style>
  <w:style w:type="character" w:styleId="affffffffffa">
    <w:name w:val="line number"/>
    <w:basedOn w:val="a4"/>
    <w:rsid w:val="00326142"/>
  </w:style>
  <w:style w:type="paragraph" w:customStyle="1" w:styleId="ConsNonformat">
    <w:name w:val="ConsNonformat"/>
    <w:rsid w:val="00326142"/>
    <w:pPr>
      <w:widowControl w:val="0"/>
      <w:autoSpaceDE w:val="0"/>
      <w:autoSpaceDN w:val="0"/>
      <w:adjustRightInd w:val="0"/>
      <w:spacing w:after="0" w:line="240" w:lineRule="auto"/>
      <w:ind w:right="19772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ConsCell">
    <w:name w:val="ConsCell"/>
    <w:rsid w:val="00326142"/>
    <w:pPr>
      <w:widowControl w:val="0"/>
      <w:autoSpaceDE w:val="0"/>
      <w:autoSpaceDN w:val="0"/>
      <w:adjustRightInd w:val="0"/>
      <w:spacing w:after="0" w:line="240" w:lineRule="auto"/>
      <w:ind w:right="19772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316">
    <w:name w:val="Основной текст 31"/>
    <w:basedOn w:val="1f8"/>
    <w:rsid w:val="00326142"/>
    <w:pPr>
      <w:widowControl/>
      <w:suppressAutoHyphens w:val="0"/>
      <w:jc w:val="both"/>
    </w:pPr>
    <w:rPr>
      <w:rFonts w:eastAsia="Times New Roman"/>
      <w:sz w:val="24"/>
      <w:lang w:val="ru-RU" w:eastAsia="ru-RU"/>
    </w:rPr>
  </w:style>
  <w:style w:type="paragraph" w:customStyle="1" w:styleId="1fff">
    <w:name w:val="Знак Знак Знак1"/>
    <w:basedOn w:val="a3"/>
    <w:rsid w:val="00326142"/>
    <w:pPr>
      <w:tabs>
        <w:tab w:val="num" w:pos="360"/>
      </w:tabs>
      <w:spacing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xl33">
    <w:name w:val="xl33"/>
    <w:basedOn w:val="a3"/>
    <w:rsid w:val="0032614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65">
    <w:name w:val="Знак6 Знак Знак Знак"/>
    <w:basedOn w:val="a3"/>
    <w:rsid w:val="00326142"/>
    <w:pPr>
      <w:spacing w:before="100" w:beforeAutospacing="1" w:after="100" w:afterAutospacing="1" w:line="240" w:lineRule="auto"/>
    </w:pPr>
    <w:rPr>
      <w:rFonts w:ascii="Tahoma" w:eastAsia="Times New Roman" w:hAnsi="Tahoma" w:cs="Times New Roman"/>
      <w:sz w:val="20"/>
      <w:szCs w:val="20"/>
      <w:lang w:val="en-US"/>
    </w:rPr>
  </w:style>
  <w:style w:type="paragraph" w:customStyle="1" w:styleId="ConsPlusNormal">
    <w:name w:val="ConsPlusNormal"/>
    <w:link w:val="ConsPlusNormal0"/>
    <w:rsid w:val="00326142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ConsPlusNormal0">
    <w:name w:val="ConsPlusNormal Знак"/>
    <w:basedOn w:val="a4"/>
    <w:link w:val="ConsPlusNormal"/>
    <w:rsid w:val="00326142"/>
    <w:rPr>
      <w:rFonts w:ascii="Arial" w:eastAsia="Times New Roman" w:hAnsi="Arial" w:cs="Arial"/>
      <w:sz w:val="20"/>
      <w:szCs w:val="20"/>
      <w:lang w:eastAsia="ru-RU"/>
    </w:rPr>
  </w:style>
  <w:style w:type="character" w:customStyle="1" w:styleId="11pt">
    <w:name w:val="Основной текст + 11 pt"/>
    <w:basedOn w:val="a4"/>
    <w:rsid w:val="009B570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character" w:customStyle="1" w:styleId="11pt0">
    <w:name w:val="Основной текст + 11 pt;Курсив"/>
    <w:basedOn w:val="a4"/>
    <w:rsid w:val="009B570C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character" w:customStyle="1" w:styleId="211pt">
    <w:name w:val="Основной текст (2) + 11 pt"/>
    <w:basedOn w:val="2f3"/>
    <w:rsid w:val="00F6116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 w:eastAsia="ru-RU" w:bidi="ru-RU"/>
    </w:rPr>
  </w:style>
  <w:style w:type="character" w:customStyle="1" w:styleId="85pt0pt">
    <w:name w:val="Основной текст + 8;5 pt;Интервал 0 pt"/>
    <w:basedOn w:val="a4"/>
    <w:rsid w:val="0057474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lang w:val="ru-RU" w:eastAsia="ru-RU" w:bidi="ru-RU"/>
    </w:rPr>
  </w:style>
  <w:style w:type="character" w:customStyle="1" w:styleId="10pt0pt">
    <w:name w:val="Основной текст + 10 pt;Полужирный;Интервал 0 pt"/>
    <w:basedOn w:val="a4"/>
    <w:rsid w:val="00574747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75pt0pt">
    <w:name w:val="Основной текст + 7;5 pt;Интервал 0 pt"/>
    <w:basedOn w:val="a4"/>
    <w:rsid w:val="00922C18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5"/>
      <w:szCs w:val="15"/>
      <w:u w:val="none"/>
      <w:lang w:val="ru-RU" w:eastAsia="ru-RU" w:bidi="ru-RU"/>
    </w:rPr>
  </w:style>
  <w:style w:type="table" w:customStyle="1" w:styleId="590">
    <w:name w:val="Сетка таблицы59"/>
    <w:basedOn w:val="a5"/>
    <w:next w:val="af4"/>
    <w:uiPriority w:val="59"/>
    <w:rsid w:val="002E0314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00">
    <w:name w:val="Сетка таблицы60"/>
    <w:basedOn w:val="a5"/>
    <w:next w:val="af4"/>
    <w:uiPriority w:val="59"/>
    <w:rsid w:val="002E0314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40">
    <w:name w:val="Сетка таблицы64"/>
    <w:basedOn w:val="a5"/>
    <w:next w:val="af4"/>
    <w:uiPriority w:val="59"/>
    <w:rsid w:val="00AA76D4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50">
    <w:name w:val="Сетка таблицы65"/>
    <w:basedOn w:val="a5"/>
    <w:next w:val="af4"/>
    <w:uiPriority w:val="59"/>
    <w:rsid w:val="001726CB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6">
    <w:name w:val="Сетка таблицы66"/>
    <w:basedOn w:val="a5"/>
    <w:next w:val="af4"/>
    <w:uiPriority w:val="59"/>
    <w:rsid w:val="00EF4143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21">
    <w:name w:val="Сетка таблицы12121"/>
    <w:basedOn w:val="a5"/>
    <w:uiPriority w:val="59"/>
    <w:rsid w:val="00362CD2"/>
    <w:pPr>
      <w:suppressAutoHyphens/>
      <w:spacing w:after="0" w:line="240" w:lineRule="auto"/>
    </w:pPr>
    <w:rPr>
      <w:rFonts w:eastAsia="Courier New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7">
    <w:name w:val="Сетка таблицы67"/>
    <w:basedOn w:val="a5"/>
    <w:next w:val="af4"/>
    <w:uiPriority w:val="59"/>
    <w:rsid w:val="00582562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8">
    <w:name w:val="Сетка таблицы68"/>
    <w:basedOn w:val="a5"/>
    <w:next w:val="af4"/>
    <w:uiPriority w:val="59"/>
    <w:rsid w:val="001D4C70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9">
    <w:name w:val="Сетка таблицы69"/>
    <w:basedOn w:val="a5"/>
    <w:next w:val="af4"/>
    <w:uiPriority w:val="59"/>
    <w:rsid w:val="00102544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00">
    <w:name w:val="Сетка таблицы70"/>
    <w:basedOn w:val="a5"/>
    <w:next w:val="af4"/>
    <w:uiPriority w:val="59"/>
    <w:rsid w:val="00024A1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4">
    <w:name w:val="Сетка таблицы284"/>
    <w:basedOn w:val="a5"/>
    <w:uiPriority w:val="59"/>
    <w:rsid w:val="003F0C7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50">
    <w:name w:val="Сетка таблицы75"/>
    <w:basedOn w:val="a5"/>
    <w:next w:val="af4"/>
    <w:uiPriority w:val="59"/>
    <w:rsid w:val="00C67B89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6">
    <w:name w:val="Сетка таблицы76"/>
    <w:basedOn w:val="a5"/>
    <w:next w:val="af4"/>
    <w:uiPriority w:val="59"/>
    <w:rsid w:val="0056402B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85">
    <w:name w:val="Нет списка8"/>
    <w:next w:val="a6"/>
    <w:uiPriority w:val="99"/>
    <w:semiHidden/>
    <w:unhideWhenUsed/>
    <w:rsid w:val="00991058"/>
  </w:style>
  <w:style w:type="character" w:customStyle="1" w:styleId="-">
    <w:name w:val="Интернет-ссылка"/>
    <w:basedOn w:val="a4"/>
    <w:uiPriority w:val="99"/>
    <w:rsid w:val="00991058"/>
    <w:rPr>
      <w:color w:val="0066CC"/>
      <w:u w:val="single"/>
    </w:rPr>
  </w:style>
  <w:style w:type="character" w:customStyle="1" w:styleId="affffffffffb">
    <w:name w:val="Основной текст_"/>
    <w:basedOn w:val="a4"/>
    <w:rsid w:val="00991058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sz w:val="26"/>
      <w:szCs w:val="26"/>
      <w:u w:val="none"/>
    </w:rPr>
  </w:style>
  <w:style w:type="character" w:customStyle="1" w:styleId="3f3">
    <w:name w:val="Основной текст (3)_"/>
    <w:basedOn w:val="a4"/>
    <w:rsid w:val="00991058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sz w:val="22"/>
      <w:szCs w:val="22"/>
      <w:u w:val="none"/>
    </w:rPr>
  </w:style>
  <w:style w:type="character" w:customStyle="1" w:styleId="affffffffffc">
    <w:name w:val="Колонтитул_"/>
    <w:basedOn w:val="a4"/>
    <w:rsid w:val="00991058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sz w:val="26"/>
      <w:szCs w:val="26"/>
      <w:u w:val="none"/>
    </w:rPr>
  </w:style>
  <w:style w:type="character" w:customStyle="1" w:styleId="affffffffffd">
    <w:name w:val="Колонтитул"/>
    <w:basedOn w:val="affffffffffc"/>
    <w:rsid w:val="00991058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26"/>
      <w:szCs w:val="26"/>
      <w:u w:val="none"/>
      <w:lang w:val="ru-RU" w:eastAsia="ru-RU" w:bidi="ru-RU"/>
    </w:rPr>
  </w:style>
  <w:style w:type="character" w:customStyle="1" w:styleId="affffffffffe">
    <w:name w:val="Основной текст + Курсив"/>
    <w:basedOn w:val="affffffffffb"/>
    <w:rsid w:val="00991058"/>
    <w:rPr>
      <w:rFonts w:ascii="Times New Roman" w:eastAsia="Times New Roman" w:hAnsi="Times New Roman" w:cs="Times New Roman"/>
      <w:b w:val="0"/>
      <w:bCs w:val="0"/>
      <w:i/>
      <w:iCs/>
      <w:caps w:val="0"/>
      <w:smallCaps w:val="0"/>
      <w:strike w:val="0"/>
      <w:dstrike w:val="0"/>
      <w:color w:val="000000"/>
      <w:spacing w:val="0"/>
      <w:w w:val="100"/>
      <w:sz w:val="26"/>
      <w:szCs w:val="26"/>
      <w:u w:val="none"/>
      <w:lang w:val="ru-RU" w:eastAsia="ru-RU" w:bidi="ru-RU"/>
    </w:rPr>
  </w:style>
  <w:style w:type="character" w:customStyle="1" w:styleId="2fe">
    <w:name w:val="Заголовок №2_"/>
    <w:basedOn w:val="a4"/>
    <w:qFormat/>
    <w:rsid w:val="00991058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sz w:val="26"/>
      <w:szCs w:val="26"/>
      <w:u w:val="none"/>
    </w:rPr>
  </w:style>
  <w:style w:type="character" w:customStyle="1" w:styleId="125">
    <w:name w:val="Заголовок 1 Знак2"/>
    <w:aliases w:val="Заг Прог Знак1,Заголовок 1 Знак Знак Знак2,Заголовок 1 Знак Знак Знак Знак1"/>
    <w:basedOn w:val="affffffffffb"/>
    <w:qFormat/>
    <w:rsid w:val="00991058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6"/>
      <w:szCs w:val="26"/>
      <w:u w:val="single"/>
      <w:lang w:val="ru-RU" w:eastAsia="ru-RU" w:bidi="ru-RU"/>
    </w:rPr>
  </w:style>
  <w:style w:type="character" w:customStyle="1" w:styleId="Exact1">
    <w:name w:val="Основной текст Exact"/>
    <w:basedOn w:val="a4"/>
    <w:rsid w:val="00991058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spacing w:val="1"/>
      <w:u w:val="none"/>
    </w:rPr>
  </w:style>
  <w:style w:type="character" w:customStyle="1" w:styleId="4d">
    <w:name w:val="Основной текст (4)_"/>
    <w:basedOn w:val="a4"/>
    <w:rsid w:val="00991058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sz w:val="26"/>
      <w:szCs w:val="26"/>
      <w:u w:val="none"/>
    </w:rPr>
  </w:style>
  <w:style w:type="character" w:customStyle="1" w:styleId="4pt">
    <w:name w:val="Основной текст + 4 pt"/>
    <w:basedOn w:val="affffffffffb"/>
    <w:rsid w:val="00991058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8"/>
      <w:szCs w:val="8"/>
      <w:u w:val="none"/>
      <w:lang w:val="ru-RU" w:eastAsia="ru-RU" w:bidi="ru-RU"/>
    </w:rPr>
  </w:style>
  <w:style w:type="character" w:customStyle="1" w:styleId="4pt1">
    <w:name w:val="Основной текст + 4 pt1"/>
    <w:basedOn w:val="affffffffffb"/>
    <w:rsid w:val="00991058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8"/>
      <w:szCs w:val="8"/>
      <w:u w:val="none"/>
      <w:lang w:val="ru-RU" w:eastAsia="ru-RU" w:bidi="ru-RU"/>
    </w:rPr>
  </w:style>
  <w:style w:type="character" w:customStyle="1" w:styleId="Arial12pt">
    <w:name w:val="Основной текст + Arial;12 pt"/>
    <w:basedOn w:val="affffffffffb"/>
    <w:rsid w:val="00991058"/>
    <w:rPr>
      <w:rFonts w:ascii="Arial" w:eastAsia="Arial" w:hAnsi="Arial" w:cs="Arial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4"/>
      <w:szCs w:val="24"/>
      <w:u w:val="none"/>
      <w:lang w:val="ru-RU" w:eastAsia="ru-RU" w:bidi="ru-RU"/>
    </w:rPr>
  </w:style>
  <w:style w:type="character" w:customStyle="1" w:styleId="11pt2">
    <w:name w:val="Основной текст + 11 pt2"/>
    <w:basedOn w:val="affffffffffb"/>
    <w:rsid w:val="00991058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2"/>
      <w:szCs w:val="22"/>
      <w:u w:val="none"/>
      <w:lang w:val="ru-RU" w:eastAsia="ru-RU" w:bidi="ru-RU"/>
    </w:rPr>
  </w:style>
  <w:style w:type="character" w:customStyle="1" w:styleId="10pt">
    <w:name w:val="Основной текст + 10 pt"/>
    <w:basedOn w:val="affffffffffb"/>
    <w:rsid w:val="00991058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0"/>
      <w:szCs w:val="20"/>
      <w:u w:val="none"/>
      <w:lang w:val="ru-RU" w:eastAsia="ru-RU" w:bidi="ru-RU"/>
    </w:rPr>
  </w:style>
  <w:style w:type="character" w:customStyle="1" w:styleId="2ff">
    <w:name w:val="Подпись к картинке (2)_"/>
    <w:basedOn w:val="a4"/>
    <w:qFormat/>
    <w:rsid w:val="00991058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sz w:val="17"/>
      <w:szCs w:val="17"/>
      <w:u w:val="none"/>
    </w:rPr>
  </w:style>
  <w:style w:type="character" w:customStyle="1" w:styleId="afffffffffff">
    <w:name w:val="Подпись к картинке_"/>
    <w:basedOn w:val="a4"/>
    <w:rsid w:val="00991058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sz w:val="22"/>
      <w:szCs w:val="22"/>
      <w:u w:val="none"/>
    </w:rPr>
  </w:style>
  <w:style w:type="character" w:customStyle="1" w:styleId="11pt1">
    <w:name w:val="Основной текст + 11 pt;Полужирный"/>
    <w:basedOn w:val="affffffffffb"/>
    <w:rsid w:val="00991058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22"/>
      <w:szCs w:val="22"/>
      <w:u w:val="none"/>
      <w:lang w:val="ru-RU" w:eastAsia="ru-RU" w:bidi="ru-RU"/>
    </w:rPr>
  </w:style>
  <w:style w:type="character" w:customStyle="1" w:styleId="3f4">
    <w:name w:val="Подпись к картинке (3)_"/>
    <w:basedOn w:val="a4"/>
    <w:rsid w:val="00991058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sz w:val="16"/>
      <w:szCs w:val="16"/>
      <w:u w:val="none"/>
      <w:lang w:val="en-US" w:eastAsia="en-US" w:bidi="en-US"/>
    </w:rPr>
  </w:style>
  <w:style w:type="character" w:customStyle="1" w:styleId="4e">
    <w:name w:val="Подпись к картинке (4)_"/>
    <w:basedOn w:val="a4"/>
    <w:qFormat/>
    <w:rsid w:val="00991058"/>
    <w:rPr>
      <w:rFonts w:ascii="Arial" w:eastAsia="Arial" w:hAnsi="Arial" w:cs="Arial"/>
      <w:b/>
      <w:bCs/>
      <w:i w:val="0"/>
      <w:iCs w:val="0"/>
      <w:caps w:val="0"/>
      <w:smallCaps w:val="0"/>
      <w:strike w:val="0"/>
      <w:dstrike w:val="0"/>
      <w:u w:val="none"/>
    </w:rPr>
  </w:style>
  <w:style w:type="character" w:customStyle="1" w:styleId="5d">
    <w:name w:val="Подпись к картинке (5)_"/>
    <w:basedOn w:val="a4"/>
    <w:rsid w:val="00991058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sz w:val="26"/>
      <w:szCs w:val="26"/>
      <w:u w:val="none"/>
    </w:rPr>
  </w:style>
  <w:style w:type="character" w:customStyle="1" w:styleId="585pt">
    <w:name w:val="Основной текст (5) + 8;5 pt"/>
    <w:basedOn w:val="5a"/>
    <w:rsid w:val="00991058"/>
    <w:rPr>
      <w:rFonts w:ascii="Times New Roman" w:eastAsia="Times New Roman" w:hAnsi="Times New Roman" w:cs="Times New Roman"/>
      <w:b w:val="0"/>
      <w:bCs w:val="0"/>
      <w:i/>
      <w:iCs/>
      <w:caps w:val="0"/>
      <w:smallCaps w:val="0"/>
      <w:strike w:val="0"/>
      <w:dstrike w:val="0"/>
      <w:color w:val="000000"/>
      <w:spacing w:val="0"/>
      <w:w w:val="100"/>
      <w:sz w:val="17"/>
      <w:szCs w:val="17"/>
      <w:u w:val="none"/>
      <w:shd w:val="clear" w:color="auto" w:fill="FFFFFF"/>
      <w:lang w:val="ru-RU" w:eastAsia="ru-RU" w:bidi="ru-RU"/>
    </w:rPr>
  </w:style>
  <w:style w:type="character" w:customStyle="1" w:styleId="585pt1">
    <w:name w:val="Основной текст (5) + 8;5 pt1"/>
    <w:basedOn w:val="5a"/>
    <w:rsid w:val="00991058"/>
    <w:rPr>
      <w:rFonts w:ascii="Times New Roman" w:eastAsia="Times New Roman" w:hAnsi="Times New Roman" w:cs="Times New Roman"/>
      <w:b w:val="0"/>
      <w:bCs w:val="0"/>
      <w:i/>
      <w:iCs/>
      <w:caps w:val="0"/>
      <w:smallCaps w:val="0"/>
      <w:strike w:val="0"/>
      <w:dstrike w:val="0"/>
      <w:color w:val="000000"/>
      <w:spacing w:val="0"/>
      <w:w w:val="100"/>
      <w:sz w:val="17"/>
      <w:szCs w:val="17"/>
      <w:u w:val="none"/>
      <w:shd w:val="clear" w:color="auto" w:fill="FFFFFF"/>
      <w:lang w:val="ru-RU" w:eastAsia="ru-RU" w:bidi="ru-RU"/>
    </w:rPr>
  </w:style>
  <w:style w:type="character" w:customStyle="1" w:styleId="85pt">
    <w:name w:val="Основной текст + 8;5 pt"/>
    <w:basedOn w:val="affffffffffb"/>
    <w:rsid w:val="00991058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17"/>
      <w:szCs w:val="17"/>
      <w:u w:val="none"/>
      <w:lang w:val="ru-RU" w:eastAsia="ru-RU" w:bidi="ru-RU"/>
    </w:rPr>
  </w:style>
  <w:style w:type="character" w:customStyle="1" w:styleId="11pt3">
    <w:name w:val="Основной текст + 11 pt;Курсив;Малые прописные"/>
    <w:basedOn w:val="affffffffffb"/>
    <w:rsid w:val="00991058"/>
    <w:rPr>
      <w:rFonts w:ascii="Times New Roman" w:eastAsia="Times New Roman" w:hAnsi="Times New Roman" w:cs="Times New Roman"/>
      <w:b w:val="0"/>
      <w:bCs w:val="0"/>
      <w:i/>
      <w:iCs/>
      <w:caps w:val="0"/>
      <w:smallCaps/>
      <w:strike w:val="0"/>
      <w:dstrike w:val="0"/>
      <w:color w:val="000000"/>
      <w:spacing w:val="0"/>
      <w:w w:val="100"/>
      <w:sz w:val="22"/>
      <w:szCs w:val="22"/>
      <w:u w:val="none"/>
      <w:lang w:val="ru-RU" w:eastAsia="ru-RU" w:bidi="ru-RU"/>
    </w:rPr>
  </w:style>
  <w:style w:type="character" w:customStyle="1" w:styleId="11pt10">
    <w:name w:val="Основной текст + 11 pt1"/>
    <w:basedOn w:val="affffffffffb"/>
    <w:rsid w:val="00991058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2"/>
      <w:szCs w:val="22"/>
      <w:u w:val="none"/>
      <w:lang w:val="ru-RU" w:eastAsia="ru-RU" w:bidi="ru-RU"/>
    </w:rPr>
  </w:style>
  <w:style w:type="character" w:customStyle="1" w:styleId="85pt0">
    <w:name w:val="Основной текст + 8;5 pt;Курсив"/>
    <w:basedOn w:val="affffffffffb"/>
    <w:rsid w:val="00991058"/>
    <w:rPr>
      <w:rFonts w:ascii="Times New Roman" w:eastAsia="Times New Roman" w:hAnsi="Times New Roman" w:cs="Times New Roman"/>
      <w:b w:val="0"/>
      <w:bCs w:val="0"/>
      <w:i/>
      <w:iCs/>
      <w:caps w:val="0"/>
      <w:smallCaps w:val="0"/>
      <w:strike w:val="0"/>
      <w:dstrike w:val="0"/>
      <w:color w:val="000000"/>
      <w:spacing w:val="0"/>
      <w:w w:val="100"/>
      <w:sz w:val="17"/>
      <w:szCs w:val="17"/>
      <w:u w:val="none"/>
      <w:lang w:val="ru-RU" w:eastAsia="ru-RU" w:bidi="ru-RU"/>
    </w:rPr>
  </w:style>
  <w:style w:type="character" w:customStyle="1" w:styleId="85pt1">
    <w:name w:val="Основной текст + 8;5 pt1"/>
    <w:basedOn w:val="affffffffffb"/>
    <w:rsid w:val="00991058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17"/>
      <w:szCs w:val="17"/>
      <w:u w:val="none"/>
      <w:lang w:val="ru-RU" w:eastAsia="ru-RU" w:bidi="ru-RU"/>
    </w:rPr>
  </w:style>
  <w:style w:type="character" w:customStyle="1" w:styleId="1fff0">
    <w:name w:val="Заголовок №1_"/>
    <w:basedOn w:val="a4"/>
    <w:rsid w:val="00991058"/>
    <w:rPr>
      <w:rFonts w:ascii="Times New Roman" w:eastAsia="Times New Roman" w:hAnsi="Times New Roman" w:cs="Times New Roman"/>
      <w:b w:val="0"/>
      <w:bCs w:val="0"/>
      <w:i/>
      <w:iCs/>
      <w:caps w:val="0"/>
      <w:smallCaps w:val="0"/>
      <w:strike w:val="0"/>
      <w:dstrike w:val="0"/>
      <w:sz w:val="26"/>
      <w:szCs w:val="26"/>
      <w:u w:val="none"/>
      <w:lang w:val="en-US" w:eastAsia="en-US" w:bidi="en-US"/>
    </w:rPr>
  </w:style>
  <w:style w:type="character" w:customStyle="1" w:styleId="1fff1">
    <w:name w:val="Заголовок №1 + Не курсив"/>
    <w:basedOn w:val="1fff0"/>
    <w:rsid w:val="00991058"/>
    <w:rPr>
      <w:rFonts w:ascii="Times New Roman" w:eastAsia="Times New Roman" w:hAnsi="Times New Roman" w:cs="Times New Roman"/>
      <w:b w:val="0"/>
      <w:bCs w:val="0"/>
      <w:i/>
      <w:iCs/>
      <w:caps w:val="0"/>
      <w:smallCaps w:val="0"/>
      <w:strike w:val="0"/>
      <w:dstrike w:val="0"/>
      <w:color w:val="000000"/>
      <w:spacing w:val="0"/>
      <w:w w:val="100"/>
      <w:sz w:val="26"/>
      <w:szCs w:val="26"/>
      <w:u w:val="none"/>
      <w:lang w:val="en-US" w:eastAsia="en-US" w:bidi="en-US"/>
    </w:rPr>
  </w:style>
  <w:style w:type="character" w:customStyle="1" w:styleId="6a">
    <w:name w:val="Подпись к картинке (6)_"/>
    <w:basedOn w:val="a4"/>
    <w:rsid w:val="00991058"/>
    <w:rPr>
      <w:rFonts w:ascii="Arial" w:eastAsia="Arial" w:hAnsi="Arial" w:cs="Arial"/>
      <w:b/>
      <w:bCs/>
      <w:i w:val="0"/>
      <w:iCs w:val="0"/>
      <w:caps w:val="0"/>
      <w:smallCaps w:val="0"/>
      <w:strike w:val="0"/>
      <w:dstrike w:val="0"/>
      <w:sz w:val="18"/>
      <w:szCs w:val="18"/>
      <w:u w:val="none"/>
    </w:rPr>
  </w:style>
  <w:style w:type="character" w:customStyle="1" w:styleId="77">
    <w:name w:val="Подпись к картинке (7)_"/>
    <w:basedOn w:val="a4"/>
    <w:qFormat/>
    <w:rsid w:val="00991058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sz w:val="22"/>
      <w:szCs w:val="22"/>
      <w:u w:val="none"/>
    </w:rPr>
  </w:style>
  <w:style w:type="character" w:customStyle="1" w:styleId="Arial95pt">
    <w:name w:val="Колонтитул + Arial;9;5 pt"/>
    <w:basedOn w:val="affffffffffc"/>
    <w:rsid w:val="00991058"/>
    <w:rPr>
      <w:rFonts w:ascii="Arial" w:eastAsia="Arial" w:hAnsi="Arial" w:cs="Arial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19"/>
      <w:szCs w:val="19"/>
      <w:u w:val="none"/>
      <w:lang w:val="ru-RU" w:eastAsia="ru-RU" w:bidi="ru-RU"/>
    </w:rPr>
  </w:style>
  <w:style w:type="character" w:customStyle="1" w:styleId="11pt4">
    <w:name w:val="Колонтитул + 11 pt;Не полужирный"/>
    <w:basedOn w:val="affffffffffc"/>
    <w:rsid w:val="00991058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22"/>
      <w:szCs w:val="22"/>
      <w:u w:val="none"/>
    </w:rPr>
  </w:style>
  <w:style w:type="character" w:customStyle="1" w:styleId="6b">
    <w:name w:val="Основной текст (6)_"/>
    <w:basedOn w:val="a4"/>
    <w:link w:val="6c"/>
    <w:qFormat/>
    <w:rsid w:val="00991058"/>
    <w:rPr>
      <w:rFonts w:ascii="Times New Roman" w:eastAsia="Times New Roman" w:hAnsi="Times New Roman" w:cs="Times New Roman"/>
      <w:b/>
      <w:bCs/>
      <w:shd w:val="clear" w:color="auto" w:fill="FFFFFF"/>
    </w:rPr>
  </w:style>
  <w:style w:type="character" w:customStyle="1" w:styleId="-1pt">
    <w:name w:val="Основной текст + Курсив;Интервал -1 pt"/>
    <w:basedOn w:val="affffffffffb"/>
    <w:rsid w:val="00991058"/>
    <w:rPr>
      <w:rFonts w:ascii="Times New Roman" w:eastAsia="Times New Roman" w:hAnsi="Times New Roman" w:cs="Times New Roman"/>
      <w:b w:val="0"/>
      <w:bCs w:val="0"/>
      <w:i/>
      <w:iCs/>
      <w:caps w:val="0"/>
      <w:smallCaps w:val="0"/>
      <w:strike w:val="0"/>
      <w:dstrike w:val="0"/>
      <w:color w:val="000000"/>
      <w:spacing w:val="-30"/>
      <w:w w:val="100"/>
      <w:sz w:val="26"/>
      <w:szCs w:val="26"/>
      <w:u w:val="none"/>
      <w:lang w:val="ru-RU" w:eastAsia="ru-RU" w:bidi="ru-RU"/>
    </w:rPr>
  </w:style>
  <w:style w:type="character" w:customStyle="1" w:styleId="10pt0">
    <w:name w:val="Основной текст + 10 pt;Полужирный"/>
    <w:basedOn w:val="affffffffffb"/>
    <w:rsid w:val="00991058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20"/>
      <w:szCs w:val="20"/>
      <w:u w:val="none"/>
      <w:lang w:val="ru-RU" w:eastAsia="ru-RU" w:bidi="ru-RU"/>
    </w:rPr>
  </w:style>
  <w:style w:type="character" w:customStyle="1" w:styleId="226">
    <w:name w:val="Заголовок №2 (2)_"/>
    <w:basedOn w:val="a4"/>
    <w:rsid w:val="00991058"/>
    <w:rPr>
      <w:rFonts w:ascii="Times New Roman" w:eastAsia="Times New Roman" w:hAnsi="Times New Roman" w:cs="Times New Roman"/>
      <w:b/>
      <w:bCs/>
      <w:i/>
      <w:iCs/>
      <w:caps w:val="0"/>
      <w:smallCaps w:val="0"/>
      <w:strike w:val="0"/>
      <w:dstrike w:val="0"/>
      <w:sz w:val="26"/>
      <w:szCs w:val="26"/>
      <w:u w:val="none"/>
    </w:rPr>
  </w:style>
  <w:style w:type="character" w:customStyle="1" w:styleId="afffffffffff0">
    <w:name w:val="Привязка сноски"/>
    <w:rsid w:val="00991058"/>
    <w:rPr>
      <w:vertAlign w:val="superscript"/>
    </w:rPr>
  </w:style>
  <w:style w:type="character" w:customStyle="1" w:styleId="FootnoteCharacters">
    <w:name w:val="Footnote Characters"/>
    <w:basedOn w:val="a4"/>
    <w:uiPriority w:val="99"/>
    <w:unhideWhenUsed/>
    <w:rsid w:val="00991058"/>
    <w:rPr>
      <w:vertAlign w:val="superscript"/>
    </w:rPr>
  </w:style>
  <w:style w:type="character" w:customStyle="1" w:styleId="85pt0pt0">
    <w:name w:val="Основной текст + 8;5 pt;Курсив;Интервал 0 pt"/>
    <w:basedOn w:val="affffffffffb"/>
    <w:rsid w:val="00991058"/>
    <w:rPr>
      <w:rFonts w:ascii="Times New Roman" w:eastAsia="Times New Roman" w:hAnsi="Times New Roman" w:cs="Times New Roman"/>
      <w:b w:val="0"/>
      <w:bCs w:val="0"/>
      <w:i/>
      <w:iCs/>
      <w:caps w:val="0"/>
      <w:smallCaps w:val="0"/>
      <w:strike w:val="0"/>
      <w:dstrike w:val="0"/>
      <w:color w:val="000000"/>
      <w:spacing w:val="0"/>
      <w:w w:val="100"/>
      <w:sz w:val="17"/>
      <w:szCs w:val="17"/>
      <w:u w:val="none"/>
      <w:lang w:val="ru-RU" w:eastAsia="ru-RU" w:bidi="ru-RU"/>
    </w:rPr>
  </w:style>
  <w:style w:type="character" w:customStyle="1" w:styleId="11Exact">
    <w:name w:val="Основной текст (11) Exact"/>
    <w:basedOn w:val="a4"/>
    <w:rsid w:val="00991058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spacing w:val="9"/>
      <w:sz w:val="14"/>
      <w:szCs w:val="14"/>
      <w:u w:val="none"/>
    </w:rPr>
  </w:style>
  <w:style w:type="character" w:customStyle="1" w:styleId="11f3">
    <w:name w:val="Основной текст (11)_"/>
    <w:basedOn w:val="a4"/>
    <w:rsid w:val="00991058"/>
    <w:rPr>
      <w:rFonts w:ascii="Times New Roman" w:eastAsia="Times New Roman" w:hAnsi="Times New Roman" w:cs="Times New Roman"/>
      <w:sz w:val="15"/>
      <w:szCs w:val="15"/>
      <w:shd w:val="clear" w:color="auto" w:fill="FFFFFF"/>
    </w:rPr>
  </w:style>
  <w:style w:type="character" w:customStyle="1" w:styleId="1195pt0pt75Exact">
    <w:name w:val="Основной текст (11) + 9;5 pt;Интервал 0 pt;Масштаб 75% Exact"/>
    <w:basedOn w:val="11f3"/>
    <w:rsid w:val="00991058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spacing w:val="13"/>
      <w:w w:val="75"/>
      <w:sz w:val="19"/>
      <w:szCs w:val="19"/>
      <w:u w:val="none"/>
      <w:shd w:val="clear" w:color="auto" w:fill="FFFFFF"/>
    </w:rPr>
  </w:style>
  <w:style w:type="character" w:customStyle="1" w:styleId="105pt0pt">
    <w:name w:val="Основной текст + 10;5 pt;Интервал 0 pt"/>
    <w:basedOn w:val="affffffffffb"/>
    <w:rsid w:val="00991058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1"/>
      <w:szCs w:val="21"/>
      <w:u w:val="none"/>
      <w:shd w:val="clear" w:color="auto" w:fill="FFFFFF"/>
      <w:lang w:val="ru-RU" w:eastAsia="ru-RU" w:bidi="ru-RU"/>
    </w:rPr>
  </w:style>
  <w:style w:type="character" w:customStyle="1" w:styleId="105pt">
    <w:name w:val="Основной текст + 10;5 pt;Полужирный"/>
    <w:basedOn w:val="affffffffffb"/>
    <w:rsid w:val="00991058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10"/>
      <w:w w:val="100"/>
      <w:sz w:val="21"/>
      <w:szCs w:val="21"/>
      <w:u w:val="none"/>
      <w:shd w:val="clear" w:color="auto" w:fill="FFFFFF"/>
      <w:lang w:val="ru-RU" w:eastAsia="ru-RU" w:bidi="ru-RU"/>
    </w:rPr>
  </w:style>
  <w:style w:type="character" w:customStyle="1" w:styleId="Tahoma10pt0pt">
    <w:name w:val="Основной текст + Tahoma;10 pt;Интервал 0 pt"/>
    <w:basedOn w:val="affffffffffb"/>
    <w:rsid w:val="00991058"/>
    <w:rPr>
      <w:rFonts w:ascii="Tahoma" w:eastAsia="Tahoma" w:hAnsi="Tahoma" w:cs="Tahoma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0"/>
      <w:szCs w:val="20"/>
      <w:u w:val="none"/>
      <w:shd w:val="clear" w:color="auto" w:fill="FFFFFF"/>
      <w:lang w:val="ru-RU" w:eastAsia="ru-RU" w:bidi="ru-RU"/>
    </w:rPr>
  </w:style>
  <w:style w:type="character" w:customStyle="1" w:styleId="TimesNewRoman">
    <w:name w:val="Основной текст + Times New Roman;Полужирный"/>
    <w:basedOn w:val="affffffffffb"/>
    <w:rsid w:val="00991058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14"/>
      <w:szCs w:val="14"/>
      <w:u w:val="none"/>
      <w:shd w:val="clear" w:color="auto" w:fill="FFFFFF"/>
      <w:lang w:val="ru-RU" w:eastAsia="ru-RU" w:bidi="ru-RU"/>
    </w:rPr>
  </w:style>
  <w:style w:type="character" w:customStyle="1" w:styleId="TimesNewRoman95pt">
    <w:name w:val="Основной текст + Times New Roman;9;5 pt"/>
    <w:basedOn w:val="affffffffffb"/>
    <w:rsid w:val="00991058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19"/>
      <w:szCs w:val="19"/>
      <w:u w:val="none"/>
      <w:shd w:val="clear" w:color="auto" w:fill="FFFFFF"/>
      <w:lang w:val="ru-RU" w:eastAsia="ru-RU" w:bidi="ru-RU"/>
    </w:rPr>
  </w:style>
  <w:style w:type="character" w:customStyle="1" w:styleId="9pt">
    <w:name w:val="Основной текст + 9 pt;Полужирный"/>
    <w:basedOn w:val="affffffffffb"/>
    <w:rsid w:val="00991058"/>
    <w:rPr>
      <w:rFonts w:ascii="Calibri" w:eastAsia="Calibri" w:hAnsi="Calibri" w:cs="Calibri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18"/>
      <w:szCs w:val="18"/>
      <w:u w:val="none"/>
      <w:shd w:val="clear" w:color="auto" w:fill="FFFFFF"/>
      <w:lang w:val="ru-RU" w:eastAsia="ru-RU" w:bidi="ru-RU"/>
    </w:rPr>
  </w:style>
  <w:style w:type="character" w:customStyle="1" w:styleId="TimesNewRoman0">
    <w:name w:val="Основной текст + Times New Roman"/>
    <w:basedOn w:val="affffffffffb"/>
    <w:rsid w:val="00991058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14"/>
      <w:szCs w:val="14"/>
      <w:u w:val="none"/>
      <w:shd w:val="clear" w:color="auto" w:fill="FFFFFF"/>
      <w:lang w:val="ru-RU" w:eastAsia="ru-RU" w:bidi="ru-RU"/>
    </w:rPr>
  </w:style>
  <w:style w:type="character" w:customStyle="1" w:styleId="TimesNewRoman95pt0">
    <w:name w:val="Основной текст + Times New Roman;9;5 pt;Полужирный"/>
    <w:basedOn w:val="affffffffffb"/>
    <w:rsid w:val="00991058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19"/>
      <w:szCs w:val="19"/>
      <w:u w:val="none"/>
      <w:shd w:val="clear" w:color="auto" w:fill="FFFFFF"/>
      <w:lang w:val="ru-RU" w:eastAsia="ru-RU" w:bidi="ru-RU"/>
    </w:rPr>
  </w:style>
  <w:style w:type="character" w:customStyle="1" w:styleId="TimesNewRoman65pt">
    <w:name w:val="Основной текст + Times New Roman;6;5 pt;Полужирный"/>
    <w:basedOn w:val="affffffffffb"/>
    <w:rsid w:val="00991058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13"/>
      <w:szCs w:val="13"/>
      <w:u w:val="none"/>
      <w:shd w:val="clear" w:color="auto" w:fill="FFFFFF"/>
      <w:lang w:val="ru-RU" w:eastAsia="ru-RU" w:bidi="ru-RU"/>
    </w:rPr>
  </w:style>
  <w:style w:type="character" w:customStyle="1" w:styleId="afffffffffff1">
    <w:name w:val="! Рисунок. Таблица. Знак"/>
    <w:basedOn w:val="afa"/>
    <w:rsid w:val="00991058"/>
    <w:rPr>
      <w:rFonts w:ascii="Times New Roman" w:eastAsiaTheme="minorHAnsi" w:hAnsi="Times New Roman" w:cstheme="minorBidi"/>
      <w:b/>
      <w:bCs/>
      <w:i w:val="0"/>
      <w:iCs w:val="0"/>
      <w:color w:val="000000" w:themeColor="text1"/>
      <w:sz w:val="18"/>
      <w:szCs w:val="18"/>
      <w:lang w:eastAsia="en-US" w:bidi="ar-SA"/>
    </w:rPr>
  </w:style>
  <w:style w:type="character" w:customStyle="1" w:styleId="afffffffffff2">
    <w:name w:val="Привязка концевой сноски"/>
    <w:rsid w:val="00991058"/>
    <w:rPr>
      <w:vertAlign w:val="superscript"/>
    </w:rPr>
  </w:style>
  <w:style w:type="character" w:customStyle="1" w:styleId="EndnoteCharacters">
    <w:name w:val="Endnote Characters"/>
    <w:basedOn w:val="a4"/>
    <w:uiPriority w:val="99"/>
    <w:semiHidden/>
    <w:unhideWhenUsed/>
    <w:qFormat/>
    <w:rsid w:val="00991058"/>
    <w:rPr>
      <w:vertAlign w:val="superscript"/>
    </w:rPr>
  </w:style>
  <w:style w:type="character" w:customStyle="1" w:styleId="afffffffffff3">
    <w:name w:val="Заголовок Знак"/>
    <w:basedOn w:val="a4"/>
    <w:uiPriority w:val="10"/>
    <w:rsid w:val="00991058"/>
    <w:rPr>
      <w:rFonts w:ascii="Cambria" w:eastAsia="Times New Roman" w:hAnsi="Cambria" w:cs="Times New Roman"/>
      <w:spacing w:val="-10"/>
      <w:kern w:val="2"/>
      <w:sz w:val="56"/>
      <w:szCs w:val="56"/>
    </w:rPr>
  </w:style>
  <w:style w:type="character" w:customStyle="1" w:styleId="4f">
    <w:name w:val="Неразрешенное упоминание4"/>
    <w:basedOn w:val="a4"/>
    <w:uiPriority w:val="99"/>
    <w:semiHidden/>
    <w:unhideWhenUsed/>
    <w:qFormat/>
    <w:rsid w:val="00991058"/>
    <w:rPr>
      <w:color w:val="808080"/>
      <w:shd w:val="clear" w:color="auto" w:fill="E6E6E6"/>
    </w:rPr>
  </w:style>
  <w:style w:type="character" w:customStyle="1" w:styleId="344">
    <w:name w:val="Заголовок 3 Знак4"/>
    <w:basedOn w:val="a4"/>
    <w:uiPriority w:val="9"/>
    <w:semiHidden/>
    <w:qFormat/>
    <w:rsid w:val="00991058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440">
    <w:name w:val="Заголовок 4 Знак4"/>
    <w:basedOn w:val="a4"/>
    <w:uiPriority w:val="9"/>
    <w:semiHidden/>
    <w:qFormat/>
    <w:rsid w:val="00991058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540">
    <w:name w:val="Заголовок 5 Знак4"/>
    <w:basedOn w:val="a4"/>
    <w:uiPriority w:val="9"/>
    <w:semiHidden/>
    <w:qFormat/>
    <w:rsid w:val="00991058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1fff2">
    <w:name w:val="Текст концевой сноски Знак1"/>
    <w:basedOn w:val="a4"/>
    <w:uiPriority w:val="99"/>
    <w:semiHidden/>
    <w:qFormat/>
    <w:rsid w:val="00991058"/>
    <w:rPr>
      <w:rFonts w:asciiTheme="minorHAnsi" w:eastAsiaTheme="minorHAnsi" w:hAnsiTheme="minorHAnsi" w:cstheme="minorBidi"/>
      <w:sz w:val="20"/>
      <w:szCs w:val="20"/>
      <w:lang w:eastAsia="en-US" w:bidi="ar-SA"/>
    </w:rPr>
  </w:style>
  <w:style w:type="character" w:customStyle="1" w:styleId="4f0">
    <w:name w:val="Выделенная цитата Знак4"/>
    <w:basedOn w:val="a4"/>
    <w:uiPriority w:val="30"/>
    <w:rsid w:val="00991058"/>
    <w:rPr>
      <w:i/>
      <w:iCs/>
      <w:color w:val="5B9BD5" w:themeColor="accent1"/>
    </w:rPr>
  </w:style>
  <w:style w:type="character" w:customStyle="1" w:styleId="244">
    <w:name w:val="Цитата 2 Знак4"/>
    <w:basedOn w:val="a4"/>
    <w:uiPriority w:val="29"/>
    <w:rsid w:val="00991058"/>
    <w:rPr>
      <w:i/>
      <w:iCs/>
      <w:color w:val="404040" w:themeColor="text1" w:themeTint="BF"/>
    </w:rPr>
  </w:style>
  <w:style w:type="character" w:customStyle="1" w:styleId="3f5">
    <w:name w:val="Название Знак3"/>
    <w:basedOn w:val="a4"/>
    <w:uiPriority w:val="10"/>
    <w:qFormat/>
    <w:rsid w:val="00991058"/>
    <w:rPr>
      <w:rFonts w:asciiTheme="majorHAnsi" w:eastAsiaTheme="majorEastAsia" w:hAnsiTheme="majorHAnsi" w:cstheme="majorBidi"/>
      <w:spacing w:val="-10"/>
      <w:kern w:val="2"/>
      <w:sz w:val="56"/>
      <w:szCs w:val="56"/>
    </w:rPr>
  </w:style>
  <w:style w:type="character" w:customStyle="1" w:styleId="afffffffffff4">
    <w:name w:val="Посещённая гиперссылка"/>
    <w:basedOn w:val="a4"/>
    <w:uiPriority w:val="99"/>
    <w:semiHidden/>
    <w:unhideWhenUsed/>
    <w:rsid w:val="00991058"/>
    <w:rPr>
      <w:color w:val="954F72" w:themeColor="followedHyperlink"/>
      <w:u w:val="single"/>
    </w:rPr>
  </w:style>
  <w:style w:type="character" w:customStyle="1" w:styleId="1fff3">
    <w:name w:val="Схема документа Знак1"/>
    <w:basedOn w:val="a4"/>
    <w:uiPriority w:val="99"/>
    <w:semiHidden/>
    <w:qFormat/>
    <w:rsid w:val="00991058"/>
    <w:rPr>
      <w:rFonts w:ascii="Segoe UI" w:eastAsiaTheme="minorHAnsi" w:hAnsi="Segoe UI" w:cs="Segoe UI"/>
      <w:sz w:val="16"/>
      <w:szCs w:val="16"/>
      <w:lang w:eastAsia="en-US" w:bidi="ar-SA"/>
    </w:rPr>
  </w:style>
  <w:style w:type="character" w:customStyle="1" w:styleId="11f4">
    <w:name w:val="!!!1.1ТС Знак"/>
    <w:basedOn w:val="af1"/>
    <w:rsid w:val="00991058"/>
    <w:rPr>
      <w:rFonts w:ascii="Times New Roman" w:eastAsiaTheme="minorHAnsi" w:hAnsi="Times New Roman" w:cs="Times New Roman"/>
      <w:sz w:val="28"/>
      <w:szCs w:val="28"/>
      <w:lang w:eastAsia="en-US" w:bidi="ar-SA"/>
    </w:rPr>
  </w:style>
  <w:style w:type="character" w:customStyle="1" w:styleId="1119">
    <w:name w:val="!!!1.1.1.ТС Знак"/>
    <w:basedOn w:val="af1"/>
    <w:rsid w:val="00991058"/>
    <w:rPr>
      <w:rFonts w:ascii="Times New Roman" w:eastAsiaTheme="minorHAnsi" w:hAnsi="Times New Roman" w:cs="Times New Roman"/>
      <w:sz w:val="28"/>
      <w:szCs w:val="28"/>
      <w:lang w:eastAsia="en-US" w:bidi="ar-SA"/>
    </w:rPr>
  </w:style>
  <w:style w:type="character" w:customStyle="1" w:styleId="11f5">
    <w:name w:val="!!!ТС1.1 новый Знак"/>
    <w:basedOn w:val="1e"/>
    <w:qFormat/>
    <w:rsid w:val="00991058"/>
    <w:rPr>
      <w:rFonts w:ascii="Times New Roman" w:eastAsia="Calibri" w:hAnsi="Times New Roman" w:cs="Times New Roman"/>
      <w:b/>
      <w:bCs/>
      <w:caps/>
      <w:color w:val="000000" w:themeColor="text1"/>
      <w:sz w:val="28"/>
      <w:szCs w:val="20"/>
      <w:lang w:eastAsia="en-US" w:bidi="ar-SA"/>
    </w:rPr>
  </w:style>
  <w:style w:type="character" w:customStyle="1" w:styleId="78">
    <w:name w:val="Основной текст (7)"/>
    <w:basedOn w:val="a4"/>
    <w:rsid w:val="00991058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spacing w:val="0"/>
      <w:sz w:val="23"/>
      <w:szCs w:val="23"/>
    </w:rPr>
  </w:style>
  <w:style w:type="character" w:customStyle="1" w:styleId="Calibri105pt">
    <w:name w:val="Основной текст + Calibri;10;5 pt;Не полужирный"/>
    <w:basedOn w:val="a4"/>
    <w:rsid w:val="00991058"/>
    <w:rPr>
      <w:rFonts w:ascii="Calibri" w:eastAsia="Calibri" w:hAnsi="Calibri" w:cs="Calibri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21"/>
      <w:szCs w:val="21"/>
      <w:u w:val="none"/>
      <w:lang w:val="ru-RU" w:eastAsia="ru-RU" w:bidi="ru-RU"/>
    </w:rPr>
  </w:style>
  <w:style w:type="character" w:customStyle="1" w:styleId="BookmanOldStyle65pt0pt">
    <w:name w:val="Основной текст + Bookman Old Style;6;5 pt;Интервал 0 pt"/>
    <w:basedOn w:val="affffffffffb"/>
    <w:rsid w:val="00991058"/>
    <w:rPr>
      <w:rFonts w:ascii="Bookman Old Style" w:eastAsia="Bookman Old Style" w:hAnsi="Bookman Old Style" w:cs="Bookman Old Style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13"/>
      <w:szCs w:val="13"/>
      <w:u w:val="none"/>
      <w:shd w:val="clear" w:color="auto" w:fill="FFFFFF"/>
      <w:lang w:val="en-US" w:eastAsia="en-US" w:bidi="en-US"/>
    </w:rPr>
  </w:style>
  <w:style w:type="character" w:customStyle="1" w:styleId="Constantia65pt">
    <w:name w:val="Основной текст + Constantia;6;5 pt"/>
    <w:basedOn w:val="affffffffffb"/>
    <w:rsid w:val="00991058"/>
    <w:rPr>
      <w:rFonts w:ascii="Constantia" w:eastAsia="Constantia" w:hAnsi="Constantia" w:cs="Constantia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13"/>
      <w:szCs w:val="13"/>
      <w:u w:val="none"/>
      <w:shd w:val="clear" w:color="auto" w:fill="FFFFFF"/>
      <w:lang w:val="ru-RU" w:eastAsia="ru-RU" w:bidi="ru-RU"/>
    </w:rPr>
  </w:style>
  <w:style w:type="character" w:customStyle="1" w:styleId="fontstyle21">
    <w:name w:val="fontstyle21"/>
    <w:basedOn w:val="a4"/>
    <w:rsid w:val="00991058"/>
    <w:rPr>
      <w:rFonts w:ascii="Symbol" w:hAnsi="Symbol"/>
      <w:b w:val="0"/>
      <w:bCs w:val="0"/>
      <w:i w:val="0"/>
      <w:iCs w:val="0"/>
      <w:color w:val="000000"/>
      <w:sz w:val="28"/>
      <w:szCs w:val="28"/>
    </w:rPr>
  </w:style>
  <w:style w:type="character" w:customStyle="1" w:styleId="Corbel10pt0pt">
    <w:name w:val="Основной текст + Corbel;10 pt;Интервал 0 pt"/>
    <w:basedOn w:val="affffffffffb"/>
    <w:rsid w:val="00991058"/>
    <w:rPr>
      <w:rFonts w:ascii="Corbel" w:eastAsia="Corbel" w:hAnsi="Corbel" w:cs="Corbel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0"/>
      <w:szCs w:val="20"/>
      <w:u w:val="none"/>
    </w:rPr>
  </w:style>
  <w:style w:type="character" w:customStyle="1" w:styleId="14pt">
    <w:name w:val="Основной текст + 14 pt;Полужирный;Курсив"/>
    <w:basedOn w:val="affffffffffb"/>
    <w:rsid w:val="00991058"/>
    <w:rPr>
      <w:rFonts w:ascii="Times New Roman" w:eastAsia="Times New Roman" w:hAnsi="Times New Roman" w:cs="Times New Roman"/>
      <w:b/>
      <w:bCs/>
      <w:i/>
      <w:iCs/>
      <w:caps w:val="0"/>
      <w:smallCaps w:val="0"/>
      <w:strike w:val="0"/>
      <w:dstrike w:val="0"/>
      <w:color w:val="000000"/>
      <w:spacing w:val="0"/>
      <w:w w:val="100"/>
      <w:sz w:val="28"/>
      <w:szCs w:val="28"/>
      <w:u w:val="none"/>
      <w:lang w:val="ru-RU" w:eastAsia="ru-RU" w:bidi="ru-RU"/>
    </w:rPr>
  </w:style>
  <w:style w:type="character" w:customStyle="1" w:styleId="14pt-1pt">
    <w:name w:val="Основной текст + 14 pt;Полужирный;Курсив;Интервал -1 pt"/>
    <w:basedOn w:val="affffffffffb"/>
    <w:rsid w:val="00991058"/>
    <w:rPr>
      <w:rFonts w:ascii="Times New Roman" w:eastAsia="Times New Roman" w:hAnsi="Times New Roman" w:cs="Times New Roman"/>
      <w:b/>
      <w:bCs/>
      <w:i/>
      <w:iCs/>
      <w:caps w:val="0"/>
      <w:smallCaps w:val="0"/>
      <w:strike w:val="0"/>
      <w:dstrike w:val="0"/>
      <w:color w:val="000000"/>
      <w:spacing w:val="-30"/>
      <w:w w:val="100"/>
      <w:sz w:val="28"/>
      <w:szCs w:val="28"/>
      <w:u w:val="none"/>
      <w:lang w:val="ru-RU" w:eastAsia="ru-RU" w:bidi="ru-RU"/>
    </w:rPr>
  </w:style>
  <w:style w:type="character" w:customStyle="1" w:styleId="Candara12pt-1pt">
    <w:name w:val="Основной текст + Candara;12 pt;Интервал -1 pt"/>
    <w:basedOn w:val="affffffffffb"/>
    <w:rsid w:val="00991058"/>
    <w:rPr>
      <w:rFonts w:ascii="Candara" w:eastAsia="Candara" w:hAnsi="Candara" w:cs="Candara"/>
      <w:b w:val="0"/>
      <w:bCs w:val="0"/>
      <w:i w:val="0"/>
      <w:iCs w:val="0"/>
      <w:caps w:val="0"/>
      <w:smallCaps w:val="0"/>
      <w:strike w:val="0"/>
      <w:dstrike w:val="0"/>
      <w:color w:val="000000"/>
      <w:spacing w:val="-30"/>
      <w:w w:val="100"/>
      <w:sz w:val="24"/>
      <w:szCs w:val="24"/>
      <w:u w:val="none"/>
      <w:lang w:val="ru-RU" w:eastAsia="ru-RU" w:bidi="ru-RU"/>
    </w:rPr>
  </w:style>
  <w:style w:type="character" w:customStyle="1" w:styleId="12pt">
    <w:name w:val="Основной текст + 12 pt"/>
    <w:basedOn w:val="affffffffffb"/>
    <w:rsid w:val="00991058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4"/>
      <w:szCs w:val="24"/>
      <w:u w:val="none"/>
      <w:lang w:val="ru-RU" w:eastAsia="ru-RU" w:bidi="ru-RU"/>
    </w:rPr>
  </w:style>
  <w:style w:type="character" w:customStyle="1" w:styleId="Verdana">
    <w:name w:val="Основной текст + Verdana;Курсив"/>
    <w:basedOn w:val="affffffffffb"/>
    <w:rsid w:val="00991058"/>
    <w:rPr>
      <w:rFonts w:ascii="Verdana" w:eastAsia="Verdana" w:hAnsi="Verdana" w:cs="Verdana"/>
      <w:b w:val="0"/>
      <w:bCs w:val="0"/>
      <w:i/>
      <w:iCs/>
      <w:caps w:val="0"/>
      <w:smallCaps w:val="0"/>
      <w:strike w:val="0"/>
      <w:dstrike w:val="0"/>
      <w:color w:val="000000"/>
      <w:spacing w:val="0"/>
      <w:w w:val="100"/>
      <w:sz w:val="23"/>
      <w:szCs w:val="23"/>
      <w:u w:val="none"/>
      <w:lang w:val="en-US" w:eastAsia="en-US" w:bidi="en-US"/>
    </w:rPr>
  </w:style>
  <w:style w:type="character" w:customStyle="1" w:styleId="FranklinGothicMedium105pt">
    <w:name w:val="Основной текст + Franklin Gothic Medium;10;5 pt"/>
    <w:basedOn w:val="affffffffffb"/>
    <w:rsid w:val="00991058"/>
    <w:rPr>
      <w:rFonts w:ascii="Franklin Gothic Medium" w:eastAsia="Franklin Gothic Medium" w:hAnsi="Franklin Gothic Medium" w:cs="Franklin Gothic Medium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1"/>
      <w:szCs w:val="21"/>
      <w:u w:val="none"/>
      <w:lang w:val="ru-RU" w:eastAsia="ru-RU" w:bidi="ru-RU"/>
    </w:rPr>
  </w:style>
  <w:style w:type="character" w:customStyle="1" w:styleId="searchresult">
    <w:name w:val="search_result"/>
    <w:basedOn w:val="a4"/>
    <w:rsid w:val="00991058"/>
  </w:style>
  <w:style w:type="character" w:customStyle="1" w:styleId="afffffffffff5">
    <w:name w:val="Ссылка указателя"/>
    <w:rsid w:val="00991058"/>
  </w:style>
  <w:style w:type="character" w:customStyle="1" w:styleId="afffffffffff6">
    <w:name w:val="Символ сноски"/>
    <w:rsid w:val="00991058"/>
  </w:style>
  <w:style w:type="character" w:customStyle="1" w:styleId="afffffffffff7">
    <w:name w:val="Символ концевой сноски"/>
    <w:rsid w:val="00991058"/>
  </w:style>
  <w:style w:type="paragraph" w:styleId="afffffffffff8">
    <w:name w:val="List"/>
    <w:basedOn w:val="afffffff9"/>
    <w:rsid w:val="00991058"/>
    <w:pPr>
      <w:suppressAutoHyphens/>
    </w:pPr>
    <w:rPr>
      <w:rFonts w:ascii="PT Astra Serif" w:hAnsi="PT Astra Serif" w:cs="Noto Sans Devanagari"/>
    </w:rPr>
  </w:style>
  <w:style w:type="paragraph" w:styleId="1fff4">
    <w:name w:val="index 1"/>
    <w:basedOn w:val="a3"/>
    <w:next w:val="a3"/>
    <w:autoRedefine/>
    <w:uiPriority w:val="99"/>
    <w:semiHidden/>
    <w:unhideWhenUsed/>
    <w:rsid w:val="00991058"/>
    <w:pPr>
      <w:spacing w:after="0" w:line="240" w:lineRule="auto"/>
      <w:ind w:left="220" w:hanging="220"/>
    </w:pPr>
  </w:style>
  <w:style w:type="paragraph" w:styleId="afffffffffff9">
    <w:name w:val="index heading"/>
    <w:basedOn w:val="a3"/>
    <w:rsid w:val="00991058"/>
    <w:pPr>
      <w:widowControl w:val="0"/>
      <w:suppressLineNumbers/>
      <w:suppressAutoHyphens/>
      <w:spacing w:after="0" w:line="240" w:lineRule="auto"/>
    </w:pPr>
    <w:rPr>
      <w:rFonts w:ascii="PT Astra Serif" w:eastAsia="Courier New" w:hAnsi="PT Astra Serif" w:cs="Noto Sans Devanagari"/>
      <w:color w:val="000000"/>
      <w:sz w:val="24"/>
      <w:szCs w:val="24"/>
      <w:lang w:eastAsia="ru-RU" w:bidi="ru-RU"/>
    </w:rPr>
  </w:style>
  <w:style w:type="paragraph" w:customStyle="1" w:styleId="2ff0">
    <w:name w:val="Основной текст2"/>
    <w:basedOn w:val="a3"/>
    <w:rsid w:val="00991058"/>
    <w:pPr>
      <w:widowControl w:val="0"/>
      <w:shd w:val="clear" w:color="auto" w:fill="FFFFFF"/>
      <w:suppressAutoHyphens/>
      <w:spacing w:before="6240" w:after="0" w:line="240" w:lineRule="auto"/>
      <w:ind w:hanging="540"/>
      <w:jc w:val="center"/>
    </w:pPr>
    <w:rPr>
      <w:rFonts w:ascii="Times New Roman" w:eastAsia="Times New Roman" w:hAnsi="Times New Roman" w:cs="Times New Roman"/>
      <w:color w:val="000000"/>
      <w:sz w:val="26"/>
      <w:szCs w:val="26"/>
      <w:lang w:eastAsia="ru-RU" w:bidi="ru-RU"/>
    </w:rPr>
  </w:style>
  <w:style w:type="paragraph" w:customStyle="1" w:styleId="3f6">
    <w:name w:val="Основной текст (3)"/>
    <w:basedOn w:val="a3"/>
    <w:rsid w:val="00991058"/>
    <w:pPr>
      <w:widowControl w:val="0"/>
      <w:shd w:val="clear" w:color="auto" w:fill="FFFFFF"/>
      <w:suppressAutoHyphens/>
      <w:spacing w:after="240" w:line="274" w:lineRule="exact"/>
      <w:jc w:val="both"/>
    </w:pPr>
    <w:rPr>
      <w:rFonts w:ascii="Times New Roman" w:eastAsia="Times New Roman" w:hAnsi="Times New Roman" w:cs="Times New Roman"/>
      <w:color w:val="000000"/>
      <w:lang w:eastAsia="ru-RU" w:bidi="ru-RU"/>
    </w:rPr>
  </w:style>
  <w:style w:type="paragraph" w:customStyle="1" w:styleId="1fff5">
    <w:name w:val="Колонтитул1"/>
    <w:basedOn w:val="a3"/>
    <w:rsid w:val="00991058"/>
    <w:pPr>
      <w:widowControl w:val="0"/>
      <w:shd w:val="clear" w:color="auto" w:fill="FFFFFF"/>
      <w:suppressAutoHyphens/>
      <w:spacing w:after="0" w:line="240" w:lineRule="auto"/>
    </w:pPr>
    <w:rPr>
      <w:rFonts w:ascii="Times New Roman" w:eastAsia="Times New Roman" w:hAnsi="Times New Roman" w:cs="Times New Roman"/>
      <w:b/>
      <w:bCs/>
      <w:color w:val="000000"/>
      <w:sz w:val="26"/>
      <w:szCs w:val="26"/>
      <w:lang w:eastAsia="ru-RU" w:bidi="ru-RU"/>
    </w:rPr>
  </w:style>
  <w:style w:type="paragraph" w:customStyle="1" w:styleId="2ff1">
    <w:name w:val="Заголовок №2"/>
    <w:basedOn w:val="a3"/>
    <w:rsid w:val="00991058"/>
    <w:pPr>
      <w:widowControl w:val="0"/>
      <w:shd w:val="clear" w:color="auto" w:fill="FFFFFF"/>
      <w:suppressAutoHyphens/>
      <w:spacing w:after="360" w:line="326" w:lineRule="exact"/>
      <w:jc w:val="both"/>
      <w:outlineLvl w:val="1"/>
    </w:pPr>
    <w:rPr>
      <w:rFonts w:ascii="Times New Roman" w:eastAsia="Times New Roman" w:hAnsi="Times New Roman" w:cs="Times New Roman"/>
      <w:b/>
      <w:bCs/>
      <w:color w:val="000000"/>
      <w:sz w:val="26"/>
      <w:szCs w:val="26"/>
      <w:lang w:eastAsia="ru-RU" w:bidi="ru-RU"/>
    </w:rPr>
  </w:style>
  <w:style w:type="paragraph" w:customStyle="1" w:styleId="4f1">
    <w:name w:val="Основной текст (4)"/>
    <w:basedOn w:val="a3"/>
    <w:rsid w:val="00991058"/>
    <w:pPr>
      <w:widowControl w:val="0"/>
      <w:shd w:val="clear" w:color="auto" w:fill="FFFFFF"/>
      <w:suppressAutoHyphens/>
      <w:spacing w:after="0" w:line="322" w:lineRule="exact"/>
      <w:jc w:val="center"/>
    </w:pPr>
    <w:rPr>
      <w:rFonts w:ascii="Times New Roman" w:eastAsia="Times New Roman" w:hAnsi="Times New Roman" w:cs="Times New Roman"/>
      <w:b/>
      <w:bCs/>
      <w:color w:val="000000"/>
      <w:sz w:val="26"/>
      <w:szCs w:val="26"/>
      <w:lang w:eastAsia="ru-RU" w:bidi="ru-RU"/>
    </w:rPr>
  </w:style>
  <w:style w:type="paragraph" w:customStyle="1" w:styleId="2f">
    <w:name w:val="Подпись к картинке (2)"/>
    <w:basedOn w:val="a3"/>
    <w:link w:val="2e"/>
    <w:rsid w:val="00991058"/>
    <w:pPr>
      <w:widowControl w:val="0"/>
      <w:shd w:val="clear" w:color="auto" w:fill="FFFFFF"/>
      <w:suppressAutoHyphens/>
      <w:spacing w:after="0" w:line="240" w:lineRule="auto"/>
    </w:pPr>
    <w:rPr>
      <w:color w:val="808080"/>
    </w:rPr>
  </w:style>
  <w:style w:type="paragraph" w:customStyle="1" w:styleId="afffffffffffa">
    <w:name w:val="Подпись к картинке"/>
    <w:basedOn w:val="a3"/>
    <w:rsid w:val="00991058"/>
    <w:pPr>
      <w:widowControl w:val="0"/>
      <w:shd w:val="clear" w:color="auto" w:fill="FFFFFF"/>
      <w:suppressAutoHyphens/>
      <w:spacing w:after="0" w:line="240" w:lineRule="auto"/>
    </w:pPr>
    <w:rPr>
      <w:rFonts w:ascii="Times New Roman" w:eastAsia="Times New Roman" w:hAnsi="Times New Roman" w:cs="Times New Roman"/>
      <w:color w:val="000000"/>
      <w:lang w:eastAsia="ru-RU" w:bidi="ru-RU"/>
    </w:rPr>
  </w:style>
  <w:style w:type="paragraph" w:customStyle="1" w:styleId="3f7">
    <w:name w:val="Подпись к картинке (3)"/>
    <w:basedOn w:val="a3"/>
    <w:rsid w:val="00991058"/>
    <w:pPr>
      <w:widowControl w:val="0"/>
      <w:shd w:val="clear" w:color="auto" w:fill="FFFFFF"/>
      <w:suppressAutoHyphens/>
      <w:spacing w:after="0" w:line="240" w:lineRule="auto"/>
    </w:pPr>
    <w:rPr>
      <w:rFonts w:ascii="Times New Roman" w:eastAsia="Times New Roman" w:hAnsi="Times New Roman" w:cs="Times New Roman"/>
      <w:b/>
      <w:bCs/>
      <w:color w:val="000000"/>
      <w:sz w:val="16"/>
      <w:szCs w:val="16"/>
      <w:lang w:val="en-US" w:bidi="en-US"/>
    </w:rPr>
  </w:style>
  <w:style w:type="paragraph" w:customStyle="1" w:styleId="4f2">
    <w:name w:val="Подпись к картинке (4)"/>
    <w:basedOn w:val="a3"/>
    <w:rsid w:val="00991058"/>
    <w:pPr>
      <w:widowControl w:val="0"/>
      <w:shd w:val="clear" w:color="auto" w:fill="FFFFFF"/>
      <w:suppressAutoHyphens/>
      <w:spacing w:after="60" w:line="240" w:lineRule="auto"/>
      <w:jc w:val="center"/>
    </w:pPr>
    <w:rPr>
      <w:rFonts w:ascii="Arial" w:eastAsia="Arial" w:hAnsi="Arial" w:cs="Arial"/>
      <w:b/>
      <w:bCs/>
      <w:color w:val="000000"/>
      <w:sz w:val="24"/>
      <w:szCs w:val="24"/>
      <w:lang w:eastAsia="ru-RU" w:bidi="ru-RU"/>
    </w:rPr>
  </w:style>
  <w:style w:type="paragraph" w:customStyle="1" w:styleId="5e">
    <w:name w:val="Подпись к картинке (5)"/>
    <w:basedOn w:val="a3"/>
    <w:rsid w:val="00991058"/>
    <w:pPr>
      <w:widowControl w:val="0"/>
      <w:shd w:val="clear" w:color="auto" w:fill="FFFFFF"/>
      <w:suppressAutoHyphens/>
      <w:spacing w:after="0" w:line="240" w:lineRule="auto"/>
    </w:pPr>
    <w:rPr>
      <w:rFonts w:ascii="Times New Roman" w:eastAsia="Times New Roman" w:hAnsi="Times New Roman" w:cs="Times New Roman"/>
      <w:b/>
      <w:bCs/>
      <w:color w:val="000000"/>
      <w:sz w:val="26"/>
      <w:szCs w:val="26"/>
      <w:lang w:eastAsia="ru-RU" w:bidi="ru-RU"/>
    </w:rPr>
  </w:style>
  <w:style w:type="paragraph" w:customStyle="1" w:styleId="1fff6">
    <w:name w:val="Заголовок №1"/>
    <w:basedOn w:val="a3"/>
    <w:rsid w:val="00991058"/>
    <w:pPr>
      <w:widowControl w:val="0"/>
      <w:shd w:val="clear" w:color="auto" w:fill="FFFFFF"/>
      <w:suppressAutoHyphens/>
      <w:spacing w:after="480" w:line="240" w:lineRule="auto"/>
      <w:outlineLvl w:val="0"/>
    </w:pPr>
    <w:rPr>
      <w:rFonts w:ascii="Times New Roman" w:eastAsia="Times New Roman" w:hAnsi="Times New Roman" w:cs="Times New Roman"/>
      <w:i/>
      <w:iCs/>
      <w:color w:val="000000"/>
      <w:sz w:val="26"/>
      <w:szCs w:val="26"/>
      <w:lang w:val="en-US" w:bidi="en-US"/>
    </w:rPr>
  </w:style>
  <w:style w:type="paragraph" w:customStyle="1" w:styleId="6c">
    <w:name w:val="Подпись к картинке (6)"/>
    <w:basedOn w:val="a3"/>
    <w:link w:val="6b"/>
    <w:rsid w:val="00991058"/>
    <w:pPr>
      <w:widowControl w:val="0"/>
      <w:shd w:val="clear" w:color="auto" w:fill="FFFFFF"/>
      <w:suppressAutoHyphens/>
      <w:spacing w:after="0" w:line="240" w:lineRule="auto"/>
      <w:jc w:val="both"/>
    </w:pPr>
    <w:rPr>
      <w:rFonts w:ascii="Times New Roman" w:eastAsia="Times New Roman" w:hAnsi="Times New Roman" w:cs="Times New Roman"/>
      <w:b/>
      <w:bCs/>
    </w:rPr>
  </w:style>
  <w:style w:type="paragraph" w:customStyle="1" w:styleId="79">
    <w:name w:val="Подпись к картинке (7)"/>
    <w:basedOn w:val="a3"/>
    <w:rsid w:val="00991058"/>
    <w:pPr>
      <w:widowControl w:val="0"/>
      <w:shd w:val="clear" w:color="auto" w:fill="FFFFFF"/>
      <w:suppressAutoHyphens/>
      <w:spacing w:after="0" w:line="240" w:lineRule="auto"/>
    </w:pPr>
    <w:rPr>
      <w:rFonts w:ascii="Times New Roman" w:eastAsia="Times New Roman" w:hAnsi="Times New Roman" w:cs="Times New Roman"/>
      <w:b/>
      <w:bCs/>
      <w:color w:val="000000"/>
      <w:lang w:eastAsia="ru-RU" w:bidi="ru-RU"/>
    </w:rPr>
  </w:style>
  <w:style w:type="paragraph" w:customStyle="1" w:styleId="6d">
    <w:name w:val="Основной текст (6)"/>
    <w:basedOn w:val="a3"/>
    <w:rsid w:val="00991058"/>
    <w:pPr>
      <w:widowControl w:val="0"/>
      <w:shd w:val="clear" w:color="auto" w:fill="FFFFFF"/>
      <w:suppressAutoHyphens/>
      <w:spacing w:before="1260" w:after="0" w:line="235" w:lineRule="exact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 w:bidi="ru-RU"/>
    </w:rPr>
  </w:style>
  <w:style w:type="paragraph" w:customStyle="1" w:styleId="2ff2">
    <w:name w:val="Оглавление 2 Знак"/>
    <w:basedOn w:val="a3"/>
    <w:rsid w:val="00991058"/>
    <w:pPr>
      <w:widowControl w:val="0"/>
      <w:shd w:val="clear" w:color="auto" w:fill="FFFFFF"/>
      <w:suppressAutoHyphens/>
      <w:spacing w:before="300" w:after="0" w:line="317" w:lineRule="exact"/>
      <w:ind w:firstLine="700"/>
      <w:jc w:val="both"/>
      <w:outlineLvl w:val="1"/>
    </w:pPr>
    <w:rPr>
      <w:rFonts w:ascii="Times New Roman" w:eastAsia="Times New Roman" w:hAnsi="Times New Roman" w:cs="Times New Roman"/>
      <w:b/>
      <w:bCs/>
      <w:i/>
      <w:iCs/>
      <w:color w:val="000000"/>
      <w:sz w:val="26"/>
      <w:szCs w:val="26"/>
      <w:lang w:eastAsia="ru-RU" w:bidi="ru-RU"/>
    </w:rPr>
  </w:style>
  <w:style w:type="paragraph" w:customStyle="1" w:styleId="afffffffffffb">
    <w:name w:val="Верхний и нижний колонтитулы"/>
    <w:basedOn w:val="a3"/>
    <w:rsid w:val="00991058"/>
    <w:pPr>
      <w:widowControl w:val="0"/>
      <w:suppressAutoHyphens/>
      <w:spacing w:after="0" w:line="240" w:lineRule="auto"/>
    </w:pPr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paragraph" w:customStyle="1" w:styleId="3f8">
    <w:name w:val="Основной текст3"/>
    <w:basedOn w:val="a3"/>
    <w:rsid w:val="00991058"/>
    <w:pPr>
      <w:widowControl w:val="0"/>
      <w:shd w:val="clear" w:color="auto" w:fill="FFFFFF"/>
      <w:suppressAutoHyphens/>
      <w:spacing w:after="360" w:line="240" w:lineRule="auto"/>
      <w:ind w:hanging="5740"/>
      <w:jc w:val="both"/>
    </w:pPr>
    <w:rPr>
      <w:rFonts w:ascii="Times New Roman" w:eastAsia="Times New Roman" w:hAnsi="Times New Roman" w:cs="Times New Roman"/>
      <w:color w:val="000000"/>
      <w:spacing w:val="10"/>
      <w:sz w:val="24"/>
      <w:szCs w:val="24"/>
      <w:lang w:eastAsia="ru-RU" w:bidi="ru-RU"/>
    </w:rPr>
  </w:style>
  <w:style w:type="paragraph" w:customStyle="1" w:styleId="11f6">
    <w:name w:val="Основной текст (11)"/>
    <w:basedOn w:val="a3"/>
    <w:rsid w:val="00991058"/>
    <w:pPr>
      <w:widowControl w:val="0"/>
      <w:shd w:val="clear" w:color="auto" w:fill="FFFFFF"/>
      <w:suppressAutoHyphens/>
      <w:spacing w:after="0" w:line="221" w:lineRule="exact"/>
      <w:ind w:hanging="780"/>
    </w:pPr>
    <w:rPr>
      <w:rFonts w:ascii="Times New Roman" w:eastAsia="Times New Roman" w:hAnsi="Times New Roman" w:cs="Times New Roman"/>
      <w:sz w:val="15"/>
      <w:szCs w:val="15"/>
      <w:lang w:eastAsia="ru-RU" w:bidi="ru-RU"/>
    </w:rPr>
  </w:style>
  <w:style w:type="paragraph" w:customStyle="1" w:styleId="formattext">
    <w:name w:val="formattext"/>
    <w:basedOn w:val="a3"/>
    <w:rsid w:val="00991058"/>
    <w:pPr>
      <w:suppressAutoHyphens/>
      <w:spacing w:beforeAutospacing="1" w:after="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ffffffffc">
    <w:name w:val="! Рисунок. Таблица."/>
    <w:basedOn w:val="af9"/>
    <w:link w:val="1fff7"/>
    <w:rsid w:val="00991058"/>
    <w:pPr>
      <w:keepNext/>
      <w:suppressAutoHyphens/>
    </w:pPr>
    <w:rPr>
      <w:sz w:val="18"/>
    </w:rPr>
  </w:style>
  <w:style w:type="paragraph" w:customStyle="1" w:styleId="1fff8">
    <w:name w:val="Текст концевой сноски1"/>
    <w:basedOn w:val="a3"/>
    <w:next w:val="afffffb"/>
    <w:uiPriority w:val="99"/>
    <w:semiHidden/>
    <w:unhideWhenUsed/>
    <w:qFormat/>
    <w:rsid w:val="00991058"/>
    <w:pPr>
      <w:suppressAutoHyphens/>
      <w:spacing w:after="0" w:line="240" w:lineRule="auto"/>
    </w:pPr>
    <w:rPr>
      <w:sz w:val="20"/>
      <w:szCs w:val="20"/>
    </w:rPr>
  </w:style>
  <w:style w:type="paragraph" w:customStyle="1" w:styleId="1fff9">
    <w:name w:val="Схема документа1"/>
    <w:basedOn w:val="a3"/>
    <w:next w:val="affffffff1"/>
    <w:uiPriority w:val="99"/>
    <w:semiHidden/>
    <w:unhideWhenUsed/>
    <w:qFormat/>
    <w:rsid w:val="00991058"/>
    <w:pPr>
      <w:suppressAutoHyphens/>
      <w:spacing w:after="0" w:line="240" w:lineRule="auto"/>
      <w:ind w:firstLine="709"/>
      <w:jc w:val="both"/>
    </w:pPr>
    <w:rPr>
      <w:rFonts w:ascii="Tahoma" w:hAnsi="Tahoma" w:cs="Tahoma"/>
      <w:sz w:val="16"/>
      <w:szCs w:val="16"/>
    </w:rPr>
  </w:style>
  <w:style w:type="paragraph" w:customStyle="1" w:styleId="1fffa">
    <w:name w:val="Рецензия1"/>
    <w:next w:val="affffffff9"/>
    <w:uiPriority w:val="99"/>
    <w:semiHidden/>
    <w:qFormat/>
    <w:rsid w:val="00991058"/>
    <w:pPr>
      <w:suppressAutoHyphens/>
      <w:spacing w:after="0" w:line="240" w:lineRule="auto"/>
    </w:pPr>
    <w:rPr>
      <w:rFonts w:ascii="Arial Narrow" w:hAnsi="Arial Narrow"/>
      <w:sz w:val="26"/>
    </w:rPr>
  </w:style>
  <w:style w:type="paragraph" w:customStyle="1" w:styleId="11f7">
    <w:name w:val="!!!1.1ТС"/>
    <w:basedOn w:val="af0"/>
    <w:rsid w:val="00991058"/>
    <w:pPr>
      <w:suppressAutoHyphens/>
      <w:spacing w:line="240" w:lineRule="auto"/>
    </w:pPr>
  </w:style>
  <w:style w:type="paragraph" w:customStyle="1" w:styleId="111a">
    <w:name w:val="!!!1.1.1.ТС"/>
    <w:basedOn w:val="af0"/>
    <w:rsid w:val="00991058"/>
    <w:pPr>
      <w:suppressAutoHyphens/>
      <w:spacing w:line="240" w:lineRule="auto"/>
    </w:pPr>
  </w:style>
  <w:style w:type="paragraph" w:customStyle="1" w:styleId="11f8">
    <w:name w:val="!!!ТС1.1 новый"/>
    <w:basedOn w:val="1d"/>
    <w:rsid w:val="00991058"/>
    <w:pPr>
      <w:suppressAutoHyphens/>
      <w:ind w:firstLine="709"/>
    </w:pPr>
    <w:rPr>
      <w:color w:val="000000" w:themeColor="text1"/>
      <w:szCs w:val="20"/>
    </w:rPr>
  </w:style>
  <w:style w:type="paragraph" w:customStyle="1" w:styleId="4f3">
    <w:name w:val="Обычный4"/>
    <w:rsid w:val="00991058"/>
    <w:pPr>
      <w:suppressAutoHyphens/>
      <w:spacing w:after="0" w:line="276" w:lineRule="auto"/>
    </w:pPr>
    <w:rPr>
      <w:rFonts w:ascii="Arial" w:eastAsia="Arial" w:hAnsi="Arial" w:cs="Arial"/>
      <w:lang w:eastAsia="ru-RU"/>
    </w:rPr>
  </w:style>
  <w:style w:type="numbering" w:customStyle="1" w:styleId="14a">
    <w:name w:val="Нет списка14"/>
    <w:uiPriority w:val="99"/>
    <w:semiHidden/>
    <w:unhideWhenUsed/>
    <w:qFormat/>
    <w:rsid w:val="00991058"/>
  </w:style>
  <w:style w:type="numbering" w:customStyle="1" w:styleId="245">
    <w:name w:val="Нет списка24"/>
    <w:semiHidden/>
    <w:unhideWhenUsed/>
    <w:qFormat/>
    <w:rsid w:val="00991058"/>
  </w:style>
  <w:style w:type="numbering" w:customStyle="1" w:styleId="345">
    <w:name w:val="Нет списка34"/>
    <w:uiPriority w:val="99"/>
    <w:semiHidden/>
    <w:unhideWhenUsed/>
    <w:qFormat/>
    <w:rsid w:val="00991058"/>
  </w:style>
  <w:style w:type="numbering" w:customStyle="1" w:styleId="432">
    <w:name w:val="Нет списка43"/>
    <w:uiPriority w:val="99"/>
    <w:semiHidden/>
    <w:unhideWhenUsed/>
    <w:qFormat/>
    <w:rsid w:val="00991058"/>
  </w:style>
  <w:style w:type="numbering" w:customStyle="1" w:styleId="1133">
    <w:name w:val="Нет списка113"/>
    <w:uiPriority w:val="99"/>
    <w:semiHidden/>
    <w:unhideWhenUsed/>
    <w:qFormat/>
    <w:rsid w:val="00991058"/>
  </w:style>
  <w:style w:type="numbering" w:customStyle="1" w:styleId="2130">
    <w:name w:val="Нет списка213"/>
    <w:uiPriority w:val="99"/>
    <w:semiHidden/>
    <w:unhideWhenUsed/>
    <w:qFormat/>
    <w:rsid w:val="00991058"/>
  </w:style>
  <w:style w:type="numbering" w:customStyle="1" w:styleId="3131">
    <w:name w:val="Нет списка313"/>
    <w:uiPriority w:val="99"/>
    <w:semiHidden/>
    <w:unhideWhenUsed/>
    <w:qFormat/>
    <w:rsid w:val="00991058"/>
  </w:style>
  <w:style w:type="numbering" w:customStyle="1" w:styleId="523">
    <w:name w:val="Нет списка52"/>
    <w:uiPriority w:val="99"/>
    <w:semiHidden/>
    <w:unhideWhenUsed/>
    <w:qFormat/>
    <w:rsid w:val="00991058"/>
  </w:style>
  <w:style w:type="numbering" w:customStyle="1" w:styleId="1222">
    <w:name w:val="Нет списка122"/>
    <w:uiPriority w:val="99"/>
    <w:semiHidden/>
    <w:unhideWhenUsed/>
    <w:qFormat/>
    <w:rsid w:val="00991058"/>
  </w:style>
  <w:style w:type="numbering" w:customStyle="1" w:styleId="2222">
    <w:name w:val="Нет списка222"/>
    <w:uiPriority w:val="99"/>
    <w:semiHidden/>
    <w:unhideWhenUsed/>
    <w:qFormat/>
    <w:rsid w:val="00991058"/>
  </w:style>
  <w:style w:type="numbering" w:customStyle="1" w:styleId="3220">
    <w:name w:val="Нет списка322"/>
    <w:uiPriority w:val="99"/>
    <w:semiHidden/>
    <w:unhideWhenUsed/>
    <w:qFormat/>
    <w:rsid w:val="00991058"/>
  </w:style>
  <w:style w:type="numbering" w:customStyle="1" w:styleId="4120">
    <w:name w:val="Нет списка412"/>
    <w:uiPriority w:val="99"/>
    <w:semiHidden/>
    <w:unhideWhenUsed/>
    <w:qFormat/>
    <w:rsid w:val="00991058"/>
  </w:style>
  <w:style w:type="numbering" w:customStyle="1" w:styleId="11131">
    <w:name w:val="Нет списка1113"/>
    <w:uiPriority w:val="99"/>
    <w:semiHidden/>
    <w:unhideWhenUsed/>
    <w:qFormat/>
    <w:rsid w:val="00991058"/>
  </w:style>
  <w:style w:type="numbering" w:customStyle="1" w:styleId="21120">
    <w:name w:val="Нет списка2112"/>
    <w:uiPriority w:val="99"/>
    <w:semiHidden/>
    <w:unhideWhenUsed/>
    <w:qFormat/>
    <w:rsid w:val="00991058"/>
  </w:style>
  <w:style w:type="numbering" w:customStyle="1" w:styleId="31120">
    <w:name w:val="Нет списка3112"/>
    <w:uiPriority w:val="99"/>
    <w:semiHidden/>
    <w:unhideWhenUsed/>
    <w:qFormat/>
    <w:rsid w:val="00991058"/>
  </w:style>
  <w:style w:type="numbering" w:customStyle="1" w:styleId="620">
    <w:name w:val="Нет списка62"/>
    <w:uiPriority w:val="99"/>
    <w:semiHidden/>
    <w:unhideWhenUsed/>
    <w:qFormat/>
    <w:rsid w:val="00991058"/>
  </w:style>
  <w:style w:type="numbering" w:customStyle="1" w:styleId="1310">
    <w:name w:val="Нет списка131"/>
    <w:uiPriority w:val="99"/>
    <w:semiHidden/>
    <w:unhideWhenUsed/>
    <w:qFormat/>
    <w:rsid w:val="00991058"/>
  </w:style>
  <w:style w:type="numbering" w:customStyle="1" w:styleId="2310">
    <w:name w:val="Нет списка231"/>
    <w:semiHidden/>
    <w:qFormat/>
    <w:rsid w:val="00991058"/>
  </w:style>
  <w:style w:type="numbering" w:customStyle="1" w:styleId="3310">
    <w:name w:val="Нет списка331"/>
    <w:uiPriority w:val="99"/>
    <w:semiHidden/>
    <w:unhideWhenUsed/>
    <w:qFormat/>
    <w:rsid w:val="00991058"/>
  </w:style>
  <w:style w:type="numbering" w:customStyle="1" w:styleId="11210">
    <w:name w:val="Нет списка1121"/>
    <w:uiPriority w:val="99"/>
    <w:semiHidden/>
    <w:unhideWhenUsed/>
    <w:qFormat/>
    <w:rsid w:val="00991058"/>
  </w:style>
  <w:style w:type="numbering" w:customStyle="1" w:styleId="4210">
    <w:name w:val="Нет списка421"/>
    <w:uiPriority w:val="99"/>
    <w:semiHidden/>
    <w:unhideWhenUsed/>
    <w:qFormat/>
    <w:rsid w:val="00991058"/>
  </w:style>
  <w:style w:type="numbering" w:customStyle="1" w:styleId="5110">
    <w:name w:val="Нет списка511"/>
    <w:uiPriority w:val="99"/>
    <w:semiHidden/>
    <w:unhideWhenUsed/>
    <w:qFormat/>
    <w:rsid w:val="00991058"/>
  </w:style>
  <w:style w:type="numbering" w:customStyle="1" w:styleId="12110">
    <w:name w:val="Нет списка1211"/>
    <w:uiPriority w:val="99"/>
    <w:semiHidden/>
    <w:unhideWhenUsed/>
    <w:qFormat/>
    <w:rsid w:val="00991058"/>
  </w:style>
  <w:style w:type="numbering" w:customStyle="1" w:styleId="21210">
    <w:name w:val="Нет списка2121"/>
    <w:uiPriority w:val="99"/>
    <w:semiHidden/>
    <w:unhideWhenUsed/>
    <w:qFormat/>
    <w:rsid w:val="00991058"/>
  </w:style>
  <w:style w:type="numbering" w:customStyle="1" w:styleId="31211">
    <w:name w:val="Нет списка3121"/>
    <w:uiPriority w:val="99"/>
    <w:semiHidden/>
    <w:unhideWhenUsed/>
    <w:qFormat/>
    <w:rsid w:val="00991058"/>
  </w:style>
  <w:style w:type="numbering" w:customStyle="1" w:styleId="111121">
    <w:name w:val="Нет списка11112"/>
    <w:uiPriority w:val="99"/>
    <w:semiHidden/>
    <w:unhideWhenUsed/>
    <w:qFormat/>
    <w:rsid w:val="00991058"/>
  </w:style>
  <w:style w:type="numbering" w:customStyle="1" w:styleId="1111120">
    <w:name w:val="Нет списка111112"/>
    <w:uiPriority w:val="99"/>
    <w:semiHidden/>
    <w:unhideWhenUsed/>
    <w:qFormat/>
    <w:rsid w:val="00991058"/>
  </w:style>
  <w:style w:type="numbering" w:customStyle="1" w:styleId="211111">
    <w:name w:val="Нет списка21111"/>
    <w:uiPriority w:val="99"/>
    <w:semiHidden/>
    <w:unhideWhenUsed/>
    <w:qFormat/>
    <w:rsid w:val="00991058"/>
  </w:style>
  <w:style w:type="numbering" w:customStyle="1" w:styleId="41110">
    <w:name w:val="Нет списка4111"/>
    <w:uiPriority w:val="99"/>
    <w:semiHidden/>
    <w:unhideWhenUsed/>
    <w:qFormat/>
    <w:rsid w:val="00991058"/>
  </w:style>
  <w:style w:type="numbering" w:customStyle="1" w:styleId="121110">
    <w:name w:val="Нет списка12111"/>
    <w:uiPriority w:val="99"/>
    <w:semiHidden/>
    <w:unhideWhenUsed/>
    <w:qFormat/>
    <w:rsid w:val="00991058"/>
  </w:style>
  <w:style w:type="numbering" w:customStyle="1" w:styleId="112110">
    <w:name w:val="Нет списка11211"/>
    <w:uiPriority w:val="99"/>
    <w:semiHidden/>
    <w:unhideWhenUsed/>
    <w:qFormat/>
    <w:rsid w:val="00991058"/>
  </w:style>
  <w:style w:type="numbering" w:customStyle="1" w:styleId="22110">
    <w:name w:val="Нет списка2211"/>
    <w:uiPriority w:val="99"/>
    <w:semiHidden/>
    <w:unhideWhenUsed/>
    <w:qFormat/>
    <w:rsid w:val="00991058"/>
  </w:style>
  <w:style w:type="numbering" w:customStyle="1" w:styleId="311110">
    <w:name w:val="Нет списка31111"/>
    <w:uiPriority w:val="99"/>
    <w:semiHidden/>
    <w:unhideWhenUsed/>
    <w:qFormat/>
    <w:rsid w:val="00991058"/>
  </w:style>
  <w:style w:type="numbering" w:customStyle="1" w:styleId="1111112">
    <w:name w:val="Нет списка1111112"/>
    <w:uiPriority w:val="99"/>
    <w:semiHidden/>
    <w:unhideWhenUsed/>
    <w:qFormat/>
    <w:rsid w:val="00991058"/>
  </w:style>
  <w:style w:type="numbering" w:customStyle="1" w:styleId="11111111">
    <w:name w:val="Нет списка11111111"/>
    <w:uiPriority w:val="99"/>
    <w:semiHidden/>
    <w:unhideWhenUsed/>
    <w:qFormat/>
    <w:rsid w:val="00991058"/>
  </w:style>
  <w:style w:type="numbering" w:customStyle="1" w:styleId="2111110">
    <w:name w:val="Нет списка211111"/>
    <w:uiPriority w:val="99"/>
    <w:semiHidden/>
    <w:unhideWhenUsed/>
    <w:qFormat/>
    <w:rsid w:val="00991058"/>
  </w:style>
  <w:style w:type="numbering" w:customStyle="1" w:styleId="51110">
    <w:name w:val="Нет списка5111"/>
    <w:uiPriority w:val="99"/>
    <w:semiHidden/>
    <w:unhideWhenUsed/>
    <w:qFormat/>
    <w:rsid w:val="00991058"/>
  </w:style>
  <w:style w:type="numbering" w:customStyle="1" w:styleId="111111111">
    <w:name w:val="Нет списка111111111"/>
    <w:uiPriority w:val="99"/>
    <w:semiHidden/>
    <w:unhideWhenUsed/>
    <w:qFormat/>
    <w:rsid w:val="00991058"/>
  </w:style>
  <w:style w:type="table" w:customStyle="1" w:styleId="770">
    <w:name w:val="Сетка таблицы77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2">
    <w:name w:val="Сетка таблицы40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32">
    <w:name w:val="Сетка таблицы133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2">
    <w:name w:val="Сетка таблицы47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80">
    <w:name w:val="Сетка таблицы118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60">
    <w:name w:val="Сетка таблицы216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50">
    <w:name w:val="Сетка таблицы315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90">
    <w:name w:val="Сетка таблицы119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80">
    <w:name w:val="Сетка таблицы148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60">
    <w:name w:val="Сетка таблицы316"/>
    <w:basedOn w:val="a5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7">
    <w:name w:val="Сетка таблицы157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40">
    <w:name w:val="Сетка таблицы414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5">
    <w:name w:val="Сетка таблицы725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00">
    <w:name w:val="Сетка таблицы510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40">
    <w:name w:val="Сетка таблицы124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70">
    <w:name w:val="Сетка таблицы217"/>
    <w:basedOn w:val="a5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4">
    <w:name w:val="Сетка таблицы204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40">
    <w:name w:val="Сетка таблицы224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40">
    <w:name w:val="Сетка таблицы234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40">
    <w:name w:val="Сетка таблицы324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50">
    <w:name w:val="Сетка таблицы415"/>
    <w:basedOn w:val="a5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5">
    <w:name w:val="Сетка таблицы255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4">
    <w:name w:val="Сетка таблицы264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4">
    <w:name w:val="Сетка таблицы7214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00">
    <w:name w:val="Сетка таблицы610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80">
    <w:name w:val="Сетка таблицы78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40">
    <w:name w:val="Сетка таблицы84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40">
    <w:name w:val="Сетка таблицы94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40">
    <w:name w:val="Сетка таблицы104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40">
    <w:name w:val="Сетка таблицы1114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6">
    <w:name w:val="Сетка таблицы136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40">
    <w:name w:val="Сетка таблицы244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64">
    <w:name w:val="Сетка таблицы164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4">
    <w:name w:val="Сетка таблицы174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3">
    <w:name w:val="Сетка таблицы18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3">
    <w:name w:val="Сетка таблицы19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3">
    <w:name w:val="Сетка таблицы110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4">
    <w:name w:val="Сетка таблицы1414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4">
    <w:name w:val="Сетка таблицы1514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4">
    <w:name w:val="Сетка таблицы274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5">
    <w:name w:val="Сетка таблицы285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3">
    <w:name w:val="Сетка таблицы29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23">
    <w:name w:val="Сетка таблицы112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3">
    <w:name w:val="Сетка таблицы210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30">
    <w:name w:val="Сетка таблицы33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330">
    <w:name w:val="Сетка таблицы113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23">
    <w:name w:val="Сетка таблицы142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3">
    <w:name w:val="Сетка таблицы311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23">
    <w:name w:val="Сетка таблицы152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30">
    <w:name w:val="Сетка таблицы42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23">
    <w:name w:val="Сетка таблицы722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30">
    <w:name w:val="Сетка таблицы513"/>
    <w:basedOn w:val="a5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3">
    <w:name w:val="Сетка таблицы121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3">
    <w:name w:val="Сетка таблицы211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13">
    <w:name w:val="Сетка таблицы2013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13">
    <w:name w:val="Сетка таблицы2213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13">
    <w:name w:val="Сетка таблицы2313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13">
    <w:name w:val="Сетка таблицы321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3">
    <w:name w:val="Сетка таблицы411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13">
    <w:name w:val="Сетка таблицы2513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13">
    <w:name w:val="Сетка таблицы2613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13">
    <w:name w:val="Сетка таблицы7211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30">
    <w:name w:val="Сетка таблицы613"/>
    <w:basedOn w:val="a5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30">
    <w:name w:val="Сетка таблицы71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30">
    <w:name w:val="Сетка таблицы81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30">
    <w:name w:val="Сетка таблицы91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3">
    <w:name w:val="Сетка таблицы101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30">
    <w:name w:val="Сетка таблицы1111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3">
    <w:name w:val="Сетка таблицы131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13">
    <w:name w:val="Сетка таблицы2413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04">
    <w:name w:val="Сетка таблицы304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40">
    <w:name w:val="Сетка таблицы344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3">
    <w:name w:val="Сетка таблицы35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33">
    <w:name w:val="Сетка таблицы143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23">
    <w:name w:val="Сетка таблицы2523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62">
    <w:name w:val="Сетка таблицы36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2">
    <w:name w:val="Сетка таблицы37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2">
    <w:name w:val="Сетка таблицы38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2">
    <w:name w:val="Сетка таблицы39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42">
    <w:name w:val="Сетка таблицы114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22">
    <w:name w:val="Сетка таблицы21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02">
    <w:name w:val="Сетка таблицы310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52">
    <w:name w:val="Сетка таблицы115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42">
    <w:name w:val="Сетка таблицы144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22">
    <w:name w:val="Сетка таблицы31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32">
    <w:name w:val="Сетка таблицы153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20">
    <w:name w:val="Сетка таблицы43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32">
    <w:name w:val="Сетка таблицы723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20">
    <w:name w:val="Сетка таблицы5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220">
    <w:name w:val="Сетка таблицы12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32">
    <w:name w:val="Сетка таблицы213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22">
    <w:name w:val="Сетка таблицы2022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220">
    <w:name w:val="Сетка таблицы2222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22">
    <w:name w:val="Сетка таблицы2322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22">
    <w:name w:val="Сетка таблицы32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22">
    <w:name w:val="Сетка таблицы41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32">
    <w:name w:val="Сетка таблицы2532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22">
    <w:name w:val="Сетка таблицы2622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22">
    <w:name w:val="Сетка таблицы721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22">
    <w:name w:val="Сетка таблицы6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32">
    <w:name w:val="Сетка таблицы73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22">
    <w:name w:val="Сетка таблицы8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22">
    <w:name w:val="Сетка таблицы9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22">
    <w:name w:val="Сетка таблицы10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220">
    <w:name w:val="Сетка таблицы111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22">
    <w:name w:val="Сетка таблицы13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22">
    <w:name w:val="Сетка таблицы2422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612">
    <w:name w:val="Сетка таблицы16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12">
    <w:name w:val="Сетка таблицы17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12">
    <w:name w:val="Сетка таблицы18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12">
    <w:name w:val="Сетка таблицы19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12">
    <w:name w:val="Сетка таблицы110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12">
    <w:name w:val="Сетка таблицы141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12">
    <w:name w:val="Сетка таблицы151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12">
    <w:name w:val="Сетка таблицы27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12">
    <w:name w:val="Сетка таблицы28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12">
    <w:name w:val="Сетка таблицы29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212">
    <w:name w:val="Сетка таблицы112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12">
    <w:name w:val="Сетка таблицы210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12">
    <w:name w:val="Сетка таблицы33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312">
    <w:name w:val="Сетка таблицы113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212">
    <w:name w:val="Сетка таблицы142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12">
    <w:name w:val="Сетка таблицы311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212">
    <w:name w:val="Сетка таблицы152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12">
    <w:name w:val="Сетка таблицы42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212">
    <w:name w:val="Сетка таблицы722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12">
    <w:name w:val="Сетка таблицы51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12">
    <w:name w:val="Сетка таблицы121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12">
    <w:name w:val="Сетка таблицы211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112">
    <w:name w:val="Сетка таблицы20112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112">
    <w:name w:val="Сетка таблицы22112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112">
    <w:name w:val="Сетка таблицы23112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112">
    <w:name w:val="Сетка таблицы321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12">
    <w:name w:val="Сетка таблицы411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112">
    <w:name w:val="Сетка таблицы25112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112">
    <w:name w:val="Сетка таблицы26112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112">
    <w:name w:val="Сетка таблицы7211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12">
    <w:name w:val="Сетка таблицы61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12">
    <w:name w:val="Сетка таблицы71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12">
    <w:name w:val="Сетка таблицы81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12">
    <w:name w:val="Сетка таблицы91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12">
    <w:name w:val="Сетка таблицы101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121">
    <w:name w:val="Сетка таблицы1111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12">
    <w:name w:val="Сетка таблицы131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112">
    <w:name w:val="Сетка таблицы24112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012">
    <w:name w:val="Сетка таблицы30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12">
    <w:name w:val="Сетка таблицы34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12">
    <w:name w:val="Сетка таблицы35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312">
    <w:name w:val="Сетка таблицы143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212">
    <w:name w:val="Сетка таблицы25212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442">
    <w:name w:val="Сетка таблицы44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52">
    <w:name w:val="Сетка таблицы145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42">
    <w:name w:val="Сетка таблицы154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2">
    <w:name w:val="Сетка таблицы45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22">
    <w:name w:val="Сетка таблицы16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22">
    <w:name w:val="Сетка таблицы17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22">
    <w:name w:val="Сетка таблицы141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22">
    <w:name w:val="Сетка таблицы151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22">
    <w:name w:val="Сетка таблицы27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22">
    <w:name w:val="Сетка таблицы28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22">
    <w:name w:val="Сетка таблицы30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22">
    <w:name w:val="Сетка таблицы34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2">
    <w:name w:val="Сетка таблицы46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42">
    <w:name w:val="Сетка таблицы134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62">
    <w:name w:val="Сетка таблицы146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52">
    <w:name w:val="Сетка таблицы155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41">
    <w:name w:val="Сетка таблицы2541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31">
    <w:name w:val="Сетка таблицы2331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37">
    <w:name w:val="Сетка таблицы светлая13"/>
    <w:basedOn w:val="a5"/>
    <w:uiPriority w:val="40"/>
    <w:rsid w:val="00991058"/>
    <w:pPr>
      <w:suppressAutoHyphens/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3">
    <w:name w:val="Таблица-сетка 1 светлая13"/>
    <w:basedOn w:val="a5"/>
    <w:uiPriority w:val="46"/>
    <w:rsid w:val="00991058"/>
    <w:pPr>
      <w:suppressAutoHyphens/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1031">
    <w:name w:val="Сетка таблицы1031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31">
    <w:name w:val="Сетка таблицы1231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351">
    <w:name w:val="Сетка таблицы1351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561">
    <w:name w:val="Сетка таблицы1561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921">
    <w:name w:val="Сетка таблицы1921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031">
    <w:name w:val="Сетка таблицы2031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41">
    <w:name w:val="Сетка таблицы2341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731">
    <w:name w:val="Сетка таблицы2731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124">
    <w:name w:val="Сетка таблицы светлая112"/>
    <w:basedOn w:val="a5"/>
    <w:uiPriority w:val="40"/>
    <w:rsid w:val="00991058"/>
    <w:pPr>
      <w:suppressAutoHyphens/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12">
    <w:name w:val="Таблица-сетка 1 светлая112"/>
    <w:basedOn w:val="a5"/>
    <w:uiPriority w:val="46"/>
    <w:rsid w:val="00991058"/>
    <w:pPr>
      <w:suppressAutoHyphens/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7121">
    <w:name w:val="Сетка таблицы7121"/>
    <w:basedOn w:val="a5"/>
    <w:uiPriority w:val="59"/>
    <w:rsid w:val="00991058"/>
    <w:pPr>
      <w:suppressAutoHyphens/>
      <w:spacing w:after="0" w:line="240" w:lineRule="auto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8">
    <w:name w:val="Сетка таблицы светлая1111"/>
    <w:basedOn w:val="a5"/>
    <w:uiPriority w:val="40"/>
    <w:rsid w:val="00991058"/>
    <w:pPr>
      <w:suppressAutoHyphens/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111">
    <w:name w:val="Таблица-сетка 1 светлая1111"/>
    <w:basedOn w:val="a5"/>
    <w:uiPriority w:val="46"/>
    <w:rsid w:val="00991058"/>
    <w:pPr>
      <w:suppressAutoHyphens/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1214">
    <w:name w:val="Сетка таблицы светлая121"/>
    <w:basedOn w:val="a5"/>
    <w:uiPriority w:val="40"/>
    <w:rsid w:val="00991058"/>
    <w:pPr>
      <w:suppressAutoHyphens/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21">
    <w:name w:val="Таблица-сетка 1 светлая121"/>
    <w:basedOn w:val="a5"/>
    <w:uiPriority w:val="46"/>
    <w:rsid w:val="00991058"/>
    <w:pPr>
      <w:suppressAutoHyphens/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2831">
    <w:name w:val="Сетка таблицы2831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921">
    <w:name w:val="Сетка таблицы2921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031">
    <w:name w:val="Сетка таблицы3031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31">
    <w:name w:val="Сетка таблицы3231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321">
    <w:name w:val="Сетка таблицы3321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431">
    <w:name w:val="Сетка таблицы3431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731">
    <w:name w:val="Сетка таблицы1731"/>
    <w:basedOn w:val="a5"/>
    <w:uiPriority w:val="59"/>
    <w:rsid w:val="00991058"/>
    <w:pPr>
      <w:suppressAutoHyphens/>
      <w:spacing w:after="0" w:line="240" w:lineRule="auto"/>
    </w:pPr>
    <w:rPr>
      <w:rFonts w:eastAsia="Courier New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22">
    <w:name w:val="Сетка таблицы12122"/>
    <w:basedOn w:val="a5"/>
    <w:uiPriority w:val="59"/>
    <w:rsid w:val="00991058"/>
    <w:pPr>
      <w:suppressAutoHyphens/>
      <w:spacing w:after="0" w:line="240" w:lineRule="auto"/>
    </w:pPr>
    <w:rPr>
      <w:rFonts w:eastAsia="Courier New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1">
    <w:name w:val="Сетка таблицы481"/>
    <w:basedOn w:val="a5"/>
    <w:next w:val="af4"/>
    <w:uiPriority w:val="39"/>
    <w:rsid w:val="00991058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2">
    <w:name w:val="Сетка таблицы492"/>
    <w:basedOn w:val="a5"/>
    <w:next w:val="af4"/>
    <w:uiPriority w:val="59"/>
    <w:rsid w:val="0099105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2">
    <w:name w:val="Сетка таблицы502"/>
    <w:basedOn w:val="a5"/>
    <w:next w:val="af4"/>
    <w:uiPriority w:val="59"/>
    <w:rsid w:val="0099105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fffffffffd">
    <w:name w:val="Глава"/>
    <w:basedOn w:val="10"/>
    <w:link w:val="afffffffffffe"/>
    <w:qFormat/>
    <w:rsid w:val="00991058"/>
    <w:pPr>
      <w:keepNext w:val="0"/>
      <w:keepLines w:val="0"/>
      <w:widowControl w:val="0"/>
      <w:suppressAutoHyphens/>
      <w:spacing w:before="0" w:line="276" w:lineRule="auto"/>
      <w:ind w:right="-1" w:firstLine="567"/>
      <w:jc w:val="both"/>
    </w:pPr>
    <w:rPr>
      <w:rFonts w:ascii="Times New Roman" w:eastAsia="Times New Roman" w:hAnsi="Times New Roman" w:cs="Times New Roman"/>
      <w:b/>
      <w:bCs/>
      <w:color w:val="000000"/>
      <w:sz w:val="28"/>
      <w:szCs w:val="28"/>
      <w:u w:val="single"/>
      <w:lang w:eastAsia="ru-RU" w:bidi="ru-RU"/>
    </w:rPr>
  </w:style>
  <w:style w:type="paragraph" w:customStyle="1" w:styleId="affffffffffff">
    <w:name w:val="Часть"/>
    <w:basedOn w:val="10"/>
    <w:link w:val="affffffffffff0"/>
    <w:qFormat/>
    <w:rsid w:val="00991058"/>
    <w:pPr>
      <w:keepNext w:val="0"/>
      <w:keepLines w:val="0"/>
      <w:widowControl w:val="0"/>
      <w:suppressAutoHyphens/>
      <w:spacing w:before="120" w:line="240" w:lineRule="auto"/>
      <w:ind w:right="-1" w:firstLine="567"/>
      <w:jc w:val="both"/>
    </w:pPr>
    <w:rPr>
      <w:rFonts w:ascii="Times New Roman" w:eastAsia="Times New Roman" w:hAnsi="Times New Roman" w:cs="Times New Roman"/>
      <w:b/>
      <w:bCs/>
      <w:color w:val="000000"/>
      <w:sz w:val="28"/>
      <w:szCs w:val="28"/>
      <w:u w:val="single"/>
      <w:lang w:eastAsia="ru-RU" w:bidi="ru-RU"/>
    </w:rPr>
  </w:style>
  <w:style w:type="character" w:customStyle="1" w:styleId="afffffffffffe">
    <w:name w:val="Глава Знак"/>
    <w:basedOn w:val="125"/>
    <w:link w:val="afffffffffffd"/>
    <w:rsid w:val="00991058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28"/>
      <w:szCs w:val="28"/>
      <w:u w:val="single"/>
      <w:lang w:val="ru-RU" w:eastAsia="ru-RU" w:bidi="ru-RU"/>
    </w:rPr>
  </w:style>
  <w:style w:type="paragraph" w:customStyle="1" w:styleId="11f9">
    <w:name w:val="1.1 Пункт"/>
    <w:basedOn w:val="20"/>
    <w:link w:val="11fa"/>
    <w:qFormat/>
    <w:rsid w:val="00991058"/>
    <w:pPr>
      <w:widowControl w:val="0"/>
      <w:suppressAutoHyphens/>
      <w:spacing w:before="40" w:line="240" w:lineRule="auto"/>
      <w:jc w:val="both"/>
    </w:pPr>
    <w:rPr>
      <w:rFonts w:ascii="Times New Roman" w:eastAsia="Calibri" w:hAnsi="Times New Roman" w:cs="Times New Roman"/>
      <w:bCs w:val="0"/>
      <w:color w:val="auto"/>
      <w:sz w:val="28"/>
      <w:szCs w:val="28"/>
      <w:lang w:eastAsia="ru-RU" w:bidi="ru-RU"/>
    </w:rPr>
  </w:style>
  <w:style w:type="character" w:customStyle="1" w:styleId="affffffffffff0">
    <w:name w:val="Часть Знак"/>
    <w:basedOn w:val="125"/>
    <w:link w:val="affffffffffff"/>
    <w:rsid w:val="00991058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28"/>
      <w:szCs w:val="28"/>
      <w:u w:val="single"/>
      <w:lang w:val="ru-RU" w:eastAsia="ru-RU" w:bidi="ru-RU"/>
    </w:rPr>
  </w:style>
  <w:style w:type="paragraph" w:customStyle="1" w:styleId="affffffffffff1">
    <w:name w:val="ТС Текст"/>
    <w:basedOn w:val="a3"/>
    <w:link w:val="affffffffffff2"/>
    <w:qFormat/>
    <w:rsid w:val="00991058"/>
    <w:pPr>
      <w:spacing w:after="0" w:line="360" w:lineRule="auto"/>
      <w:ind w:firstLine="567"/>
      <w:jc w:val="both"/>
    </w:pPr>
    <w:rPr>
      <w:rFonts w:ascii="Times New Roman" w:hAnsi="Times New Roman" w:cs="Times New Roman"/>
      <w:sz w:val="28"/>
      <w:szCs w:val="28"/>
    </w:rPr>
  </w:style>
  <w:style w:type="character" w:customStyle="1" w:styleId="246">
    <w:name w:val="Заголовок 2 Знак4"/>
    <w:aliases w:val="ПодПодЗаг Знак1,Знак2 Знак2,Знак2 Знак Знак1, Знак2 Знак2, Знак2 Знак Знак1"/>
    <w:basedOn w:val="a4"/>
    <w:rsid w:val="00991058"/>
    <w:rPr>
      <w:rFonts w:ascii="Times New Roman" w:eastAsia="Calibri" w:hAnsi="Times New Roman" w:cs="Times New Roman"/>
      <w:b/>
      <w:sz w:val="28"/>
      <w:szCs w:val="28"/>
    </w:rPr>
  </w:style>
  <w:style w:type="character" w:customStyle="1" w:styleId="11fa">
    <w:name w:val="1.1 Пункт Знак"/>
    <w:basedOn w:val="246"/>
    <w:link w:val="11f9"/>
    <w:rsid w:val="00991058"/>
    <w:rPr>
      <w:rFonts w:ascii="Times New Roman" w:eastAsia="Calibri" w:hAnsi="Times New Roman" w:cs="Times New Roman"/>
      <w:b/>
      <w:sz w:val="28"/>
      <w:szCs w:val="28"/>
      <w:lang w:eastAsia="ru-RU" w:bidi="ru-RU"/>
    </w:rPr>
  </w:style>
  <w:style w:type="paragraph" w:customStyle="1" w:styleId="affffffffffff3">
    <w:name w:val="Рисунок название"/>
    <w:basedOn w:val="a3"/>
    <w:link w:val="affffffffffff4"/>
    <w:rsid w:val="00991058"/>
    <w:pPr>
      <w:keepNext/>
      <w:spacing w:before="240" w:after="120" w:line="240" w:lineRule="auto"/>
      <w:ind w:right="170"/>
    </w:pPr>
    <w:rPr>
      <w:rFonts w:ascii="Times New Roman" w:hAnsi="Times New Roman"/>
      <w:b/>
      <w:bCs/>
      <w:noProof/>
      <w:color w:val="000000" w:themeColor="text1"/>
      <w:sz w:val="20"/>
      <w:szCs w:val="20"/>
      <w:lang w:eastAsia="ru-RU"/>
    </w:rPr>
  </w:style>
  <w:style w:type="character" w:customStyle="1" w:styleId="affffffffffff2">
    <w:name w:val="ТС Текст Знак"/>
    <w:basedOn w:val="a4"/>
    <w:link w:val="affffffffffff1"/>
    <w:rsid w:val="00991058"/>
    <w:rPr>
      <w:rFonts w:ascii="Times New Roman" w:hAnsi="Times New Roman" w:cs="Times New Roman"/>
      <w:sz w:val="28"/>
      <w:szCs w:val="28"/>
    </w:rPr>
  </w:style>
  <w:style w:type="paragraph" w:customStyle="1" w:styleId="affffffffffff5">
    <w:name w:val="Ссылка"/>
    <w:basedOn w:val="afffe"/>
    <w:link w:val="affffffffffff6"/>
    <w:qFormat/>
    <w:rsid w:val="00991058"/>
    <w:pPr>
      <w:suppressAutoHyphens/>
      <w:jc w:val="both"/>
    </w:pPr>
    <w:rPr>
      <w:rFonts w:ascii="Times New Roman" w:hAnsi="Times New Roman" w:cs="Times New Roman"/>
    </w:rPr>
  </w:style>
  <w:style w:type="character" w:customStyle="1" w:styleId="affffffffffff4">
    <w:name w:val="Рисунок название Знак"/>
    <w:basedOn w:val="a4"/>
    <w:link w:val="affffffffffff3"/>
    <w:rsid w:val="00991058"/>
    <w:rPr>
      <w:rFonts w:ascii="Times New Roman" w:hAnsi="Times New Roman"/>
      <w:b/>
      <w:bCs/>
      <w:noProof/>
      <w:color w:val="000000" w:themeColor="text1"/>
      <w:sz w:val="20"/>
      <w:szCs w:val="20"/>
      <w:lang w:eastAsia="ru-RU"/>
    </w:rPr>
  </w:style>
  <w:style w:type="paragraph" w:customStyle="1" w:styleId="affffffffffff7">
    <w:name w:val="Таблица название"/>
    <w:basedOn w:val="afffffffffffc"/>
    <w:link w:val="affffffffffff8"/>
    <w:qFormat/>
    <w:rsid w:val="00991058"/>
    <w:rPr>
      <w:b w:val="0"/>
    </w:rPr>
  </w:style>
  <w:style w:type="character" w:customStyle="1" w:styleId="affffffffffff6">
    <w:name w:val="Ссылка Знак"/>
    <w:link w:val="affffffffffff5"/>
    <w:rsid w:val="00991058"/>
    <w:rPr>
      <w:rFonts w:ascii="Times New Roman" w:hAnsi="Times New Roman" w:cs="Times New Roman"/>
      <w:sz w:val="20"/>
      <w:szCs w:val="20"/>
    </w:rPr>
  </w:style>
  <w:style w:type="paragraph" w:customStyle="1" w:styleId="107">
    <w:name w:val="10 Таблица"/>
    <w:basedOn w:val="a3"/>
    <w:link w:val="108"/>
    <w:qFormat/>
    <w:rsid w:val="00991058"/>
    <w:pPr>
      <w:spacing w:after="0" w:line="240" w:lineRule="auto"/>
      <w:jc w:val="center"/>
    </w:pPr>
    <w:rPr>
      <w:rFonts w:ascii="Times New Roman" w:hAnsi="Times New Roman" w:cs="Times New Roman"/>
      <w:sz w:val="20"/>
      <w:szCs w:val="20"/>
    </w:rPr>
  </w:style>
  <w:style w:type="character" w:customStyle="1" w:styleId="1fffb">
    <w:name w:val="Название объекта Знак1"/>
    <w:aliases w:val="Титул 1 Знак1"/>
    <w:basedOn w:val="a4"/>
    <w:uiPriority w:val="35"/>
    <w:rsid w:val="00991058"/>
    <w:rPr>
      <w:i/>
      <w:iCs/>
      <w:color w:val="44546A" w:themeColor="text2"/>
      <w:sz w:val="18"/>
      <w:szCs w:val="18"/>
    </w:rPr>
  </w:style>
  <w:style w:type="character" w:customStyle="1" w:styleId="1fff7">
    <w:name w:val="! Рисунок. Таблица. Знак1"/>
    <w:basedOn w:val="1fffb"/>
    <w:link w:val="afffffffffffc"/>
    <w:rsid w:val="00991058"/>
    <w:rPr>
      <w:rFonts w:ascii="Times New Roman" w:hAnsi="Times New Roman"/>
      <w:b/>
      <w:bCs/>
      <w:i w:val="0"/>
      <w:iCs w:val="0"/>
      <w:color w:val="000000" w:themeColor="text1"/>
      <w:sz w:val="18"/>
      <w:szCs w:val="18"/>
    </w:rPr>
  </w:style>
  <w:style w:type="character" w:customStyle="1" w:styleId="affffffffffff8">
    <w:name w:val="Таблица название Знак"/>
    <w:basedOn w:val="1fff7"/>
    <w:link w:val="affffffffffff7"/>
    <w:rsid w:val="00991058"/>
    <w:rPr>
      <w:rFonts w:ascii="Times New Roman" w:hAnsi="Times New Roman"/>
      <w:b w:val="0"/>
      <w:bCs/>
      <w:i w:val="0"/>
      <w:iCs w:val="0"/>
      <w:color w:val="000000" w:themeColor="text1"/>
      <w:sz w:val="18"/>
      <w:szCs w:val="18"/>
    </w:rPr>
  </w:style>
  <w:style w:type="character" w:customStyle="1" w:styleId="108">
    <w:name w:val="10 Таблица Знак"/>
    <w:basedOn w:val="a4"/>
    <w:link w:val="107"/>
    <w:rsid w:val="00991058"/>
    <w:rPr>
      <w:rFonts w:ascii="Times New Roman" w:hAnsi="Times New Roman" w:cs="Times New Roman"/>
      <w:sz w:val="20"/>
      <w:szCs w:val="20"/>
    </w:rPr>
  </w:style>
  <w:style w:type="table" w:customStyle="1" w:styleId="25411">
    <w:name w:val="Сетка таблицы25411"/>
    <w:basedOn w:val="a5"/>
    <w:uiPriority w:val="59"/>
    <w:rsid w:val="0099105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531">
    <w:name w:val="Сетка таблицы531"/>
    <w:basedOn w:val="a5"/>
    <w:next w:val="af4"/>
    <w:uiPriority w:val="59"/>
    <w:rsid w:val="0099105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1">
    <w:name w:val="Сетка таблицы541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1">
    <w:name w:val="Сетка таблицы551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1">
    <w:name w:val="Сетка таблицы561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71">
    <w:name w:val="Сетка таблицы571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81">
    <w:name w:val="Сетка таблицы581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91">
    <w:name w:val="Сетка таблицы591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01">
    <w:name w:val="Сетка таблицы601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31">
    <w:name w:val="Сетка таблицы631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41">
    <w:name w:val="Сетка таблицы641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51">
    <w:name w:val="Сетка таблицы651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61">
    <w:name w:val="Сетка таблицы661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71">
    <w:name w:val="Сетка таблицы671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81">
    <w:name w:val="Сетка таблицы681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91">
    <w:name w:val="Сетка таблицы691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01">
    <w:name w:val="Сетка таблицы701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41">
    <w:name w:val="Сетка таблицы741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51">
    <w:name w:val="Сетка таблицы751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61">
    <w:name w:val="Сетка таблицы761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90">
    <w:name w:val="Сетка таблицы79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00">
    <w:name w:val="Сетка таблицы80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31">
    <w:name w:val="Сетка таблицы831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41">
    <w:name w:val="Сетка таблицы841"/>
    <w:basedOn w:val="a5"/>
    <w:next w:val="af4"/>
    <w:uiPriority w:val="59"/>
    <w:rsid w:val="0099105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95">
    <w:name w:val="Нет списка9"/>
    <w:next w:val="a6"/>
    <w:uiPriority w:val="99"/>
    <w:semiHidden/>
    <w:unhideWhenUsed/>
    <w:rsid w:val="00733ABF"/>
  </w:style>
  <w:style w:type="numbering" w:customStyle="1" w:styleId="158">
    <w:name w:val="Нет списка15"/>
    <w:next w:val="a6"/>
    <w:uiPriority w:val="99"/>
    <w:semiHidden/>
    <w:unhideWhenUsed/>
    <w:rsid w:val="00733ABF"/>
  </w:style>
  <w:style w:type="character" w:customStyle="1" w:styleId="1fffc">
    <w:name w:val="Основной текст Знак1"/>
    <w:basedOn w:val="a4"/>
    <w:rsid w:val="00733ABF"/>
    <w:rPr>
      <w:rFonts w:ascii="Times New Roman" w:eastAsia="Times New Roman" w:hAnsi="Times New Roman" w:cs="Times New Roman"/>
      <w:sz w:val="18"/>
      <w:szCs w:val="20"/>
      <w:lang w:eastAsia="ru-RU"/>
    </w:rPr>
  </w:style>
  <w:style w:type="character" w:customStyle="1" w:styleId="1fffd">
    <w:name w:val="Нижний колонтитул Знак1"/>
    <w:basedOn w:val="a4"/>
    <w:uiPriority w:val="99"/>
    <w:rsid w:val="00733ABF"/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character" w:customStyle="1" w:styleId="1fffe">
    <w:name w:val="Верхний колонтитул Знак1"/>
    <w:basedOn w:val="a4"/>
    <w:uiPriority w:val="99"/>
    <w:rsid w:val="00733ABF"/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character" w:customStyle="1" w:styleId="1ffff">
    <w:name w:val="Текст выноски Знак1"/>
    <w:basedOn w:val="a4"/>
    <w:uiPriority w:val="99"/>
    <w:semiHidden/>
    <w:rsid w:val="00733ABF"/>
    <w:rPr>
      <w:rFonts w:ascii="Segoe UI" w:hAnsi="Segoe UI" w:cs="Segoe UI"/>
      <w:sz w:val="18"/>
      <w:szCs w:val="18"/>
    </w:rPr>
  </w:style>
  <w:style w:type="character" w:customStyle="1" w:styleId="2ff3">
    <w:name w:val="Подзаголовок Знак2"/>
    <w:basedOn w:val="a4"/>
    <w:rsid w:val="00733ABF"/>
    <w:rPr>
      <w:rFonts w:ascii="Times New Roman" w:eastAsia="Times New Roman" w:hAnsi="Times New Roman" w:cs="Times New Roman"/>
      <w:color w:val="000000"/>
      <w:sz w:val="24"/>
      <w:szCs w:val="24"/>
    </w:rPr>
  </w:style>
  <w:style w:type="character" w:customStyle="1" w:styleId="1ffff0">
    <w:name w:val="Текст примечания Знак1"/>
    <w:basedOn w:val="a4"/>
    <w:uiPriority w:val="99"/>
    <w:semiHidden/>
    <w:rsid w:val="00733ABF"/>
    <w:rPr>
      <w:sz w:val="20"/>
      <w:szCs w:val="20"/>
    </w:rPr>
  </w:style>
  <w:style w:type="character" w:customStyle="1" w:styleId="1ffff1">
    <w:name w:val="Тема примечания Знак1"/>
    <w:basedOn w:val="1ffff0"/>
    <w:uiPriority w:val="99"/>
    <w:semiHidden/>
    <w:rsid w:val="00733ABF"/>
    <w:rPr>
      <w:b/>
      <w:bCs/>
      <w:sz w:val="20"/>
      <w:szCs w:val="20"/>
    </w:rPr>
  </w:style>
  <w:style w:type="character" w:customStyle="1" w:styleId="219">
    <w:name w:val="Основной текст с отступом 2 Знак1"/>
    <w:basedOn w:val="a4"/>
    <w:uiPriority w:val="99"/>
    <w:rsid w:val="00733ABF"/>
    <w:rPr>
      <w:rFonts w:ascii="Arial" w:eastAsia="Lucida Sans Unicode" w:hAnsi="Arial" w:cs="Times New Roman"/>
      <w:sz w:val="24"/>
      <w:szCs w:val="24"/>
      <w:lang w:eastAsia="ru-RU"/>
    </w:rPr>
  </w:style>
  <w:style w:type="character" w:customStyle="1" w:styleId="2ff4">
    <w:name w:val="Текст концевой сноски Знак2"/>
    <w:basedOn w:val="a4"/>
    <w:uiPriority w:val="99"/>
    <w:semiHidden/>
    <w:rsid w:val="00733ABF"/>
    <w:rPr>
      <w:sz w:val="20"/>
      <w:szCs w:val="20"/>
    </w:rPr>
  </w:style>
  <w:style w:type="character" w:customStyle="1" w:styleId="5f">
    <w:name w:val="Выделенная цитата Знак5"/>
    <w:basedOn w:val="a4"/>
    <w:uiPriority w:val="30"/>
    <w:rsid w:val="00733ABF"/>
    <w:rPr>
      <w:rFonts w:ascii="Arial Narrow" w:eastAsia="Courier New" w:hAnsi="Arial Narrow" w:cs="Courier New"/>
      <w:i/>
      <w:iCs/>
      <w:color w:val="4F81BD"/>
      <w:sz w:val="26"/>
      <w:szCs w:val="24"/>
      <w:lang w:eastAsia="ru-RU" w:bidi="ru-RU"/>
    </w:rPr>
  </w:style>
  <w:style w:type="character" w:customStyle="1" w:styleId="256">
    <w:name w:val="Цитата 2 Знак5"/>
    <w:basedOn w:val="a4"/>
    <w:uiPriority w:val="29"/>
    <w:rsid w:val="00733ABF"/>
    <w:rPr>
      <w:rFonts w:ascii="Arial Narrow" w:eastAsia="Courier New" w:hAnsi="Arial Narrow" w:cs="Courier New"/>
      <w:i/>
      <w:iCs/>
      <w:color w:val="404040"/>
      <w:sz w:val="26"/>
      <w:szCs w:val="24"/>
      <w:lang w:eastAsia="ru-RU" w:bidi="ru-RU"/>
    </w:rPr>
  </w:style>
  <w:style w:type="character" w:customStyle="1" w:styleId="2ff5">
    <w:name w:val="Схема документа Знак2"/>
    <w:basedOn w:val="a4"/>
    <w:uiPriority w:val="99"/>
    <w:semiHidden/>
    <w:rsid w:val="00733ABF"/>
    <w:rPr>
      <w:rFonts w:ascii="Segoe UI" w:hAnsi="Segoe UI" w:cs="Segoe UI"/>
      <w:sz w:val="16"/>
      <w:szCs w:val="16"/>
    </w:rPr>
  </w:style>
  <w:style w:type="character" w:customStyle="1" w:styleId="1ffff2">
    <w:name w:val="Основной текст с отступом Знак1"/>
    <w:basedOn w:val="a4"/>
    <w:uiPriority w:val="99"/>
    <w:rsid w:val="00733ABF"/>
  </w:style>
  <w:style w:type="numbering" w:customStyle="1" w:styleId="1143">
    <w:name w:val="Нет списка114"/>
    <w:uiPriority w:val="99"/>
    <w:semiHidden/>
    <w:unhideWhenUsed/>
    <w:qFormat/>
    <w:rsid w:val="00733ABF"/>
  </w:style>
  <w:style w:type="numbering" w:customStyle="1" w:styleId="257">
    <w:name w:val="Нет списка25"/>
    <w:semiHidden/>
    <w:unhideWhenUsed/>
    <w:qFormat/>
    <w:rsid w:val="00733ABF"/>
  </w:style>
  <w:style w:type="numbering" w:customStyle="1" w:styleId="350">
    <w:name w:val="Нет списка35"/>
    <w:uiPriority w:val="99"/>
    <w:semiHidden/>
    <w:unhideWhenUsed/>
    <w:qFormat/>
    <w:rsid w:val="00733ABF"/>
  </w:style>
  <w:style w:type="numbering" w:customStyle="1" w:styleId="443">
    <w:name w:val="Нет списка44"/>
    <w:uiPriority w:val="99"/>
    <w:semiHidden/>
    <w:unhideWhenUsed/>
    <w:qFormat/>
    <w:rsid w:val="00733ABF"/>
  </w:style>
  <w:style w:type="numbering" w:customStyle="1" w:styleId="11141">
    <w:name w:val="Нет списка1114"/>
    <w:uiPriority w:val="99"/>
    <w:semiHidden/>
    <w:unhideWhenUsed/>
    <w:qFormat/>
    <w:rsid w:val="00733ABF"/>
  </w:style>
  <w:style w:type="numbering" w:customStyle="1" w:styleId="2140">
    <w:name w:val="Нет списка214"/>
    <w:uiPriority w:val="99"/>
    <w:semiHidden/>
    <w:unhideWhenUsed/>
    <w:qFormat/>
    <w:rsid w:val="00733ABF"/>
  </w:style>
  <w:style w:type="numbering" w:customStyle="1" w:styleId="3141">
    <w:name w:val="Нет списка314"/>
    <w:uiPriority w:val="99"/>
    <w:semiHidden/>
    <w:unhideWhenUsed/>
    <w:qFormat/>
    <w:rsid w:val="00733ABF"/>
  </w:style>
  <w:style w:type="numbering" w:customStyle="1" w:styleId="532">
    <w:name w:val="Нет списка53"/>
    <w:uiPriority w:val="99"/>
    <w:semiHidden/>
    <w:unhideWhenUsed/>
    <w:qFormat/>
    <w:rsid w:val="00733ABF"/>
  </w:style>
  <w:style w:type="numbering" w:customStyle="1" w:styleId="1230">
    <w:name w:val="Нет списка123"/>
    <w:uiPriority w:val="99"/>
    <w:semiHidden/>
    <w:unhideWhenUsed/>
    <w:qFormat/>
    <w:rsid w:val="00733ABF"/>
  </w:style>
  <w:style w:type="numbering" w:customStyle="1" w:styleId="2230">
    <w:name w:val="Нет списка223"/>
    <w:uiPriority w:val="99"/>
    <w:semiHidden/>
    <w:unhideWhenUsed/>
    <w:qFormat/>
    <w:rsid w:val="00733ABF"/>
  </w:style>
  <w:style w:type="numbering" w:customStyle="1" w:styleId="3232">
    <w:name w:val="Нет списка323"/>
    <w:uiPriority w:val="99"/>
    <w:semiHidden/>
    <w:unhideWhenUsed/>
    <w:qFormat/>
    <w:rsid w:val="00733ABF"/>
  </w:style>
  <w:style w:type="numbering" w:customStyle="1" w:styleId="4131">
    <w:name w:val="Нет списка413"/>
    <w:uiPriority w:val="99"/>
    <w:semiHidden/>
    <w:unhideWhenUsed/>
    <w:qFormat/>
    <w:rsid w:val="00733ABF"/>
  </w:style>
  <w:style w:type="numbering" w:customStyle="1" w:styleId="111131">
    <w:name w:val="Нет списка11113"/>
    <w:uiPriority w:val="99"/>
    <w:semiHidden/>
    <w:unhideWhenUsed/>
    <w:qFormat/>
    <w:rsid w:val="00733ABF"/>
  </w:style>
  <w:style w:type="numbering" w:customStyle="1" w:styleId="21130">
    <w:name w:val="Нет списка2113"/>
    <w:uiPriority w:val="99"/>
    <w:semiHidden/>
    <w:unhideWhenUsed/>
    <w:qFormat/>
    <w:rsid w:val="00733ABF"/>
  </w:style>
  <w:style w:type="numbering" w:customStyle="1" w:styleId="31130">
    <w:name w:val="Нет списка3113"/>
    <w:uiPriority w:val="99"/>
    <w:semiHidden/>
    <w:unhideWhenUsed/>
    <w:qFormat/>
    <w:rsid w:val="00733ABF"/>
  </w:style>
  <w:style w:type="numbering" w:customStyle="1" w:styleId="632">
    <w:name w:val="Нет списка63"/>
    <w:uiPriority w:val="99"/>
    <w:semiHidden/>
    <w:unhideWhenUsed/>
    <w:qFormat/>
    <w:rsid w:val="00733ABF"/>
  </w:style>
  <w:style w:type="numbering" w:customStyle="1" w:styleId="1320">
    <w:name w:val="Нет списка132"/>
    <w:uiPriority w:val="99"/>
    <w:semiHidden/>
    <w:unhideWhenUsed/>
    <w:qFormat/>
    <w:rsid w:val="00733ABF"/>
  </w:style>
  <w:style w:type="numbering" w:customStyle="1" w:styleId="2320">
    <w:name w:val="Нет списка232"/>
    <w:semiHidden/>
    <w:qFormat/>
    <w:rsid w:val="00733ABF"/>
  </w:style>
  <w:style w:type="numbering" w:customStyle="1" w:styleId="3322">
    <w:name w:val="Нет списка332"/>
    <w:uiPriority w:val="99"/>
    <w:semiHidden/>
    <w:unhideWhenUsed/>
    <w:qFormat/>
    <w:rsid w:val="00733ABF"/>
  </w:style>
  <w:style w:type="numbering" w:customStyle="1" w:styleId="11221">
    <w:name w:val="Нет списка1122"/>
    <w:uiPriority w:val="99"/>
    <w:semiHidden/>
    <w:unhideWhenUsed/>
    <w:qFormat/>
    <w:rsid w:val="00733ABF"/>
  </w:style>
  <w:style w:type="numbering" w:customStyle="1" w:styleId="4221">
    <w:name w:val="Нет списка422"/>
    <w:uiPriority w:val="99"/>
    <w:semiHidden/>
    <w:unhideWhenUsed/>
    <w:qFormat/>
    <w:rsid w:val="00733ABF"/>
  </w:style>
  <w:style w:type="numbering" w:customStyle="1" w:styleId="5121">
    <w:name w:val="Нет списка512"/>
    <w:uiPriority w:val="99"/>
    <w:semiHidden/>
    <w:unhideWhenUsed/>
    <w:qFormat/>
    <w:rsid w:val="00733ABF"/>
  </w:style>
  <w:style w:type="numbering" w:customStyle="1" w:styleId="12120">
    <w:name w:val="Нет списка1212"/>
    <w:uiPriority w:val="99"/>
    <w:semiHidden/>
    <w:unhideWhenUsed/>
    <w:qFormat/>
    <w:rsid w:val="00733ABF"/>
  </w:style>
  <w:style w:type="numbering" w:customStyle="1" w:styleId="21220">
    <w:name w:val="Нет списка2122"/>
    <w:uiPriority w:val="99"/>
    <w:semiHidden/>
    <w:unhideWhenUsed/>
    <w:qFormat/>
    <w:rsid w:val="00733ABF"/>
  </w:style>
  <w:style w:type="numbering" w:customStyle="1" w:styleId="31220">
    <w:name w:val="Нет списка3122"/>
    <w:uiPriority w:val="99"/>
    <w:semiHidden/>
    <w:unhideWhenUsed/>
    <w:qFormat/>
    <w:rsid w:val="00733ABF"/>
  </w:style>
  <w:style w:type="numbering" w:customStyle="1" w:styleId="111113">
    <w:name w:val="Нет списка111113"/>
    <w:uiPriority w:val="99"/>
    <w:semiHidden/>
    <w:unhideWhenUsed/>
    <w:qFormat/>
    <w:rsid w:val="00733ABF"/>
  </w:style>
  <w:style w:type="numbering" w:customStyle="1" w:styleId="1111113">
    <w:name w:val="Нет списка1111113"/>
    <w:uiPriority w:val="99"/>
    <w:semiHidden/>
    <w:unhideWhenUsed/>
    <w:qFormat/>
    <w:rsid w:val="00733ABF"/>
  </w:style>
  <w:style w:type="numbering" w:customStyle="1" w:styleId="211120">
    <w:name w:val="Нет списка21112"/>
    <w:uiPriority w:val="99"/>
    <w:semiHidden/>
    <w:unhideWhenUsed/>
    <w:qFormat/>
    <w:rsid w:val="00733ABF"/>
  </w:style>
  <w:style w:type="numbering" w:customStyle="1" w:styleId="41120">
    <w:name w:val="Нет списка4112"/>
    <w:uiPriority w:val="99"/>
    <w:semiHidden/>
    <w:unhideWhenUsed/>
    <w:qFormat/>
    <w:rsid w:val="00733ABF"/>
  </w:style>
  <w:style w:type="numbering" w:customStyle="1" w:styleId="121120">
    <w:name w:val="Нет списка12112"/>
    <w:uiPriority w:val="99"/>
    <w:semiHidden/>
    <w:unhideWhenUsed/>
    <w:qFormat/>
    <w:rsid w:val="00733ABF"/>
  </w:style>
  <w:style w:type="numbering" w:customStyle="1" w:styleId="112120">
    <w:name w:val="Нет списка11212"/>
    <w:uiPriority w:val="99"/>
    <w:semiHidden/>
    <w:unhideWhenUsed/>
    <w:qFormat/>
    <w:rsid w:val="00733ABF"/>
  </w:style>
  <w:style w:type="numbering" w:customStyle="1" w:styleId="22120">
    <w:name w:val="Нет списка2212"/>
    <w:uiPriority w:val="99"/>
    <w:semiHidden/>
    <w:unhideWhenUsed/>
    <w:qFormat/>
    <w:rsid w:val="00733ABF"/>
  </w:style>
  <w:style w:type="numbering" w:customStyle="1" w:styleId="311120">
    <w:name w:val="Нет списка31112"/>
    <w:uiPriority w:val="99"/>
    <w:semiHidden/>
    <w:unhideWhenUsed/>
    <w:qFormat/>
    <w:rsid w:val="00733ABF"/>
  </w:style>
  <w:style w:type="numbering" w:customStyle="1" w:styleId="11111112">
    <w:name w:val="Нет списка11111112"/>
    <w:uiPriority w:val="99"/>
    <w:semiHidden/>
    <w:unhideWhenUsed/>
    <w:qFormat/>
    <w:rsid w:val="00733ABF"/>
  </w:style>
  <w:style w:type="numbering" w:customStyle="1" w:styleId="111111112">
    <w:name w:val="Нет списка111111112"/>
    <w:uiPriority w:val="99"/>
    <w:semiHidden/>
    <w:unhideWhenUsed/>
    <w:qFormat/>
    <w:rsid w:val="00733ABF"/>
  </w:style>
  <w:style w:type="numbering" w:customStyle="1" w:styleId="211112">
    <w:name w:val="Нет списка211112"/>
    <w:uiPriority w:val="99"/>
    <w:semiHidden/>
    <w:unhideWhenUsed/>
    <w:qFormat/>
    <w:rsid w:val="00733ABF"/>
  </w:style>
  <w:style w:type="numbering" w:customStyle="1" w:styleId="51120">
    <w:name w:val="Нет списка5112"/>
    <w:uiPriority w:val="99"/>
    <w:semiHidden/>
    <w:unhideWhenUsed/>
    <w:qFormat/>
    <w:rsid w:val="00733ABF"/>
  </w:style>
  <w:style w:type="numbering" w:customStyle="1" w:styleId="1111111111">
    <w:name w:val="Нет списка1111111111"/>
    <w:uiPriority w:val="99"/>
    <w:semiHidden/>
    <w:unhideWhenUsed/>
    <w:qFormat/>
    <w:rsid w:val="00733ABF"/>
  </w:style>
  <w:style w:type="table" w:customStyle="1" w:styleId="850">
    <w:name w:val="Сетка таблицы85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3">
    <w:name w:val="Сетка таблицы40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33">
    <w:name w:val="Сетка таблицы133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3">
    <w:name w:val="Сетка таблицы47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00">
    <w:name w:val="Сетка таблицы120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80">
    <w:name w:val="Сетка таблицы218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7">
    <w:name w:val="Сетка таблицы317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00">
    <w:name w:val="Сетка таблицы1110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90">
    <w:name w:val="Сетка таблицы149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8">
    <w:name w:val="Сетка таблицы318"/>
    <w:basedOn w:val="a5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80">
    <w:name w:val="Сетка таблицы158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60">
    <w:name w:val="Сетка таблицы416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6">
    <w:name w:val="Сетка таблицы726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40">
    <w:name w:val="Сетка таблицы51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50">
    <w:name w:val="Сетка таблицы125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90">
    <w:name w:val="Сетка таблицы219"/>
    <w:basedOn w:val="a5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5">
    <w:name w:val="Сетка таблицы205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50">
    <w:name w:val="Сетка таблицы225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50">
    <w:name w:val="Сетка таблицы235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5">
    <w:name w:val="Сетка таблицы325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7">
    <w:name w:val="Сетка таблицы417"/>
    <w:basedOn w:val="a5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60">
    <w:name w:val="Сетка таблицы256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5">
    <w:name w:val="Сетка таблицы265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5">
    <w:name w:val="Сетка таблицы7215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40">
    <w:name w:val="Сетка таблицы61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00">
    <w:name w:val="Сетка таблицы710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6">
    <w:name w:val="Сетка таблицы86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50">
    <w:name w:val="Сетка таблицы95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50">
    <w:name w:val="Сетка таблицы105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50">
    <w:name w:val="Сетка таблицы1115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70">
    <w:name w:val="Сетка таблицы137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50">
    <w:name w:val="Сетка таблицы245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65">
    <w:name w:val="Сетка таблицы165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5">
    <w:name w:val="Сетка таблицы175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4">
    <w:name w:val="Сетка таблицы18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4">
    <w:name w:val="Сетка таблицы19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4">
    <w:name w:val="Сетка таблицы110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5">
    <w:name w:val="Сетка таблицы1415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5">
    <w:name w:val="Сетка таблицы1515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5">
    <w:name w:val="Сетка таблицы275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6">
    <w:name w:val="Сетка таблицы286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4">
    <w:name w:val="Сетка таблицы29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240">
    <w:name w:val="Сетка таблицы112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4">
    <w:name w:val="Сетка таблицы210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4">
    <w:name w:val="Сетка таблицы33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34">
    <w:name w:val="Сетка таблицы113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24">
    <w:name w:val="Сетка таблицы142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4">
    <w:name w:val="Сетка таблицы311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24">
    <w:name w:val="Сетка таблицы152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4">
    <w:name w:val="Сетка таблицы42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24">
    <w:name w:val="Сетка таблицы722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50">
    <w:name w:val="Сетка таблицы515"/>
    <w:basedOn w:val="a5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40">
    <w:name w:val="Сетка таблицы121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4">
    <w:name w:val="Сетка таблицы211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14">
    <w:name w:val="Сетка таблицы2014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14">
    <w:name w:val="Сетка таблицы2214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14">
    <w:name w:val="Сетка таблицы2314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14">
    <w:name w:val="Сетка таблицы321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4">
    <w:name w:val="Сетка таблицы411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14">
    <w:name w:val="Сетка таблицы2514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14">
    <w:name w:val="Сетка таблицы2614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14">
    <w:name w:val="Сетка таблицы7211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5">
    <w:name w:val="Сетка таблицы615"/>
    <w:basedOn w:val="a5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40">
    <w:name w:val="Сетка таблицы71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40">
    <w:name w:val="Сетка таблицы81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40">
    <w:name w:val="Сетка таблицы91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4">
    <w:name w:val="Сетка таблицы101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40">
    <w:name w:val="Сетка таблицы1111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4">
    <w:name w:val="Сетка таблицы131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14">
    <w:name w:val="Сетка таблицы2414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05">
    <w:name w:val="Сетка таблицы305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50">
    <w:name w:val="Сетка таблицы345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4">
    <w:name w:val="Сетка таблицы35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34">
    <w:name w:val="Сетка таблицы143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24">
    <w:name w:val="Сетка таблицы2524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63">
    <w:name w:val="Сетка таблицы36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3">
    <w:name w:val="Сетка таблицы37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3">
    <w:name w:val="Сетка таблицы38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3">
    <w:name w:val="Сетка таблицы39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430">
    <w:name w:val="Сетка таблицы114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23">
    <w:name w:val="Сетка таблицы21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03">
    <w:name w:val="Сетка таблицы310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53">
    <w:name w:val="Сетка таблицы115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43">
    <w:name w:val="Сетка таблицы144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23">
    <w:name w:val="Сетка таблицы31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33">
    <w:name w:val="Сетка таблицы153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3">
    <w:name w:val="Сетка таблицы43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33">
    <w:name w:val="Сетка таблицы723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30">
    <w:name w:val="Сетка таблицы5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23">
    <w:name w:val="Сетка таблицы12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33">
    <w:name w:val="Сетка таблицы213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23">
    <w:name w:val="Сетка таблицы2023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23">
    <w:name w:val="Сетка таблицы2223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23">
    <w:name w:val="Сетка таблицы2323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23">
    <w:name w:val="Сетка таблицы32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23">
    <w:name w:val="Сетка таблицы41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33">
    <w:name w:val="Сетка таблицы2533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23">
    <w:name w:val="Сетка таблицы2623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23">
    <w:name w:val="Сетка таблицы721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23">
    <w:name w:val="Сетка таблицы6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33">
    <w:name w:val="Сетка таблицы73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23">
    <w:name w:val="Сетка таблицы8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23">
    <w:name w:val="Сетка таблицы9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23">
    <w:name w:val="Сетка таблицы10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23">
    <w:name w:val="Сетка таблицы111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23">
    <w:name w:val="Сетка таблицы13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23">
    <w:name w:val="Сетка таблицы2423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613">
    <w:name w:val="Сетка таблицы16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13">
    <w:name w:val="Сетка таблицы17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13">
    <w:name w:val="Сетка таблицы18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13">
    <w:name w:val="Сетка таблицы19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13">
    <w:name w:val="Сетка таблицы110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13">
    <w:name w:val="Сетка таблицы141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13">
    <w:name w:val="Сетка таблицы151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13">
    <w:name w:val="Сетка таблицы27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13">
    <w:name w:val="Сетка таблицы28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13">
    <w:name w:val="Сетка таблицы29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213">
    <w:name w:val="Сетка таблицы112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13">
    <w:name w:val="Сетка таблицы210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13">
    <w:name w:val="Сетка таблицы33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313">
    <w:name w:val="Сетка таблицы113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213">
    <w:name w:val="Сетка таблицы142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13">
    <w:name w:val="Сетка таблицы311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213">
    <w:name w:val="Сетка таблицы152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13">
    <w:name w:val="Сетка таблицы42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213">
    <w:name w:val="Сетка таблицы722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13">
    <w:name w:val="Сетка таблицы51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13">
    <w:name w:val="Сетка таблицы121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13">
    <w:name w:val="Сетка таблицы211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113">
    <w:name w:val="Сетка таблицы20113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113">
    <w:name w:val="Сетка таблицы22113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113">
    <w:name w:val="Сетка таблицы23113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113">
    <w:name w:val="Сетка таблицы321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13">
    <w:name w:val="Сетка таблицы411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113">
    <w:name w:val="Сетка таблицы25113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113">
    <w:name w:val="Сетка таблицы26113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113">
    <w:name w:val="Сетка таблицы7211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13">
    <w:name w:val="Сетка таблицы61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13">
    <w:name w:val="Сетка таблицы71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13">
    <w:name w:val="Сетка таблицы81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13">
    <w:name w:val="Сетка таблицы91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13">
    <w:name w:val="Сетка таблицы101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130">
    <w:name w:val="Сетка таблицы1111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13">
    <w:name w:val="Сетка таблицы131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113">
    <w:name w:val="Сетка таблицы24113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013">
    <w:name w:val="Сетка таблицы30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13">
    <w:name w:val="Сетка таблицы34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13">
    <w:name w:val="Сетка таблицы35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313">
    <w:name w:val="Сетка таблицы143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213">
    <w:name w:val="Сетка таблицы25213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4430">
    <w:name w:val="Сетка таблицы44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53">
    <w:name w:val="Сетка таблицы145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43">
    <w:name w:val="Сетка таблицы154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3">
    <w:name w:val="Сетка таблицы45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23">
    <w:name w:val="Сетка таблицы16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23">
    <w:name w:val="Сетка таблицы17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23">
    <w:name w:val="Сетка таблицы141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23">
    <w:name w:val="Сетка таблицы151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23">
    <w:name w:val="Сетка таблицы27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23">
    <w:name w:val="Сетка таблицы28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23">
    <w:name w:val="Сетка таблицы30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23">
    <w:name w:val="Сетка таблицы34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3">
    <w:name w:val="Сетка таблицы46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43">
    <w:name w:val="Сетка таблицы134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63">
    <w:name w:val="Сетка таблицы146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53">
    <w:name w:val="Сетка таблицы155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42">
    <w:name w:val="Сетка таблицы2542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32">
    <w:name w:val="Сетка таблицы2332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4b">
    <w:name w:val="Сетка таблицы светлая14"/>
    <w:basedOn w:val="a5"/>
    <w:uiPriority w:val="40"/>
    <w:rsid w:val="00733ABF"/>
    <w:pPr>
      <w:suppressAutoHyphens/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4">
    <w:name w:val="Таблица-сетка 1 светлая14"/>
    <w:basedOn w:val="a5"/>
    <w:uiPriority w:val="46"/>
    <w:rsid w:val="00733ABF"/>
    <w:pPr>
      <w:suppressAutoHyphens/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1032">
    <w:name w:val="Сетка таблицы1032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32">
    <w:name w:val="Сетка таблицы1232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352">
    <w:name w:val="Сетка таблицы1352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562">
    <w:name w:val="Сетка таблицы1562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922">
    <w:name w:val="Сетка таблицы1922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032">
    <w:name w:val="Сетка таблицы2032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42">
    <w:name w:val="Сетка таблицы2342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732">
    <w:name w:val="Сетка таблицы2732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135">
    <w:name w:val="Сетка таблицы светлая113"/>
    <w:basedOn w:val="a5"/>
    <w:uiPriority w:val="40"/>
    <w:rsid w:val="00733ABF"/>
    <w:pPr>
      <w:suppressAutoHyphens/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13">
    <w:name w:val="Таблица-сетка 1 светлая113"/>
    <w:basedOn w:val="a5"/>
    <w:uiPriority w:val="46"/>
    <w:rsid w:val="00733ABF"/>
    <w:pPr>
      <w:suppressAutoHyphens/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7122">
    <w:name w:val="Сетка таблицы7122"/>
    <w:basedOn w:val="a5"/>
    <w:uiPriority w:val="59"/>
    <w:rsid w:val="00733ABF"/>
    <w:pPr>
      <w:suppressAutoHyphens/>
      <w:spacing w:after="0" w:line="240" w:lineRule="auto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24">
    <w:name w:val="Сетка таблицы светлая1112"/>
    <w:basedOn w:val="a5"/>
    <w:uiPriority w:val="40"/>
    <w:rsid w:val="00733ABF"/>
    <w:pPr>
      <w:suppressAutoHyphens/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112">
    <w:name w:val="Таблица-сетка 1 светлая1112"/>
    <w:basedOn w:val="a5"/>
    <w:uiPriority w:val="46"/>
    <w:rsid w:val="00733ABF"/>
    <w:pPr>
      <w:suppressAutoHyphens/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1224">
    <w:name w:val="Сетка таблицы светлая122"/>
    <w:basedOn w:val="a5"/>
    <w:uiPriority w:val="40"/>
    <w:rsid w:val="00733ABF"/>
    <w:pPr>
      <w:suppressAutoHyphens/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22">
    <w:name w:val="Таблица-сетка 1 светлая122"/>
    <w:basedOn w:val="a5"/>
    <w:uiPriority w:val="46"/>
    <w:rsid w:val="00733ABF"/>
    <w:pPr>
      <w:suppressAutoHyphens/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2832">
    <w:name w:val="Сетка таблицы2832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922">
    <w:name w:val="Сетка таблицы2922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032">
    <w:name w:val="Сетка таблицы3032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320">
    <w:name w:val="Сетка таблицы3232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3220">
    <w:name w:val="Сетка таблицы3322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432">
    <w:name w:val="Сетка таблицы3432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732">
    <w:name w:val="Сетка таблицы1732"/>
    <w:basedOn w:val="a5"/>
    <w:uiPriority w:val="59"/>
    <w:rsid w:val="00733ABF"/>
    <w:pPr>
      <w:suppressAutoHyphens/>
      <w:spacing w:after="0" w:line="240" w:lineRule="auto"/>
    </w:pPr>
    <w:rPr>
      <w:rFonts w:eastAsia="Courier New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23">
    <w:name w:val="Сетка таблицы12123"/>
    <w:basedOn w:val="a5"/>
    <w:uiPriority w:val="59"/>
    <w:rsid w:val="00733ABF"/>
    <w:pPr>
      <w:suppressAutoHyphens/>
      <w:spacing w:after="0" w:line="240" w:lineRule="auto"/>
    </w:pPr>
    <w:rPr>
      <w:rFonts w:eastAsia="Courier New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2">
    <w:name w:val="Сетка таблицы482"/>
    <w:basedOn w:val="a5"/>
    <w:next w:val="af4"/>
    <w:uiPriority w:val="39"/>
    <w:rsid w:val="00733ABF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3">
    <w:name w:val="Сетка таблицы493"/>
    <w:basedOn w:val="a5"/>
    <w:next w:val="af4"/>
    <w:uiPriority w:val="59"/>
    <w:rsid w:val="00733AB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3">
    <w:name w:val="Сетка таблицы503"/>
    <w:basedOn w:val="a5"/>
    <w:next w:val="af4"/>
    <w:uiPriority w:val="59"/>
    <w:rsid w:val="00733AB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412">
    <w:name w:val="Сетка таблицы25412"/>
    <w:basedOn w:val="a5"/>
    <w:uiPriority w:val="59"/>
    <w:rsid w:val="00733AB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5320">
    <w:name w:val="Сетка таблицы532"/>
    <w:basedOn w:val="a5"/>
    <w:next w:val="af4"/>
    <w:uiPriority w:val="59"/>
    <w:rsid w:val="00733AB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2">
    <w:name w:val="Сетка таблицы542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2">
    <w:name w:val="Сетка таблицы552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2">
    <w:name w:val="Сетка таблицы562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72">
    <w:name w:val="Сетка таблицы572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82">
    <w:name w:val="Сетка таблицы582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92">
    <w:name w:val="Сетка таблицы592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02">
    <w:name w:val="Сетка таблицы602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320">
    <w:name w:val="Сетка таблицы632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42">
    <w:name w:val="Сетка таблицы642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52">
    <w:name w:val="Сетка таблицы652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62">
    <w:name w:val="Сетка таблицы662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72">
    <w:name w:val="Сетка таблицы672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82">
    <w:name w:val="Сетка таблицы682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92">
    <w:name w:val="Сетка таблицы692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02">
    <w:name w:val="Сетка таблицы702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42">
    <w:name w:val="Сетка таблицы742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52">
    <w:name w:val="Сетка таблицы752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62">
    <w:name w:val="Сетка таблицы762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71">
    <w:name w:val="Сетка таблицы771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81">
    <w:name w:val="Сетка таблицы781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91">
    <w:name w:val="Сетка таблицы791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01">
    <w:name w:val="Сетка таблицы801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32">
    <w:name w:val="Сетка таблицы832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42">
    <w:name w:val="Сетка таблицы842"/>
    <w:basedOn w:val="a5"/>
    <w:next w:val="af4"/>
    <w:uiPriority w:val="59"/>
    <w:rsid w:val="00733AB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ffffffffff9">
    <w:name w:val="Название таблицы"/>
    <w:basedOn w:val="af9"/>
    <w:link w:val="affffffffffffa"/>
    <w:qFormat/>
    <w:rsid w:val="00733ABF"/>
    <w:pPr>
      <w:keepNext/>
      <w:widowControl w:val="0"/>
      <w:suppressAutoHyphens/>
      <w:spacing w:before="0" w:after="200"/>
      <w:ind w:right="0"/>
    </w:pPr>
    <w:rPr>
      <w:rFonts w:eastAsia="Courier New" w:cs="Times New Roman"/>
      <w:b w:val="0"/>
      <w:bCs w:val="0"/>
      <w:iCs/>
      <w:color w:val="44546A" w:themeColor="text2"/>
      <w:sz w:val="20"/>
      <w:szCs w:val="20"/>
      <w:lang w:eastAsia="ru-RU" w:bidi="ru-RU"/>
    </w:rPr>
  </w:style>
  <w:style w:type="character" w:customStyle="1" w:styleId="affffffffffffa">
    <w:name w:val="Название таблицы Знак"/>
    <w:basedOn w:val="1fffb"/>
    <w:link w:val="affffffffffff9"/>
    <w:rsid w:val="00733ABF"/>
    <w:rPr>
      <w:rFonts w:ascii="Times New Roman" w:eastAsia="Courier New" w:hAnsi="Times New Roman" w:cs="Times New Roman"/>
      <w:i w:val="0"/>
      <w:iCs/>
      <w:color w:val="44546A" w:themeColor="text2"/>
      <w:sz w:val="20"/>
      <w:szCs w:val="20"/>
      <w:lang w:eastAsia="ru-RU" w:bidi="ru-RU"/>
    </w:rPr>
  </w:style>
  <w:style w:type="table" w:customStyle="1" w:styleId="87">
    <w:name w:val="Сетка таблицы87"/>
    <w:basedOn w:val="a5"/>
    <w:next w:val="af4"/>
    <w:uiPriority w:val="59"/>
    <w:rsid w:val="002D5F1C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8">
    <w:name w:val="Сетка таблицы88"/>
    <w:basedOn w:val="a5"/>
    <w:next w:val="af4"/>
    <w:uiPriority w:val="59"/>
    <w:rsid w:val="006165B3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9">
    <w:name w:val="Сетка таблицы89"/>
    <w:basedOn w:val="a5"/>
    <w:next w:val="af4"/>
    <w:uiPriority w:val="59"/>
    <w:rsid w:val="00614271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5">
    <w:name w:val="Сетка таблицы светлая131"/>
    <w:basedOn w:val="a5"/>
    <w:uiPriority w:val="40"/>
    <w:rsid w:val="00F4386E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numbering" w:customStyle="1" w:styleId="109">
    <w:name w:val="Нет списка10"/>
    <w:next w:val="a6"/>
    <w:uiPriority w:val="99"/>
    <w:semiHidden/>
    <w:unhideWhenUsed/>
    <w:rsid w:val="00C44DC6"/>
  </w:style>
  <w:style w:type="numbering" w:customStyle="1" w:styleId="166">
    <w:name w:val="Нет списка16"/>
    <w:uiPriority w:val="99"/>
    <w:semiHidden/>
    <w:unhideWhenUsed/>
    <w:qFormat/>
    <w:rsid w:val="00C44DC6"/>
  </w:style>
  <w:style w:type="numbering" w:customStyle="1" w:styleId="260">
    <w:name w:val="Нет списка26"/>
    <w:semiHidden/>
    <w:unhideWhenUsed/>
    <w:qFormat/>
    <w:rsid w:val="00C44DC6"/>
  </w:style>
  <w:style w:type="numbering" w:customStyle="1" w:styleId="360">
    <w:name w:val="Нет списка36"/>
    <w:uiPriority w:val="99"/>
    <w:semiHidden/>
    <w:unhideWhenUsed/>
    <w:qFormat/>
    <w:rsid w:val="00C44DC6"/>
  </w:style>
  <w:style w:type="numbering" w:customStyle="1" w:styleId="450">
    <w:name w:val="Нет списка45"/>
    <w:uiPriority w:val="99"/>
    <w:semiHidden/>
    <w:unhideWhenUsed/>
    <w:qFormat/>
    <w:rsid w:val="00C44DC6"/>
  </w:style>
  <w:style w:type="numbering" w:customStyle="1" w:styleId="1154">
    <w:name w:val="Нет списка115"/>
    <w:uiPriority w:val="99"/>
    <w:semiHidden/>
    <w:unhideWhenUsed/>
    <w:qFormat/>
    <w:rsid w:val="00C44DC6"/>
  </w:style>
  <w:style w:type="numbering" w:customStyle="1" w:styleId="2150">
    <w:name w:val="Нет списка215"/>
    <w:uiPriority w:val="99"/>
    <w:semiHidden/>
    <w:unhideWhenUsed/>
    <w:qFormat/>
    <w:rsid w:val="00C44DC6"/>
  </w:style>
  <w:style w:type="numbering" w:customStyle="1" w:styleId="3151">
    <w:name w:val="Нет списка315"/>
    <w:uiPriority w:val="99"/>
    <w:semiHidden/>
    <w:unhideWhenUsed/>
    <w:qFormat/>
    <w:rsid w:val="00C44DC6"/>
  </w:style>
  <w:style w:type="numbering" w:customStyle="1" w:styleId="543">
    <w:name w:val="Нет списка54"/>
    <w:uiPriority w:val="99"/>
    <w:semiHidden/>
    <w:unhideWhenUsed/>
    <w:qFormat/>
    <w:rsid w:val="00C44DC6"/>
  </w:style>
  <w:style w:type="numbering" w:customStyle="1" w:styleId="1241">
    <w:name w:val="Нет списка124"/>
    <w:uiPriority w:val="99"/>
    <w:semiHidden/>
    <w:unhideWhenUsed/>
    <w:qFormat/>
    <w:rsid w:val="00C44DC6"/>
  </w:style>
  <w:style w:type="numbering" w:customStyle="1" w:styleId="2241">
    <w:name w:val="Нет списка224"/>
    <w:uiPriority w:val="99"/>
    <w:semiHidden/>
    <w:unhideWhenUsed/>
    <w:qFormat/>
    <w:rsid w:val="00C44DC6"/>
  </w:style>
  <w:style w:type="numbering" w:customStyle="1" w:styleId="3241">
    <w:name w:val="Нет списка324"/>
    <w:uiPriority w:val="99"/>
    <w:semiHidden/>
    <w:unhideWhenUsed/>
    <w:qFormat/>
    <w:rsid w:val="00C44DC6"/>
  </w:style>
  <w:style w:type="numbering" w:customStyle="1" w:styleId="4141">
    <w:name w:val="Нет списка414"/>
    <w:uiPriority w:val="99"/>
    <w:semiHidden/>
    <w:unhideWhenUsed/>
    <w:qFormat/>
    <w:rsid w:val="00C44DC6"/>
  </w:style>
  <w:style w:type="numbering" w:customStyle="1" w:styleId="11151">
    <w:name w:val="Нет списка1115"/>
    <w:uiPriority w:val="99"/>
    <w:semiHidden/>
    <w:unhideWhenUsed/>
    <w:qFormat/>
    <w:rsid w:val="00C44DC6"/>
  </w:style>
  <w:style w:type="numbering" w:customStyle="1" w:styleId="21140">
    <w:name w:val="Нет списка2114"/>
    <w:uiPriority w:val="99"/>
    <w:semiHidden/>
    <w:unhideWhenUsed/>
    <w:qFormat/>
    <w:rsid w:val="00C44DC6"/>
  </w:style>
  <w:style w:type="numbering" w:customStyle="1" w:styleId="31140">
    <w:name w:val="Нет списка3114"/>
    <w:uiPriority w:val="99"/>
    <w:semiHidden/>
    <w:unhideWhenUsed/>
    <w:qFormat/>
    <w:rsid w:val="00C44DC6"/>
  </w:style>
  <w:style w:type="numbering" w:customStyle="1" w:styleId="643">
    <w:name w:val="Нет списка64"/>
    <w:uiPriority w:val="99"/>
    <w:semiHidden/>
    <w:unhideWhenUsed/>
    <w:qFormat/>
    <w:rsid w:val="00C44DC6"/>
  </w:style>
  <w:style w:type="numbering" w:customStyle="1" w:styleId="1330">
    <w:name w:val="Нет списка133"/>
    <w:uiPriority w:val="99"/>
    <w:semiHidden/>
    <w:unhideWhenUsed/>
    <w:qFormat/>
    <w:rsid w:val="00C44DC6"/>
  </w:style>
  <w:style w:type="numbering" w:customStyle="1" w:styleId="2333">
    <w:name w:val="Нет списка233"/>
    <w:semiHidden/>
    <w:qFormat/>
    <w:rsid w:val="00C44DC6"/>
  </w:style>
  <w:style w:type="numbering" w:customStyle="1" w:styleId="3331">
    <w:name w:val="Нет списка333"/>
    <w:uiPriority w:val="99"/>
    <w:semiHidden/>
    <w:unhideWhenUsed/>
    <w:qFormat/>
    <w:rsid w:val="00C44DC6"/>
  </w:style>
  <w:style w:type="numbering" w:customStyle="1" w:styleId="11230">
    <w:name w:val="Нет списка1123"/>
    <w:uiPriority w:val="99"/>
    <w:semiHidden/>
    <w:unhideWhenUsed/>
    <w:qFormat/>
    <w:rsid w:val="00C44DC6"/>
  </w:style>
  <w:style w:type="numbering" w:customStyle="1" w:styleId="4231">
    <w:name w:val="Нет списка423"/>
    <w:uiPriority w:val="99"/>
    <w:semiHidden/>
    <w:unhideWhenUsed/>
    <w:qFormat/>
    <w:rsid w:val="00C44DC6"/>
  </w:style>
  <w:style w:type="numbering" w:customStyle="1" w:styleId="5131">
    <w:name w:val="Нет списка513"/>
    <w:uiPriority w:val="99"/>
    <w:semiHidden/>
    <w:unhideWhenUsed/>
    <w:qFormat/>
    <w:rsid w:val="00C44DC6"/>
  </w:style>
  <w:style w:type="numbering" w:customStyle="1" w:styleId="12130">
    <w:name w:val="Нет списка1213"/>
    <w:uiPriority w:val="99"/>
    <w:semiHidden/>
    <w:unhideWhenUsed/>
    <w:qFormat/>
    <w:rsid w:val="00C44DC6"/>
  </w:style>
  <w:style w:type="numbering" w:customStyle="1" w:styleId="21230">
    <w:name w:val="Нет списка2123"/>
    <w:uiPriority w:val="99"/>
    <w:semiHidden/>
    <w:unhideWhenUsed/>
    <w:qFormat/>
    <w:rsid w:val="00C44DC6"/>
  </w:style>
  <w:style w:type="numbering" w:customStyle="1" w:styleId="31230">
    <w:name w:val="Нет списка3123"/>
    <w:uiPriority w:val="99"/>
    <w:semiHidden/>
    <w:unhideWhenUsed/>
    <w:qFormat/>
    <w:rsid w:val="00C44DC6"/>
  </w:style>
  <w:style w:type="numbering" w:customStyle="1" w:styleId="111141">
    <w:name w:val="Нет списка11114"/>
    <w:uiPriority w:val="99"/>
    <w:semiHidden/>
    <w:unhideWhenUsed/>
    <w:qFormat/>
    <w:rsid w:val="00C44DC6"/>
  </w:style>
  <w:style w:type="numbering" w:customStyle="1" w:styleId="111114">
    <w:name w:val="Нет списка111114"/>
    <w:uiPriority w:val="99"/>
    <w:semiHidden/>
    <w:unhideWhenUsed/>
    <w:qFormat/>
    <w:rsid w:val="00C44DC6"/>
  </w:style>
  <w:style w:type="numbering" w:customStyle="1" w:styleId="211130">
    <w:name w:val="Нет списка21113"/>
    <w:uiPriority w:val="99"/>
    <w:semiHidden/>
    <w:unhideWhenUsed/>
    <w:qFormat/>
    <w:rsid w:val="00C44DC6"/>
  </w:style>
  <w:style w:type="numbering" w:customStyle="1" w:styleId="41130">
    <w:name w:val="Нет списка4113"/>
    <w:uiPriority w:val="99"/>
    <w:semiHidden/>
    <w:unhideWhenUsed/>
    <w:qFormat/>
    <w:rsid w:val="00C44DC6"/>
  </w:style>
  <w:style w:type="numbering" w:customStyle="1" w:styleId="121130">
    <w:name w:val="Нет списка12113"/>
    <w:uiPriority w:val="99"/>
    <w:semiHidden/>
    <w:unhideWhenUsed/>
    <w:qFormat/>
    <w:rsid w:val="00C44DC6"/>
  </w:style>
  <w:style w:type="numbering" w:customStyle="1" w:styleId="112130">
    <w:name w:val="Нет списка11213"/>
    <w:uiPriority w:val="99"/>
    <w:semiHidden/>
    <w:unhideWhenUsed/>
    <w:qFormat/>
    <w:rsid w:val="00C44DC6"/>
  </w:style>
  <w:style w:type="numbering" w:customStyle="1" w:styleId="22130">
    <w:name w:val="Нет списка2213"/>
    <w:uiPriority w:val="99"/>
    <w:semiHidden/>
    <w:unhideWhenUsed/>
    <w:qFormat/>
    <w:rsid w:val="00C44DC6"/>
  </w:style>
  <w:style w:type="numbering" w:customStyle="1" w:styleId="311130">
    <w:name w:val="Нет списка31113"/>
    <w:uiPriority w:val="99"/>
    <w:semiHidden/>
    <w:unhideWhenUsed/>
    <w:qFormat/>
    <w:rsid w:val="00C44DC6"/>
  </w:style>
  <w:style w:type="numbering" w:customStyle="1" w:styleId="1111114">
    <w:name w:val="Нет списка1111114"/>
    <w:uiPriority w:val="99"/>
    <w:semiHidden/>
    <w:unhideWhenUsed/>
    <w:qFormat/>
    <w:rsid w:val="00C44DC6"/>
  </w:style>
  <w:style w:type="numbering" w:customStyle="1" w:styleId="11111113">
    <w:name w:val="Нет списка11111113"/>
    <w:uiPriority w:val="99"/>
    <w:semiHidden/>
    <w:unhideWhenUsed/>
    <w:qFormat/>
    <w:rsid w:val="00C44DC6"/>
  </w:style>
  <w:style w:type="numbering" w:customStyle="1" w:styleId="211113">
    <w:name w:val="Нет списка211113"/>
    <w:uiPriority w:val="99"/>
    <w:semiHidden/>
    <w:unhideWhenUsed/>
    <w:qFormat/>
    <w:rsid w:val="00C44DC6"/>
  </w:style>
  <w:style w:type="numbering" w:customStyle="1" w:styleId="51130">
    <w:name w:val="Нет списка5113"/>
    <w:uiPriority w:val="99"/>
    <w:semiHidden/>
    <w:unhideWhenUsed/>
    <w:qFormat/>
    <w:rsid w:val="00C44DC6"/>
  </w:style>
  <w:style w:type="numbering" w:customStyle="1" w:styleId="111111113">
    <w:name w:val="Нет списка111111113"/>
    <w:uiPriority w:val="99"/>
    <w:semiHidden/>
    <w:unhideWhenUsed/>
    <w:qFormat/>
    <w:rsid w:val="00C44DC6"/>
  </w:style>
  <w:style w:type="table" w:customStyle="1" w:styleId="900">
    <w:name w:val="Сетка таблицы90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4">
    <w:name w:val="Сетка таблицы40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34">
    <w:name w:val="Сетка таблицы133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4">
    <w:name w:val="Сетка таблицы47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6">
    <w:name w:val="Сетка таблицы126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00">
    <w:name w:val="Сетка таблицы220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9">
    <w:name w:val="Сетка таблицы319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60">
    <w:name w:val="Сетка таблицы1116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0">
    <w:name w:val="Сетка таблицы1410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00">
    <w:name w:val="Сетка таблицы3110"/>
    <w:basedOn w:val="a5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9">
    <w:name w:val="Сетка таблицы159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8">
    <w:name w:val="Сетка таблицы418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7">
    <w:name w:val="Сетка таблицы727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6">
    <w:name w:val="Сетка таблицы516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7">
    <w:name w:val="Сетка таблицы127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00">
    <w:name w:val="Сетка таблицы2110"/>
    <w:basedOn w:val="a5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6">
    <w:name w:val="Сетка таблицы206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60">
    <w:name w:val="Сетка таблицы226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6">
    <w:name w:val="Сетка таблицы236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6">
    <w:name w:val="Сетка таблицы326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9">
    <w:name w:val="Сетка таблицы419"/>
    <w:basedOn w:val="a5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70">
    <w:name w:val="Сетка таблицы257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6">
    <w:name w:val="Сетка таблицы266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6">
    <w:name w:val="Сетка таблицы7216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6">
    <w:name w:val="Сетка таблицы616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5">
    <w:name w:val="Сетка таблицы71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00">
    <w:name w:val="Сетка таблицы810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6">
    <w:name w:val="Сетка таблицы96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60">
    <w:name w:val="Сетка таблицы106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70">
    <w:name w:val="Сетка таблицы1117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8">
    <w:name w:val="Сетка таблицы138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60">
    <w:name w:val="Сетка таблицы246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660">
    <w:name w:val="Сетка таблицы166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6">
    <w:name w:val="Сетка таблицы176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5">
    <w:name w:val="Сетка таблицы18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5">
    <w:name w:val="Сетка таблицы19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5">
    <w:name w:val="Сетка таблицы110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6">
    <w:name w:val="Сетка таблицы1416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6">
    <w:name w:val="Сетка таблицы1516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6">
    <w:name w:val="Сетка таблицы276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7">
    <w:name w:val="Сетка таблицы287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5">
    <w:name w:val="Сетка таблицы29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25">
    <w:name w:val="Сетка таблицы112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5">
    <w:name w:val="Сетка таблицы210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5">
    <w:name w:val="Сетка таблицы33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350">
    <w:name w:val="Сетка таблицы113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25">
    <w:name w:val="Сетка таблицы142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5">
    <w:name w:val="Сетка таблицы311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25">
    <w:name w:val="Сетка таблицы152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5">
    <w:name w:val="Сетка таблицы42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25">
    <w:name w:val="Сетка таблицы722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7">
    <w:name w:val="Сетка таблицы517"/>
    <w:basedOn w:val="a5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5">
    <w:name w:val="Сетка таблицы121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5">
    <w:name w:val="Сетка таблицы211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15">
    <w:name w:val="Сетка таблицы2015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15">
    <w:name w:val="Сетка таблицы2215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15">
    <w:name w:val="Сетка таблицы2315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15">
    <w:name w:val="Сетка таблицы321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5">
    <w:name w:val="Сетка таблицы411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15">
    <w:name w:val="Сетка таблицы2515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15">
    <w:name w:val="Сетка таблицы2615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15">
    <w:name w:val="Сетка таблицы7211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7">
    <w:name w:val="Сетка таблицы617"/>
    <w:basedOn w:val="a5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6">
    <w:name w:val="Сетка таблицы716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5">
    <w:name w:val="Сетка таблицы81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5">
    <w:name w:val="Сетка таблицы91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5">
    <w:name w:val="Сетка таблицы101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50">
    <w:name w:val="Сетка таблицы1111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50">
    <w:name w:val="Сетка таблицы131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15">
    <w:name w:val="Сетка таблицы2415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06">
    <w:name w:val="Сетка таблицы306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6">
    <w:name w:val="Сетка таблицы346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5">
    <w:name w:val="Сетка таблицы35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35">
    <w:name w:val="Сетка таблицы143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25">
    <w:name w:val="Сетка таблицы2525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64">
    <w:name w:val="Сетка таблицы36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4">
    <w:name w:val="Сетка таблицы37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4">
    <w:name w:val="Сетка таблицы38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4">
    <w:name w:val="Сетка таблицы39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44">
    <w:name w:val="Сетка таблицы114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24">
    <w:name w:val="Сетка таблицы21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04">
    <w:name w:val="Сетка таблицы310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540">
    <w:name w:val="Сетка таблицы115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44">
    <w:name w:val="Сетка таблицы144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24">
    <w:name w:val="Сетка таблицы31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34">
    <w:name w:val="Сетка таблицы153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4">
    <w:name w:val="Сетка таблицы43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34">
    <w:name w:val="Сетка таблицы723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4">
    <w:name w:val="Сетка таблицы5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240">
    <w:name w:val="Сетка таблицы12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34">
    <w:name w:val="Сетка таблицы213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24">
    <w:name w:val="Сетка таблицы2024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24">
    <w:name w:val="Сетка таблицы2224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24">
    <w:name w:val="Сетка таблицы2324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24">
    <w:name w:val="Сетка таблицы32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24">
    <w:name w:val="Сетка таблицы41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34">
    <w:name w:val="Сетка таблицы2534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24">
    <w:name w:val="Сетка таблицы2624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24">
    <w:name w:val="Сетка таблицы721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24">
    <w:name w:val="Сетка таблицы6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34">
    <w:name w:val="Сетка таблицы73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24">
    <w:name w:val="Сетка таблицы8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24">
    <w:name w:val="Сетка таблицы9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24">
    <w:name w:val="Сетка таблицы10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240">
    <w:name w:val="Сетка таблицы111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24">
    <w:name w:val="Сетка таблицы13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24">
    <w:name w:val="Сетка таблицы2424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614">
    <w:name w:val="Сетка таблицы16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14">
    <w:name w:val="Сетка таблицы17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14">
    <w:name w:val="Сетка таблицы18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14">
    <w:name w:val="Сетка таблицы19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14">
    <w:name w:val="Сетка таблицы110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14">
    <w:name w:val="Сетка таблицы141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14">
    <w:name w:val="Сетка таблицы151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14">
    <w:name w:val="Сетка таблицы27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14">
    <w:name w:val="Сетка таблицы28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14">
    <w:name w:val="Сетка таблицы29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214">
    <w:name w:val="Сетка таблицы112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14">
    <w:name w:val="Сетка таблицы210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14">
    <w:name w:val="Сетка таблицы33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314">
    <w:name w:val="Сетка таблицы113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214">
    <w:name w:val="Сетка таблицы142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14">
    <w:name w:val="Сетка таблицы311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214">
    <w:name w:val="Сетка таблицы152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14">
    <w:name w:val="Сетка таблицы42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214">
    <w:name w:val="Сетка таблицы722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14">
    <w:name w:val="Сетка таблицы51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14">
    <w:name w:val="Сетка таблицы121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14">
    <w:name w:val="Сетка таблицы211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114">
    <w:name w:val="Сетка таблицы20114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114">
    <w:name w:val="Сетка таблицы22114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114">
    <w:name w:val="Сетка таблицы23114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114">
    <w:name w:val="Сетка таблицы321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14">
    <w:name w:val="Сетка таблицы411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114">
    <w:name w:val="Сетка таблицы25114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114">
    <w:name w:val="Сетка таблицы26114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114">
    <w:name w:val="Сетка таблицы7211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14">
    <w:name w:val="Сетка таблицы61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14">
    <w:name w:val="Сетка таблицы71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14">
    <w:name w:val="Сетка таблицы81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14">
    <w:name w:val="Сетка таблицы91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14">
    <w:name w:val="Сетка таблицы101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140">
    <w:name w:val="Сетка таблицы1111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14">
    <w:name w:val="Сетка таблицы131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114">
    <w:name w:val="Сетка таблицы24114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014">
    <w:name w:val="Сетка таблицы30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14">
    <w:name w:val="Сетка таблицы34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14">
    <w:name w:val="Сетка таблицы35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314">
    <w:name w:val="Сетка таблицы143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214">
    <w:name w:val="Сетка таблицы25214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444">
    <w:name w:val="Сетка таблицы44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54">
    <w:name w:val="Сетка таблицы145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44">
    <w:name w:val="Сетка таблицы154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4">
    <w:name w:val="Сетка таблицы45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24">
    <w:name w:val="Сетка таблицы16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24">
    <w:name w:val="Сетка таблицы17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24">
    <w:name w:val="Сетка таблицы141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24">
    <w:name w:val="Сетка таблицы151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24">
    <w:name w:val="Сетка таблицы27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24">
    <w:name w:val="Сетка таблицы28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24">
    <w:name w:val="Сетка таблицы30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24">
    <w:name w:val="Сетка таблицы34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4">
    <w:name w:val="Сетка таблицы46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44">
    <w:name w:val="Сетка таблицы134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64">
    <w:name w:val="Сетка таблицы146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54">
    <w:name w:val="Сетка таблицы155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43">
    <w:name w:val="Сетка таблицы2543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330">
    <w:name w:val="Сетка таблицы2333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5a">
    <w:name w:val="Сетка таблицы светлая15"/>
    <w:basedOn w:val="a5"/>
    <w:uiPriority w:val="40"/>
    <w:rsid w:val="00C44DC6"/>
    <w:pPr>
      <w:suppressAutoHyphens/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5">
    <w:name w:val="Таблица-сетка 1 светлая15"/>
    <w:basedOn w:val="a5"/>
    <w:uiPriority w:val="46"/>
    <w:rsid w:val="00C44DC6"/>
    <w:pPr>
      <w:suppressAutoHyphens/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1033">
    <w:name w:val="Сетка таблицы1033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33">
    <w:name w:val="Сетка таблицы1233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353">
    <w:name w:val="Сетка таблицы1353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563">
    <w:name w:val="Сетка таблицы1563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923">
    <w:name w:val="Сетка таблицы1923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033">
    <w:name w:val="Сетка таблицы2033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43">
    <w:name w:val="Сетка таблицы2343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733">
    <w:name w:val="Сетка таблицы2733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145">
    <w:name w:val="Сетка таблицы светлая114"/>
    <w:basedOn w:val="a5"/>
    <w:uiPriority w:val="40"/>
    <w:rsid w:val="00C44DC6"/>
    <w:pPr>
      <w:suppressAutoHyphens/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14">
    <w:name w:val="Таблица-сетка 1 светлая114"/>
    <w:basedOn w:val="a5"/>
    <w:uiPriority w:val="46"/>
    <w:rsid w:val="00C44DC6"/>
    <w:pPr>
      <w:suppressAutoHyphens/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7123">
    <w:name w:val="Сетка таблицы7123"/>
    <w:basedOn w:val="a5"/>
    <w:uiPriority w:val="59"/>
    <w:rsid w:val="00C44DC6"/>
    <w:pPr>
      <w:suppressAutoHyphens/>
      <w:spacing w:after="0" w:line="240" w:lineRule="auto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32">
    <w:name w:val="Сетка таблицы светлая1113"/>
    <w:basedOn w:val="a5"/>
    <w:uiPriority w:val="40"/>
    <w:rsid w:val="00C44DC6"/>
    <w:pPr>
      <w:suppressAutoHyphens/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113">
    <w:name w:val="Таблица-сетка 1 светлая1113"/>
    <w:basedOn w:val="a5"/>
    <w:uiPriority w:val="46"/>
    <w:rsid w:val="00C44DC6"/>
    <w:pPr>
      <w:suppressAutoHyphens/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1234">
    <w:name w:val="Сетка таблицы светлая123"/>
    <w:basedOn w:val="a5"/>
    <w:uiPriority w:val="40"/>
    <w:rsid w:val="00C44DC6"/>
    <w:pPr>
      <w:suppressAutoHyphens/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23">
    <w:name w:val="Таблица-сетка 1 светлая123"/>
    <w:basedOn w:val="a5"/>
    <w:uiPriority w:val="46"/>
    <w:rsid w:val="00C44DC6"/>
    <w:pPr>
      <w:suppressAutoHyphens/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2833">
    <w:name w:val="Сетка таблицы2833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923">
    <w:name w:val="Сетка таблицы2923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033">
    <w:name w:val="Сетка таблицы3033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33">
    <w:name w:val="Сетка таблицы3233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323">
    <w:name w:val="Сетка таблицы3323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433">
    <w:name w:val="Сетка таблицы3433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733">
    <w:name w:val="Сетка таблицы1733"/>
    <w:basedOn w:val="a5"/>
    <w:uiPriority w:val="59"/>
    <w:rsid w:val="00C44DC6"/>
    <w:pPr>
      <w:suppressAutoHyphens/>
      <w:spacing w:after="0" w:line="240" w:lineRule="auto"/>
    </w:pPr>
    <w:rPr>
      <w:rFonts w:eastAsia="Courier New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24">
    <w:name w:val="Сетка таблицы12124"/>
    <w:basedOn w:val="a5"/>
    <w:uiPriority w:val="59"/>
    <w:rsid w:val="00C44DC6"/>
    <w:pPr>
      <w:suppressAutoHyphens/>
      <w:spacing w:after="0" w:line="240" w:lineRule="auto"/>
    </w:pPr>
    <w:rPr>
      <w:rFonts w:eastAsia="Courier New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3">
    <w:name w:val="Сетка таблицы483"/>
    <w:basedOn w:val="a5"/>
    <w:next w:val="af4"/>
    <w:uiPriority w:val="3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4">
    <w:name w:val="Сетка таблицы494"/>
    <w:basedOn w:val="a5"/>
    <w:next w:val="af4"/>
    <w:uiPriority w:val="59"/>
    <w:rsid w:val="00C44DC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4">
    <w:name w:val="Сетка таблицы504"/>
    <w:basedOn w:val="a5"/>
    <w:next w:val="af4"/>
    <w:uiPriority w:val="59"/>
    <w:rsid w:val="00C44DC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413">
    <w:name w:val="Сетка таблицы25413"/>
    <w:basedOn w:val="a5"/>
    <w:uiPriority w:val="59"/>
    <w:rsid w:val="00C44DC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533">
    <w:name w:val="Сетка таблицы533"/>
    <w:basedOn w:val="a5"/>
    <w:next w:val="af4"/>
    <w:uiPriority w:val="59"/>
    <w:rsid w:val="00C44DC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30">
    <w:name w:val="Сетка таблицы543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3">
    <w:name w:val="Сетка таблицы553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3">
    <w:name w:val="Сетка таблицы563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73">
    <w:name w:val="Сетка таблицы573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83">
    <w:name w:val="Сетка таблицы583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93">
    <w:name w:val="Сетка таблицы593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03">
    <w:name w:val="Сетка таблицы603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33">
    <w:name w:val="Сетка таблицы633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430">
    <w:name w:val="Сетка таблицы643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53">
    <w:name w:val="Сетка таблицы653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63">
    <w:name w:val="Сетка таблицы663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73">
    <w:name w:val="Сетка таблицы673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83">
    <w:name w:val="Сетка таблицы683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93">
    <w:name w:val="Сетка таблицы693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03">
    <w:name w:val="Сетка таблицы703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43">
    <w:name w:val="Сетка таблицы743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53">
    <w:name w:val="Сетка таблицы753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63">
    <w:name w:val="Сетка таблицы763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72">
    <w:name w:val="Сетка таблицы772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82">
    <w:name w:val="Сетка таблицы782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92">
    <w:name w:val="Сетка таблицы792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02">
    <w:name w:val="Сетка таблицы802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33">
    <w:name w:val="Сетка таблицы833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43">
    <w:name w:val="Сетка таблицы843"/>
    <w:basedOn w:val="a5"/>
    <w:next w:val="af4"/>
    <w:uiPriority w:val="59"/>
    <w:rsid w:val="00C44DC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717">
    <w:name w:val="Нет списка71"/>
    <w:next w:val="a6"/>
    <w:uiPriority w:val="99"/>
    <w:semiHidden/>
    <w:unhideWhenUsed/>
    <w:rsid w:val="00C44DC6"/>
  </w:style>
  <w:style w:type="table" w:customStyle="1" w:styleId="851">
    <w:name w:val="Сетка таблицы85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25">
    <w:name w:val="Сетка таблицы светлая132"/>
    <w:basedOn w:val="a5"/>
    <w:uiPriority w:val="40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1161">
    <w:name w:val="Сетка таблицы116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ff6">
    <w:name w:val="Просмотренная гиперссылка2"/>
    <w:basedOn w:val="a4"/>
    <w:uiPriority w:val="99"/>
    <w:semiHidden/>
    <w:unhideWhenUsed/>
    <w:rsid w:val="00C44DC6"/>
    <w:rPr>
      <w:color w:val="800080"/>
      <w:u w:val="single"/>
    </w:rPr>
  </w:style>
  <w:style w:type="table" w:customStyle="1" w:styleId="2141">
    <w:name w:val="Сетка таблицы214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310">
    <w:name w:val="Сетка таблицы313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01">
    <w:name w:val="Сетка таблицы410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01">
    <w:name w:val="Сетка таблицы510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417">
    <w:name w:val="Нет списка141"/>
    <w:next w:val="a6"/>
    <w:uiPriority w:val="99"/>
    <w:semiHidden/>
    <w:unhideWhenUsed/>
    <w:rsid w:val="00C44DC6"/>
  </w:style>
  <w:style w:type="table" w:customStyle="1" w:styleId="6101">
    <w:name w:val="Сетка таблицы610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71">
    <w:name w:val="Сетка таблицы117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-1131">
    <w:name w:val="Таблица-сетка 1 светлая131"/>
    <w:basedOn w:val="a5"/>
    <w:uiPriority w:val="46"/>
    <w:rsid w:val="00C44DC6"/>
    <w:pPr>
      <w:spacing w:after="0" w:line="240" w:lineRule="auto"/>
    </w:pPr>
    <w:rPr>
      <w:rFonts w:ascii="Calibri" w:eastAsia="Calibri" w:hAnsi="Calibri" w:cs="Times New Roman"/>
    </w:r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7101">
    <w:name w:val="Сетка таблицы710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61">
    <w:name w:val="Сетка таблицы86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31">
    <w:name w:val="Сетка таблицы93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410">
    <w:name w:val="Нет списка241"/>
    <w:next w:val="a6"/>
    <w:semiHidden/>
    <w:rsid w:val="00C44DC6"/>
  </w:style>
  <w:style w:type="table" w:customStyle="1" w:styleId="1041">
    <w:name w:val="Сетка таблицы1041"/>
    <w:basedOn w:val="a5"/>
    <w:next w:val="af4"/>
    <w:uiPriority w:val="59"/>
    <w:rsid w:val="00C44DC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410">
    <w:name w:val="Сетка таблицы1241"/>
    <w:basedOn w:val="a5"/>
    <w:next w:val="af4"/>
    <w:uiPriority w:val="59"/>
    <w:rsid w:val="00C44DC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361">
    <w:name w:val="Сетка таблицы1361"/>
    <w:basedOn w:val="a5"/>
    <w:next w:val="af4"/>
    <w:uiPriority w:val="59"/>
    <w:rsid w:val="00C44DC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471">
    <w:name w:val="Сетка таблицы147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410">
    <w:name w:val="Нет списка341"/>
    <w:next w:val="a6"/>
    <w:uiPriority w:val="99"/>
    <w:semiHidden/>
    <w:unhideWhenUsed/>
    <w:rsid w:val="00C44DC6"/>
  </w:style>
  <w:style w:type="table" w:customStyle="1" w:styleId="1571">
    <w:name w:val="Сетка таблицы1571"/>
    <w:basedOn w:val="a5"/>
    <w:next w:val="af4"/>
    <w:uiPriority w:val="59"/>
    <w:rsid w:val="00C44DC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631">
    <w:name w:val="Сетка таблицы163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51">
    <w:name w:val="Сетка таблицы2151"/>
    <w:basedOn w:val="a5"/>
    <w:next w:val="af4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410">
    <w:name w:val="Сетка таблицы3141"/>
    <w:basedOn w:val="a5"/>
    <w:next w:val="af4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310">
    <w:name w:val="Сетка таблицы4131"/>
    <w:basedOn w:val="a5"/>
    <w:next w:val="af4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210">
    <w:name w:val="Сетка таблицы5121"/>
    <w:basedOn w:val="a5"/>
    <w:next w:val="af4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310">
    <w:name w:val="Нет списка1131"/>
    <w:next w:val="a6"/>
    <w:uiPriority w:val="99"/>
    <w:semiHidden/>
    <w:unhideWhenUsed/>
    <w:rsid w:val="00C44DC6"/>
  </w:style>
  <w:style w:type="table" w:customStyle="1" w:styleId="6121">
    <w:name w:val="Сетка таблицы6121"/>
    <w:basedOn w:val="a5"/>
    <w:next w:val="af4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310">
    <w:name w:val="Сетка таблицы1113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41">
    <w:name w:val="Сетка таблицы174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21">
    <w:name w:val="Сетка таблицы182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31">
    <w:name w:val="Сетка таблицы1931"/>
    <w:basedOn w:val="a5"/>
    <w:next w:val="af4"/>
    <w:uiPriority w:val="59"/>
    <w:rsid w:val="00C44DC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4310">
    <w:name w:val="Нет списка431"/>
    <w:next w:val="a6"/>
    <w:uiPriority w:val="99"/>
    <w:semiHidden/>
    <w:unhideWhenUsed/>
    <w:rsid w:val="00C44DC6"/>
  </w:style>
  <w:style w:type="table" w:customStyle="1" w:styleId="2041">
    <w:name w:val="Сетка таблицы204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31">
    <w:name w:val="Сетка таблицы2231"/>
    <w:basedOn w:val="a5"/>
    <w:next w:val="af4"/>
    <w:uiPriority w:val="59"/>
    <w:rsid w:val="00C44DC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51">
    <w:name w:val="Сетка таблицы235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431">
    <w:name w:val="Сетка таблицы2431"/>
    <w:basedOn w:val="a5"/>
    <w:next w:val="af4"/>
    <w:uiPriority w:val="59"/>
    <w:rsid w:val="00C44DC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551">
    <w:name w:val="Сетка таблицы2551"/>
    <w:basedOn w:val="a5"/>
    <w:next w:val="af4"/>
    <w:uiPriority w:val="59"/>
    <w:rsid w:val="00C44DC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31">
    <w:name w:val="Сетка таблицы2631"/>
    <w:basedOn w:val="a5"/>
    <w:next w:val="af4"/>
    <w:uiPriority w:val="59"/>
    <w:rsid w:val="00C44DC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5210">
    <w:name w:val="Нет списка521"/>
    <w:next w:val="a6"/>
    <w:uiPriority w:val="99"/>
    <w:semiHidden/>
    <w:unhideWhenUsed/>
    <w:rsid w:val="00C44DC6"/>
  </w:style>
  <w:style w:type="table" w:customStyle="1" w:styleId="2741">
    <w:name w:val="Сетка таблицы2741"/>
    <w:basedOn w:val="a5"/>
    <w:next w:val="af4"/>
    <w:uiPriority w:val="59"/>
    <w:rsid w:val="00C44DC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1215">
    <w:name w:val="Сетка таблицы светлая1121"/>
    <w:basedOn w:val="a5"/>
    <w:uiPriority w:val="40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numbering" w:customStyle="1" w:styleId="12210">
    <w:name w:val="Нет списка1221"/>
    <w:next w:val="a6"/>
    <w:uiPriority w:val="99"/>
    <w:semiHidden/>
    <w:unhideWhenUsed/>
    <w:rsid w:val="00C44DC6"/>
  </w:style>
  <w:style w:type="table" w:customStyle="1" w:styleId="-11121">
    <w:name w:val="Таблица-сетка 1 светлая1121"/>
    <w:basedOn w:val="a5"/>
    <w:uiPriority w:val="46"/>
    <w:rsid w:val="00C44DC6"/>
    <w:pPr>
      <w:spacing w:after="0" w:line="240" w:lineRule="auto"/>
    </w:pPr>
    <w:rPr>
      <w:rFonts w:ascii="Calibri" w:eastAsia="Calibri" w:hAnsi="Calibri" w:cs="Times New Roman"/>
    </w:r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numbering" w:customStyle="1" w:styleId="21310">
    <w:name w:val="Нет списка2131"/>
    <w:next w:val="a6"/>
    <w:uiPriority w:val="99"/>
    <w:semiHidden/>
    <w:unhideWhenUsed/>
    <w:rsid w:val="00C44DC6"/>
  </w:style>
  <w:style w:type="table" w:customStyle="1" w:styleId="7131">
    <w:name w:val="Сетка таблицы7131"/>
    <w:basedOn w:val="a5"/>
    <w:next w:val="af4"/>
    <w:uiPriority w:val="59"/>
    <w:rsid w:val="00C44DC6"/>
    <w:pPr>
      <w:spacing w:after="0" w:line="240" w:lineRule="auto"/>
      <w:jc w:val="both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1311">
    <w:name w:val="Нет списка3131"/>
    <w:next w:val="a6"/>
    <w:uiPriority w:val="99"/>
    <w:semiHidden/>
    <w:unhideWhenUsed/>
    <w:rsid w:val="00C44DC6"/>
  </w:style>
  <w:style w:type="numbering" w:customStyle="1" w:styleId="111210">
    <w:name w:val="Нет списка11121"/>
    <w:next w:val="a6"/>
    <w:uiPriority w:val="99"/>
    <w:semiHidden/>
    <w:unhideWhenUsed/>
    <w:rsid w:val="00C44DC6"/>
  </w:style>
  <w:style w:type="table" w:customStyle="1" w:styleId="111115">
    <w:name w:val="Сетка таблицы светлая11111"/>
    <w:basedOn w:val="a5"/>
    <w:uiPriority w:val="40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numbering" w:customStyle="1" w:styleId="1111210">
    <w:name w:val="Нет списка111121"/>
    <w:next w:val="a6"/>
    <w:uiPriority w:val="99"/>
    <w:semiHidden/>
    <w:unhideWhenUsed/>
    <w:rsid w:val="00C44DC6"/>
  </w:style>
  <w:style w:type="table" w:customStyle="1" w:styleId="-111111">
    <w:name w:val="Таблица-сетка 1 светлая11111"/>
    <w:basedOn w:val="a5"/>
    <w:uiPriority w:val="46"/>
    <w:rsid w:val="00C44DC6"/>
    <w:pPr>
      <w:spacing w:after="0" w:line="240" w:lineRule="auto"/>
    </w:pPr>
    <w:rPr>
      <w:rFonts w:ascii="Calibri" w:eastAsia="Calibri" w:hAnsi="Calibri" w:cs="Times New Roman"/>
    </w:r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numbering" w:customStyle="1" w:styleId="21121">
    <w:name w:val="Нет списка21121"/>
    <w:next w:val="a6"/>
    <w:uiPriority w:val="99"/>
    <w:semiHidden/>
    <w:unhideWhenUsed/>
    <w:rsid w:val="00C44DC6"/>
  </w:style>
  <w:style w:type="numbering" w:customStyle="1" w:styleId="41210">
    <w:name w:val="Нет списка4121"/>
    <w:next w:val="a6"/>
    <w:uiPriority w:val="99"/>
    <w:semiHidden/>
    <w:unhideWhenUsed/>
    <w:rsid w:val="00C44DC6"/>
  </w:style>
  <w:style w:type="numbering" w:customStyle="1" w:styleId="121210">
    <w:name w:val="Нет списка12121"/>
    <w:next w:val="a6"/>
    <w:uiPriority w:val="99"/>
    <w:semiHidden/>
    <w:unhideWhenUsed/>
    <w:rsid w:val="00C44DC6"/>
  </w:style>
  <w:style w:type="table" w:customStyle="1" w:styleId="12115">
    <w:name w:val="Сетка таблицы светлая1211"/>
    <w:basedOn w:val="a5"/>
    <w:uiPriority w:val="40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numbering" w:customStyle="1" w:styleId="112210">
    <w:name w:val="Нет списка11221"/>
    <w:next w:val="a6"/>
    <w:uiPriority w:val="99"/>
    <w:semiHidden/>
    <w:unhideWhenUsed/>
    <w:rsid w:val="00C44DC6"/>
  </w:style>
  <w:style w:type="table" w:customStyle="1" w:styleId="-11211">
    <w:name w:val="Таблица-сетка 1 светлая1211"/>
    <w:basedOn w:val="a5"/>
    <w:uiPriority w:val="46"/>
    <w:rsid w:val="00C44DC6"/>
    <w:pPr>
      <w:spacing w:after="0" w:line="240" w:lineRule="auto"/>
    </w:pPr>
    <w:rPr>
      <w:rFonts w:ascii="Calibri" w:eastAsia="Calibri" w:hAnsi="Calibri" w:cs="Times New Roman"/>
    </w:r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numbering" w:customStyle="1" w:styleId="22210">
    <w:name w:val="Нет списка2221"/>
    <w:next w:val="a6"/>
    <w:uiPriority w:val="99"/>
    <w:semiHidden/>
    <w:unhideWhenUsed/>
    <w:rsid w:val="00C44DC6"/>
  </w:style>
  <w:style w:type="numbering" w:customStyle="1" w:styleId="31121">
    <w:name w:val="Нет списка31121"/>
    <w:next w:val="a6"/>
    <w:uiPriority w:val="99"/>
    <w:semiHidden/>
    <w:unhideWhenUsed/>
    <w:rsid w:val="00C44DC6"/>
  </w:style>
  <w:style w:type="numbering" w:customStyle="1" w:styleId="11111210">
    <w:name w:val="Нет списка1111121"/>
    <w:next w:val="a6"/>
    <w:uiPriority w:val="99"/>
    <w:semiHidden/>
    <w:unhideWhenUsed/>
    <w:rsid w:val="00C44DC6"/>
  </w:style>
  <w:style w:type="numbering" w:customStyle="1" w:styleId="11111121">
    <w:name w:val="Нет списка11111121"/>
    <w:next w:val="a6"/>
    <w:uiPriority w:val="99"/>
    <w:semiHidden/>
    <w:unhideWhenUsed/>
    <w:rsid w:val="00C44DC6"/>
  </w:style>
  <w:style w:type="numbering" w:customStyle="1" w:styleId="211121">
    <w:name w:val="Нет списка211121"/>
    <w:next w:val="a6"/>
    <w:uiPriority w:val="99"/>
    <w:semiHidden/>
    <w:unhideWhenUsed/>
    <w:rsid w:val="00C44DC6"/>
  </w:style>
  <w:style w:type="numbering" w:customStyle="1" w:styleId="51211">
    <w:name w:val="Нет списка5121"/>
    <w:next w:val="a6"/>
    <w:uiPriority w:val="99"/>
    <w:semiHidden/>
    <w:unhideWhenUsed/>
    <w:rsid w:val="00C44DC6"/>
  </w:style>
  <w:style w:type="table" w:customStyle="1" w:styleId="2841">
    <w:name w:val="Сетка таблицы284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931">
    <w:name w:val="Сетка таблицы2931"/>
    <w:basedOn w:val="a5"/>
    <w:next w:val="af4"/>
    <w:uiPriority w:val="59"/>
    <w:rsid w:val="00C44DC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041">
    <w:name w:val="Сетка таблицы3041"/>
    <w:basedOn w:val="a5"/>
    <w:next w:val="af4"/>
    <w:uiPriority w:val="59"/>
    <w:rsid w:val="00C44DC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410">
    <w:name w:val="Сетка таблицы3241"/>
    <w:basedOn w:val="a5"/>
    <w:next w:val="af4"/>
    <w:uiPriority w:val="59"/>
    <w:rsid w:val="00C44DC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3310">
    <w:name w:val="Сетка таблицы3331"/>
    <w:basedOn w:val="a5"/>
    <w:next w:val="af4"/>
    <w:uiPriority w:val="59"/>
    <w:rsid w:val="00C44DC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41">
    <w:name w:val="Сетка таблицы724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41">
    <w:name w:val="Сетка таблицы344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111111121">
    <w:name w:val="Нет списка111111121"/>
    <w:next w:val="a6"/>
    <w:uiPriority w:val="99"/>
    <w:semiHidden/>
    <w:unhideWhenUsed/>
    <w:rsid w:val="00C44DC6"/>
  </w:style>
  <w:style w:type="numbering" w:customStyle="1" w:styleId="816">
    <w:name w:val="Нет списка81"/>
    <w:next w:val="a6"/>
    <w:uiPriority w:val="99"/>
    <w:semiHidden/>
    <w:unhideWhenUsed/>
    <w:rsid w:val="00C44DC6"/>
  </w:style>
  <w:style w:type="numbering" w:customStyle="1" w:styleId="1510">
    <w:name w:val="Нет списка151"/>
    <w:uiPriority w:val="99"/>
    <w:semiHidden/>
    <w:unhideWhenUsed/>
    <w:qFormat/>
    <w:rsid w:val="00C44DC6"/>
  </w:style>
  <w:style w:type="numbering" w:customStyle="1" w:styleId="2510">
    <w:name w:val="Нет списка251"/>
    <w:semiHidden/>
    <w:unhideWhenUsed/>
    <w:qFormat/>
    <w:rsid w:val="00C44DC6"/>
  </w:style>
  <w:style w:type="numbering" w:customStyle="1" w:styleId="3510">
    <w:name w:val="Нет списка351"/>
    <w:uiPriority w:val="99"/>
    <w:semiHidden/>
    <w:unhideWhenUsed/>
    <w:qFormat/>
    <w:rsid w:val="00C44DC6"/>
  </w:style>
  <w:style w:type="numbering" w:customStyle="1" w:styleId="4410">
    <w:name w:val="Нет списка441"/>
    <w:uiPriority w:val="99"/>
    <w:semiHidden/>
    <w:unhideWhenUsed/>
    <w:qFormat/>
    <w:rsid w:val="00C44DC6"/>
  </w:style>
  <w:style w:type="numbering" w:customStyle="1" w:styleId="11410">
    <w:name w:val="Нет списка1141"/>
    <w:uiPriority w:val="99"/>
    <w:semiHidden/>
    <w:unhideWhenUsed/>
    <w:qFormat/>
    <w:rsid w:val="00C44DC6"/>
  </w:style>
  <w:style w:type="numbering" w:customStyle="1" w:styleId="21410">
    <w:name w:val="Нет списка2141"/>
    <w:uiPriority w:val="99"/>
    <w:semiHidden/>
    <w:unhideWhenUsed/>
    <w:qFormat/>
    <w:rsid w:val="00C44DC6"/>
  </w:style>
  <w:style w:type="numbering" w:customStyle="1" w:styleId="31411">
    <w:name w:val="Нет списка3141"/>
    <w:uiPriority w:val="99"/>
    <w:semiHidden/>
    <w:unhideWhenUsed/>
    <w:qFormat/>
    <w:rsid w:val="00C44DC6"/>
  </w:style>
  <w:style w:type="numbering" w:customStyle="1" w:styleId="5310">
    <w:name w:val="Нет списка531"/>
    <w:uiPriority w:val="99"/>
    <w:semiHidden/>
    <w:unhideWhenUsed/>
    <w:qFormat/>
    <w:rsid w:val="00C44DC6"/>
  </w:style>
  <w:style w:type="numbering" w:customStyle="1" w:styleId="12310">
    <w:name w:val="Нет списка1231"/>
    <w:uiPriority w:val="99"/>
    <w:semiHidden/>
    <w:unhideWhenUsed/>
    <w:qFormat/>
    <w:rsid w:val="00C44DC6"/>
  </w:style>
  <w:style w:type="numbering" w:customStyle="1" w:styleId="22310">
    <w:name w:val="Нет списка2231"/>
    <w:uiPriority w:val="99"/>
    <w:semiHidden/>
    <w:unhideWhenUsed/>
    <w:qFormat/>
    <w:rsid w:val="00C44DC6"/>
  </w:style>
  <w:style w:type="numbering" w:customStyle="1" w:styleId="32110">
    <w:name w:val="Нет списка3211"/>
    <w:uiPriority w:val="99"/>
    <w:semiHidden/>
    <w:unhideWhenUsed/>
    <w:qFormat/>
    <w:rsid w:val="00C44DC6"/>
  </w:style>
  <w:style w:type="numbering" w:customStyle="1" w:styleId="41311">
    <w:name w:val="Нет списка4131"/>
    <w:uiPriority w:val="99"/>
    <w:semiHidden/>
    <w:unhideWhenUsed/>
    <w:qFormat/>
    <w:rsid w:val="00C44DC6"/>
  </w:style>
  <w:style w:type="numbering" w:customStyle="1" w:styleId="111311">
    <w:name w:val="Нет списка11131"/>
    <w:uiPriority w:val="99"/>
    <w:semiHidden/>
    <w:unhideWhenUsed/>
    <w:qFormat/>
    <w:rsid w:val="00C44DC6"/>
  </w:style>
  <w:style w:type="numbering" w:customStyle="1" w:styleId="21131">
    <w:name w:val="Нет списка21131"/>
    <w:uiPriority w:val="99"/>
    <w:semiHidden/>
    <w:unhideWhenUsed/>
    <w:qFormat/>
    <w:rsid w:val="00C44DC6"/>
  </w:style>
  <w:style w:type="numbering" w:customStyle="1" w:styleId="31131">
    <w:name w:val="Нет списка31131"/>
    <w:uiPriority w:val="99"/>
    <w:semiHidden/>
    <w:unhideWhenUsed/>
    <w:qFormat/>
    <w:rsid w:val="00C44DC6"/>
  </w:style>
  <w:style w:type="numbering" w:customStyle="1" w:styleId="6110">
    <w:name w:val="Нет списка611"/>
    <w:uiPriority w:val="99"/>
    <w:semiHidden/>
    <w:unhideWhenUsed/>
    <w:qFormat/>
    <w:rsid w:val="00C44DC6"/>
  </w:style>
  <w:style w:type="numbering" w:customStyle="1" w:styleId="13110">
    <w:name w:val="Нет списка1311"/>
    <w:uiPriority w:val="99"/>
    <w:semiHidden/>
    <w:unhideWhenUsed/>
    <w:qFormat/>
    <w:rsid w:val="00C44DC6"/>
  </w:style>
  <w:style w:type="numbering" w:customStyle="1" w:styleId="23110">
    <w:name w:val="Нет списка2311"/>
    <w:semiHidden/>
    <w:qFormat/>
    <w:rsid w:val="00C44DC6"/>
  </w:style>
  <w:style w:type="numbering" w:customStyle="1" w:styleId="33110">
    <w:name w:val="Нет списка3311"/>
    <w:uiPriority w:val="99"/>
    <w:semiHidden/>
    <w:unhideWhenUsed/>
    <w:qFormat/>
    <w:rsid w:val="00C44DC6"/>
  </w:style>
  <w:style w:type="numbering" w:customStyle="1" w:styleId="11231">
    <w:name w:val="Нет списка11231"/>
    <w:uiPriority w:val="99"/>
    <w:semiHidden/>
    <w:unhideWhenUsed/>
    <w:qFormat/>
    <w:rsid w:val="00C44DC6"/>
  </w:style>
  <w:style w:type="numbering" w:customStyle="1" w:styleId="42110">
    <w:name w:val="Нет списка4211"/>
    <w:uiPriority w:val="99"/>
    <w:semiHidden/>
    <w:unhideWhenUsed/>
    <w:qFormat/>
    <w:rsid w:val="00C44DC6"/>
  </w:style>
  <w:style w:type="numbering" w:customStyle="1" w:styleId="51310">
    <w:name w:val="Нет списка5131"/>
    <w:uiPriority w:val="99"/>
    <w:semiHidden/>
    <w:unhideWhenUsed/>
    <w:qFormat/>
    <w:rsid w:val="00C44DC6"/>
  </w:style>
  <w:style w:type="numbering" w:customStyle="1" w:styleId="12131">
    <w:name w:val="Нет списка12131"/>
    <w:uiPriority w:val="99"/>
    <w:semiHidden/>
    <w:unhideWhenUsed/>
    <w:qFormat/>
    <w:rsid w:val="00C44DC6"/>
  </w:style>
  <w:style w:type="numbering" w:customStyle="1" w:styleId="21211">
    <w:name w:val="Нет списка21211"/>
    <w:uiPriority w:val="99"/>
    <w:semiHidden/>
    <w:unhideWhenUsed/>
    <w:qFormat/>
    <w:rsid w:val="00C44DC6"/>
  </w:style>
  <w:style w:type="numbering" w:customStyle="1" w:styleId="312110">
    <w:name w:val="Нет списка31211"/>
    <w:uiPriority w:val="99"/>
    <w:semiHidden/>
    <w:unhideWhenUsed/>
    <w:qFormat/>
    <w:rsid w:val="00C44DC6"/>
  </w:style>
  <w:style w:type="numbering" w:customStyle="1" w:styleId="1111310">
    <w:name w:val="Нет списка111131"/>
    <w:uiPriority w:val="99"/>
    <w:semiHidden/>
    <w:unhideWhenUsed/>
    <w:qFormat/>
    <w:rsid w:val="00C44DC6"/>
  </w:style>
  <w:style w:type="numbering" w:customStyle="1" w:styleId="1111131">
    <w:name w:val="Нет списка1111131"/>
    <w:uiPriority w:val="99"/>
    <w:semiHidden/>
    <w:unhideWhenUsed/>
    <w:qFormat/>
    <w:rsid w:val="00C44DC6"/>
  </w:style>
  <w:style w:type="numbering" w:customStyle="1" w:styleId="211131">
    <w:name w:val="Нет списка211131"/>
    <w:uiPriority w:val="99"/>
    <w:semiHidden/>
    <w:unhideWhenUsed/>
    <w:qFormat/>
    <w:rsid w:val="00C44DC6"/>
  </w:style>
  <w:style w:type="numbering" w:customStyle="1" w:styleId="411110">
    <w:name w:val="Нет списка41111"/>
    <w:uiPriority w:val="99"/>
    <w:semiHidden/>
    <w:unhideWhenUsed/>
    <w:qFormat/>
    <w:rsid w:val="00C44DC6"/>
  </w:style>
  <w:style w:type="numbering" w:customStyle="1" w:styleId="121111">
    <w:name w:val="Нет списка121111"/>
    <w:uiPriority w:val="99"/>
    <w:semiHidden/>
    <w:unhideWhenUsed/>
    <w:qFormat/>
    <w:rsid w:val="00C44DC6"/>
  </w:style>
  <w:style w:type="numbering" w:customStyle="1" w:styleId="112111">
    <w:name w:val="Нет списка112111"/>
    <w:uiPriority w:val="99"/>
    <w:semiHidden/>
    <w:unhideWhenUsed/>
    <w:qFormat/>
    <w:rsid w:val="00C44DC6"/>
  </w:style>
  <w:style w:type="numbering" w:customStyle="1" w:styleId="221110">
    <w:name w:val="Нет списка22111"/>
    <w:uiPriority w:val="99"/>
    <w:semiHidden/>
    <w:unhideWhenUsed/>
    <w:qFormat/>
    <w:rsid w:val="00C44DC6"/>
  </w:style>
  <w:style w:type="numbering" w:customStyle="1" w:styleId="311111">
    <w:name w:val="Нет списка311111"/>
    <w:uiPriority w:val="99"/>
    <w:semiHidden/>
    <w:unhideWhenUsed/>
    <w:qFormat/>
    <w:rsid w:val="00C44DC6"/>
  </w:style>
  <w:style w:type="numbering" w:customStyle="1" w:styleId="11111131">
    <w:name w:val="Нет списка11111131"/>
    <w:uiPriority w:val="99"/>
    <w:semiHidden/>
    <w:unhideWhenUsed/>
    <w:qFormat/>
    <w:rsid w:val="00C44DC6"/>
  </w:style>
  <w:style w:type="numbering" w:customStyle="1" w:styleId="111111131">
    <w:name w:val="Нет списка111111131"/>
    <w:uiPriority w:val="99"/>
    <w:semiHidden/>
    <w:unhideWhenUsed/>
    <w:qFormat/>
    <w:rsid w:val="00C44DC6"/>
  </w:style>
  <w:style w:type="numbering" w:customStyle="1" w:styleId="2111111">
    <w:name w:val="Нет списка2111111"/>
    <w:uiPriority w:val="99"/>
    <w:semiHidden/>
    <w:unhideWhenUsed/>
    <w:qFormat/>
    <w:rsid w:val="00C44DC6"/>
  </w:style>
  <w:style w:type="numbering" w:customStyle="1" w:styleId="51111">
    <w:name w:val="Нет списка51111"/>
    <w:uiPriority w:val="99"/>
    <w:semiHidden/>
    <w:unhideWhenUsed/>
    <w:qFormat/>
    <w:rsid w:val="00C44DC6"/>
  </w:style>
  <w:style w:type="numbering" w:customStyle="1" w:styleId="1111111112">
    <w:name w:val="Нет списка1111111112"/>
    <w:uiPriority w:val="99"/>
    <w:semiHidden/>
    <w:unhideWhenUsed/>
    <w:qFormat/>
    <w:rsid w:val="00C44DC6"/>
  </w:style>
  <w:style w:type="table" w:customStyle="1" w:styleId="871">
    <w:name w:val="Сетка таблицы87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11">
    <w:name w:val="Сетка таблицы40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311">
    <w:name w:val="Сетка таблицы133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11">
    <w:name w:val="Сетка таблицы47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81">
    <w:name w:val="Сетка таблицы118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61">
    <w:name w:val="Сетка таблицы216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510">
    <w:name w:val="Сетка таблицы315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91">
    <w:name w:val="Сетка таблицы119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81">
    <w:name w:val="Сетка таблицы148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61">
    <w:name w:val="Сетка таблицы3161"/>
    <w:basedOn w:val="a5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81">
    <w:name w:val="Сетка таблицы158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410">
    <w:name w:val="Сетка таблицы414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51">
    <w:name w:val="Сетка таблицы725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311">
    <w:name w:val="Сетка таблицы513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51">
    <w:name w:val="Сетка таблицы125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71">
    <w:name w:val="Сетка таблицы2171"/>
    <w:basedOn w:val="a5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51">
    <w:name w:val="Сетка таблицы205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410">
    <w:name w:val="Сетка таблицы224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51">
    <w:name w:val="Сетка таблицы325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51">
    <w:name w:val="Сетка таблицы4151"/>
    <w:basedOn w:val="a5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61">
    <w:name w:val="Сетка таблицы256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41">
    <w:name w:val="Сетка таблицы264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31">
    <w:name w:val="Сетка таблицы7213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31">
    <w:name w:val="Сетка таблицы613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41">
    <w:name w:val="Сетка таблицы714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81">
    <w:name w:val="Сетка таблицы88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41">
    <w:name w:val="Сетка таблицы94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51">
    <w:name w:val="Сетка таблицы105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410">
    <w:name w:val="Сетка таблицы1114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71">
    <w:name w:val="Сетка таблицы137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41">
    <w:name w:val="Сетка таблицы244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641">
    <w:name w:val="Сетка таблицы164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51">
    <w:name w:val="Сетка таблицы175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31">
    <w:name w:val="Сетка таблицы183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41">
    <w:name w:val="Сетка таблицы194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21">
    <w:name w:val="Сетка таблицы1102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31">
    <w:name w:val="Сетка таблицы1413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31">
    <w:name w:val="Сетка таблицы1513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51">
    <w:name w:val="Сетка таблицы275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51">
    <w:name w:val="Сетка таблицы285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41">
    <w:name w:val="Сетка таблицы294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2211">
    <w:name w:val="Сетка таблицы1122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21">
    <w:name w:val="Сетка таблицы2102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41">
    <w:name w:val="Сетка таблицы334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321">
    <w:name w:val="Сетка таблицы1132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221">
    <w:name w:val="Сетка таблицы1422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210">
    <w:name w:val="Сетка таблицы3112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221">
    <w:name w:val="Сетка таблицы1522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210">
    <w:name w:val="Сетка таблицы422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221">
    <w:name w:val="Сетка таблицы7222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41">
    <w:name w:val="Сетка таблицы5141"/>
    <w:basedOn w:val="a5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310">
    <w:name w:val="Сетка таблицы1213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210">
    <w:name w:val="Сетка таблицы2112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121">
    <w:name w:val="Сетка таблицы2012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121">
    <w:name w:val="Сетка таблицы2212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121">
    <w:name w:val="Сетка таблицы2312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121">
    <w:name w:val="Сетка таблицы3212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21">
    <w:name w:val="Сетка таблицы4112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121">
    <w:name w:val="Сетка таблицы2512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121">
    <w:name w:val="Сетка таблицы2612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121">
    <w:name w:val="Сетка таблицы72112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41">
    <w:name w:val="Сетка таблицы6141"/>
    <w:basedOn w:val="a5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21">
    <w:name w:val="Сетка таблицы812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21">
    <w:name w:val="Сетка таблицы912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21">
    <w:name w:val="Сетка таблицы1012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211">
    <w:name w:val="Сетка таблицы11112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21">
    <w:name w:val="Сетка таблицы1312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121">
    <w:name w:val="Сетка таблицы2412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051">
    <w:name w:val="Сетка таблицы305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51">
    <w:name w:val="Сетка таблицы345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21">
    <w:name w:val="Сетка таблицы352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321">
    <w:name w:val="Сетка таблицы1432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221">
    <w:name w:val="Сетка таблицы2522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611">
    <w:name w:val="Сетка таблицы36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11">
    <w:name w:val="Сетка таблицы37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11">
    <w:name w:val="Сетка таблицы38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11">
    <w:name w:val="Сетка таблицы39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411">
    <w:name w:val="Сетка таблицы114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2110">
    <w:name w:val="Сетка таблицы21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011">
    <w:name w:val="Сетка таблицы310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511">
    <w:name w:val="Сетка таблицы115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411">
    <w:name w:val="Сетка таблицы144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2111">
    <w:name w:val="Сетка таблицы31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311">
    <w:name w:val="Сетка таблицы153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11">
    <w:name w:val="Сетка таблицы43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311">
    <w:name w:val="Сетка таблицы723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11">
    <w:name w:val="Сетка таблицы5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211">
    <w:name w:val="Сетка таблицы12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311">
    <w:name w:val="Сетка таблицы213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211">
    <w:name w:val="Сетка таблицы202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211">
    <w:name w:val="Сетка таблицы222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211">
    <w:name w:val="Сетка таблицы232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211">
    <w:name w:val="Сетка таблицы32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211">
    <w:name w:val="Сетка таблицы41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311">
    <w:name w:val="Сетка таблицы253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211">
    <w:name w:val="Сетка таблицы262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211">
    <w:name w:val="Сетка таблицы721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211">
    <w:name w:val="Сетка таблицы6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311">
    <w:name w:val="Сетка таблицы73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211">
    <w:name w:val="Сетка таблицы8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211">
    <w:name w:val="Сетка таблицы9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211">
    <w:name w:val="Сетка таблицы10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211">
    <w:name w:val="Сетка таблицы111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211">
    <w:name w:val="Сетка таблицы13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211">
    <w:name w:val="Сетка таблицы242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6111">
    <w:name w:val="Сетка таблицы16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111">
    <w:name w:val="Сетка таблицы17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111">
    <w:name w:val="Сетка таблицы18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111">
    <w:name w:val="Сетка таблицы19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111">
    <w:name w:val="Сетка таблицы110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111">
    <w:name w:val="Сетка таблицы141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111">
    <w:name w:val="Сетка таблицы151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111">
    <w:name w:val="Сетка таблицы27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111">
    <w:name w:val="Сетка таблицы28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111">
    <w:name w:val="Сетка таблицы29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21110">
    <w:name w:val="Сетка таблицы112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111">
    <w:name w:val="Сетка таблицы210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111">
    <w:name w:val="Сетка таблицы33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3111">
    <w:name w:val="Сетка таблицы113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2111">
    <w:name w:val="Сетка таблицы142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1110">
    <w:name w:val="Сетка таблицы311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2111">
    <w:name w:val="Сетка таблицы152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111">
    <w:name w:val="Сетка таблицы42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2111">
    <w:name w:val="Сетка таблицы722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1110">
    <w:name w:val="Сетка таблицы51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1110">
    <w:name w:val="Сетка таблицы121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1112">
    <w:name w:val="Сетка таблицы211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1111">
    <w:name w:val="Сетка таблицы2011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1111">
    <w:name w:val="Сетка таблицы2211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1111">
    <w:name w:val="Сетка таблицы2311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1111">
    <w:name w:val="Сетка таблицы321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111">
    <w:name w:val="Сетка таблицы411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1111">
    <w:name w:val="Сетка таблицы2511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1111">
    <w:name w:val="Сетка таблицы2611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1111">
    <w:name w:val="Сетка таблицы7211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111">
    <w:name w:val="Сетка таблицы61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111">
    <w:name w:val="Сетка таблицы71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111">
    <w:name w:val="Сетка таблицы81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111">
    <w:name w:val="Сетка таблицы91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111">
    <w:name w:val="Сетка таблицы101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1110">
    <w:name w:val="Сетка таблицы1111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111">
    <w:name w:val="Сетка таблицы131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1111">
    <w:name w:val="Сетка таблицы2411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0111">
    <w:name w:val="Сетка таблицы30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111">
    <w:name w:val="Сетка таблицы34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111">
    <w:name w:val="Сетка таблицы35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3111">
    <w:name w:val="Сетка таблицы143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2111">
    <w:name w:val="Сетка таблицы2521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4411">
    <w:name w:val="Сетка таблицы44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511">
    <w:name w:val="Сетка таблицы145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411">
    <w:name w:val="Сетка таблицы154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11">
    <w:name w:val="Сетка таблицы45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211">
    <w:name w:val="Сетка таблицы16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211">
    <w:name w:val="Сетка таблицы17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211">
    <w:name w:val="Сетка таблицы141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211">
    <w:name w:val="Сетка таблицы151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211">
    <w:name w:val="Сетка таблицы27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211">
    <w:name w:val="Сетка таблицы28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211">
    <w:name w:val="Сетка таблицы30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211">
    <w:name w:val="Сетка таблицы34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11">
    <w:name w:val="Сетка таблицы46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411">
    <w:name w:val="Сетка таблицы134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611">
    <w:name w:val="Сетка таблицы146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511">
    <w:name w:val="Сетка таблицы155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421">
    <w:name w:val="Сетка таблицы2542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311">
    <w:name w:val="Сетка таблицы233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418">
    <w:name w:val="Сетка таблицы светлая141"/>
    <w:basedOn w:val="a5"/>
    <w:uiPriority w:val="40"/>
    <w:rsid w:val="00C44DC6"/>
    <w:pPr>
      <w:suppressAutoHyphens/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41">
    <w:name w:val="Таблица-сетка 1 светлая141"/>
    <w:basedOn w:val="a5"/>
    <w:uiPriority w:val="46"/>
    <w:rsid w:val="00C44DC6"/>
    <w:pPr>
      <w:suppressAutoHyphens/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10311">
    <w:name w:val="Сетка таблицы103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311">
    <w:name w:val="Сетка таблицы123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3511">
    <w:name w:val="Сетка таблицы135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5611">
    <w:name w:val="Сетка таблицы156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9211">
    <w:name w:val="Сетка таблицы192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0311">
    <w:name w:val="Сетка таблицы203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411">
    <w:name w:val="Сетка таблицы234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7311">
    <w:name w:val="Сетка таблицы273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1315">
    <w:name w:val="Сетка таблицы светлая1131"/>
    <w:basedOn w:val="a5"/>
    <w:uiPriority w:val="40"/>
    <w:rsid w:val="00C44DC6"/>
    <w:pPr>
      <w:suppressAutoHyphens/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131">
    <w:name w:val="Таблица-сетка 1 светлая1131"/>
    <w:basedOn w:val="a5"/>
    <w:uiPriority w:val="46"/>
    <w:rsid w:val="00C44DC6"/>
    <w:pPr>
      <w:suppressAutoHyphens/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71211">
    <w:name w:val="Сетка таблицы71211"/>
    <w:basedOn w:val="a5"/>
    <w:uiPriority w:val="59"/>
    <w:rsid w:val="00C44DC6"/>
    <w:pPr>
      <w:suppressAutoHyphens/>
      <w:spacing w:after="0" w:line="240" w:lineRule="auto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212">
    <w:name w:val="Сетка таблицы светлая11121"/>
    <w:basedOn w:val="a5"/>
    <w:uiPriority w:val="40"/>
    <w:rsid w:val="00C44DC6"/>
    <w:pPr>
      <w:suppressAutoHyphens/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1121">
    <w:name w:val="Таблица-сетка 1 светлая11121"/>
    <w:basedOn w:val="a5"/>
    <w:uiPriority w:val="46"/>
    <w:rsid w:val="00C44DC6"/>
    <w:pPr>
      <w:suppressAutoHyphens/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12212">
    <w:name w:val="Сетка таблицы светлая1221"/>
    <w:basedOn w:val="a5"/>
    <w:uiPriority w:val="40"/>
    <w:rsid w:val="00C44DC6"/>
    <w:pPr>
      <w:suppressAutoHyphens/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221">
    <w:name w:val="Таблица-сетка 1 светлая1221"/>
    <w:basedOn w:val="a5"/>
    <w:uiPriority w:val="46"/>
    <w:rsid w:val="00C44DC6"/>
    <w:pPr>
      <w:suppressAutoHyphens/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28311">
    <w:name w:val="Сетка таблицы283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9211">
    <w:name w:val="Сетка таблицы292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0311">
    <w:name w:val="Сетка таблицы303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311">
    <w:name w:val="Сетка таблицы323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3211">
    <w:name w:val="Сетка таблицы332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4311">
    <w:name w:val="Сетка таблицы343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7311">
    <w:name w:val="Сетка таблицы17311"/>
    <w:basedOn w:val="a5"/>
    <w:uiPriority w:val="59"/>
    <w:rsid w:val="00C44DC6"/>
    <w:pPr>
      <w:suppressAutoHyphens/>
      <w:spacing w:after="0" w:line="240" w:lineRule="auto"/>
    </w:pPr>
    <w:rPr>
      <w:rFonts w:eastAsia="Courier New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211">
    <w:name w:val="Сетка таблицы121211"/>
    <w:basedOn w:val="a5"/>
    <w:uiPriority w:val="59"/>
    <w:rsid w:val="00C44DC6"/>
    <w:pPr>
      <w:suppressAutoHyphens/>
      <w:spacing w:after="0" w:line="240" w:lineRule="auto"/>
    </w:pPr>
    <w:rPr>
      <w:rFonts w:eastAsia="Courier New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11">
    <w:name w:val="Сетка таблицы4811"/>
    <w:basedOn w:val="a5"/>
    <w:next w:val="af4"/>
    <w:uiPriority w:val="3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11">
    <w:name w:val="Сетка таблицы4911"/>
    <w:basedOn w:val="a5"/>
    <w:next w:val="af4"/>
    <w:uiPriority w:val="59"/>
    <w:rsid w:val="00C44DC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11">
    <w:name w:val="Сетка таблицы5011"/>
    <w:basedOn w:val="a5"/>
    <w:next w:val="af4"/>
    <w:uiPriority w:val="59"/>
    <w:rsid w:val="00C44DC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4111">
    <w:name w:val="Сетка таблицы254111"/>
    <w:basedOn w:val="a5"/>
    <w:uiPriority w:val="59"/>
    <w:rsid w:val="00C44DC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5311">
    <w:name w:val="Сетка таблицы5311"/>
    <w:basedOn w:val="a5"/>
    <w:next w:val="af4"/>
    <w:uiPriority w:val="59"/>
    <w:rsid w:val="00C44DC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11">
    <w:name w:val="Сетка таблицы54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11">
    <w:name w:val="Сетка таблицы55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11">
    <w:name w:val="Сетка таблицы56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711">
    <w:name w:val="Сетка таблицы57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811">
    <w:name w:val="Сетка таблицы58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911">
    <w:name w:val="Сетка таблицы59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011">
    <w:name w:val="Сетка таблицы60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311">
    <w:name w:val="Сетка таблицы63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411">
    <w:name w:val="Сетка таблицы64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511">
    <w:name w:val="Сетка таблицы65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611">
    <w:name w:val="Сетка таблицы66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711">
    <w:name w:val="Сетка таблицы67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811">
    <w:name w:val="Сетка таблицы68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911">
    <w:name w:val="Сетка таблицы69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011">
    <w:name w:val="Сетка таблицы70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411">
    <w:name w:val="Сетка таблицы74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511">
    <w:name w:val="Сетка таблицы75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611">
    <w:name w:val="Сетка таблицы76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711">
    <w:name w:val="Сетка таблицы77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811">
    <w:name w:val="Сетка таблицы78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911">
    <w:name w:val="Сетка таблицы79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011">
    <w:name w:val="Сетка таблицы80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311">
    <w:name w:val="Сетка таблицы83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411">
    <w:name w:val="Сетка таблицы8411"/>
    <w:basedOn w:val="a5"/>
    <w:next w:val="af4"/>
    <w:uiPriority w:val="59"/>
    <w:rsid w:val="00C44DC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7110">
    <w:name w:val="Нет списка711"/>
    <w:next w:val="a6"/>
    <w:uiPriority w:val="99"/>
    <w:semiHidden/>
    <w:unhideWhenUsed/>
    <w:rsid w:val="00C44DC6"/>
  </w:style>
  <w:style w:type="table" w:customStyle="1" w:styleId="13115">
    <w:name w:val="Сетка таблицы светлая1311"/>
    <w:basedOn w:val="a5"/>
    <w:uiPriority w:val="40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numbering" w:customStyle="1" w:styleId="14110">
    <w:name w:val="Нет списка1411"/>
    <w:next w:val="a6"/>
    <w:uiPriority w:val="99"/>
    <w:semiHidden/>
    <w:unhideWhenUsed/>
    <w:rsid w:val="00C44DC6"/>
  </w:style>
  <w:style w:type="numbering" w:customStyle="1" w:styleId="24110">
    <w:name w:val="Нет списка2411"/>
    <w:next w:val="a6"/>
    <w:semiHidden/>
    <w:rsid w:val="00C44DC6"/>
  </w:style>
  <w:style w:type="numbering" w:customStyle="1" w:styleId="34110">
    <w:name w:val="Нет списка3411"/>
    <w:next w:val="a6"/>
    <w:uiPriority w:val="99"/>
    <w:semiHidden/>
    <w:unhideWhenUsed/>
    <w:rsid w:val="00C44DC6"/>
  </w:style>
  <w:style w:type="numbering" w:customStyle="1" w:styleId="113110">
    <w:name w:val="Нет списка11311"/>
    <w:next w:val="a6"/>
    <w:uiPriority w:val="99"/>
    <w:semiHidden/>
    <w:unhideWhenUsed/>
    <w:rsid w:val="00C44DC6"/>
  </w:style>
  <w:style w:type="numbering" w:customStyle="1" w:styleId="43110">
    <w:name w:val="Нет списка4311"/>
    <w:next w:val="a6"/>
    <w:uiPriority w:val="99"/>
    <w:semiHidden/>
    <w:unhideWhenUsed/>
    <w:rsid w:val="00C44DC6"/>
  </w:style>
  <w:style w:type="numbering" w:customStyle="1" w:styleId="52110">
    <w:name w:val="Нет списка5211"/>
    <w:next w:val="a6"/>
    <w:uiPriority w:val="99"/>
    <w:semiHidden/>
    <w:unhideWhenUsed/>
    <w:rsid w:val="00C44DC6"/>
  </w:style>
  <w:style w:type="numbering" w:customStyle="1" w:styleId="122110">
    <w:name w:val="Нет списка12211"/>
    <w:next w:val="a6"/>
    <w:uiPriority w:val="99"/>
    <w:semiHidden/>
    <w:unhideWhenUsed/>
    <w:rsid w:val="00C44DC6"/>
  </w:style>
  <w:style w:type="numbering" w:customStyle="1" w:styleId="213110">
    <w:name w:val="Нет списка21311"/>
    <w:next w:val="a6"/>
    <w:uiPriority w:val="99"/>
    <w:semiHidden/>
    <w:unhideWhenUsed/>
    <w:rsid w:val="00C44DC6"/>
  </w:style>
  <w:style w:type="numbering" w:customStyle="1" w:styleId="313110">
    <w:name w:val="Нет списка31311"/>
    <w:next w:val="a6"/>
    <w:uiPriority w:val="99"/>
    <w:semiHidden/>
    <w:unhideWhenUsed/>
    <w:rsid w:val="00C44DC6"/>
  </w:style>
  <w:style w:type="numbering" w:customStyle="1" w:styleId="1112110">
    <w:name w:val="Нет списка111211"/>
    <w:next w:val="a6"/>
    <w:uiPriority w:val="99"/>
    <w:semiHidden/>
    <w:unhideWhenUsed/>
    <w:rsid w:val="00C44DC6"/>
  </w:style>
  <w:style w:type="numbering" w:customStyle="1" w:styleId="11112110">
    <w:name w:val="Нет списка1111211"/>
    <w:next w:val="a6"/>
    <w:uiPriority w:val="99"/>
    <w:semiHidden/>
    <w:unhideWhenUsed/>
    <w:rsid w:val="00C44DC6"/>
  </w:style>
  <w:style w:type="numbering" w:customStyle="1" w:styleId="211211">
    <w:name w:val="Нет списка211211"/>
    <w:next w:val="a6"/>
    <w:uiPriority w:val="99"/>
    <w:semiHidden/>
    <w:unhideWhenUsed/>
    <w:rsid w:val="00C44DC6"/>
  </w:style>
  <w:style w:type="numbering" w:customStyle="1" w:styleId="412110">
    <w:name w:val="Нет списка41211"/>
    <w:next w:val="a6"/>
    <w:uiPriority w:val="99"/>
    <w:semiHidden/>
    <w:unhideWhenUsed/>
    <w:rsid w:val="00C44DC6"/>
  </w:style>
  <w:style w:type="numbering" w:customStyle="1" w:styleId="1212110">
    <w:name w:val="Нет списка121211"/>
    <w:next w:val="a6"/>
    <w:uiPriority w:val="99"/>
    <w:semiHidden/>
    <w:unhideWhenUsed/>
    <w:rsid w:val="00C44DC6"/>
  </w:style>
  <w:style w:type="numbering" w:customStyle="1" w:styleId="1122110">
    <w:name w:val="Нет списка112211"/>
    <w:next w:val="a6"/>
    <w:uiPriority w:val="99"/>
    <w:semiHidden/>
    <w:unhideWhenUsed/>
    <w:rsid w:val="00C44DC6"/>
  </w:style>
  <w:style w:type="numbering" w:customStyle="1" w:styleId="222110">
    <w:name w:val="Нет списка22211"/>
    <w:next w:val="a6"/>
    <w:uiPriority w:val="99"/>
    <w:semiHidden/>
    <w:unhideWhenUsed/>
    <w:rsid w:val="00C44DC6"/>
  </w:style>
  <w:style w:type="numbering" w:customStyle="1" w:styleId="311211">
    <w:name w:val="Нет списка311211"/>
    <w:next w:val="a6"/>
    <w:uiPriority w:val="99"/>
    <w:semiHidden/>
    <w:unhideWhenUsed/>
    <w:rsid w:val="00C44DC6"/>
  </w:style>
  <w:style w:type="numbering" w:customStyle="1" w:styleId="11111211">
    <w:name w:val="Нет списка11111211"/>
    <w:next w:val="a6"/>
    <w:uiPriority w:val="99"/>
    <w:semiHidden/>
    <w:unhideWhenUsed/>
    <w:rsid w:val="00C44DC6"/>
  </w:style>
  <w:style w:type="numbering" w:customStyle="1" w:styleId="111111211">
    <w:name w:val="Нет списка111111211"/>
    <w:next w:val="a6"/>
    <w:uiPriority w:val="99"/>
    <w:semiHidden/>
    <w:unhideWhenUsed/>
    <w:rsid w:val="00C44DC6"/>
  </w:style>
  <w:style w:type="numbering" w:customStyle="1" w:styleId="2111211">
    <w:name w:val="Нет списка2111211"/>
    <w:next w:val="a6"/>
    <w:uiPriority w:val="99"/>
    <w:semiHidden/>
    <w:unhideWhenUsed/>
    <w:rsid w:val="00C44DC6"/>
  </w:style>
  <w:style w:type="numbering" w:customStyle="1" w:styleId="512110">
    <w:name w:val="Нет списка51211"/>
    <w:next w:val="a6"/>
    <w:uiPriority w:val="99"/>
    <w:semiHidden/>
    <w:unhideWhenUsed/>
    <w:rsid w:val="00C44DC6"/>
  </w:style>
  <w:style w:type="numbering" w:customStyle="1" w:styleId="1111111211">
    <w:name w:val="Нет списка1111111211"/>
    <w:next w:val="a6"/>
    <w:uiPriority w:val="99"/>
    <w:semiHidden/>
    <w:unhideWhenUsed/>
    <w:rsid w:val="00C44DC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3">
    <w:name w:val="Normal"/>
    <w:qFormat/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3980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71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288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49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5.xml"/><Relationship Id="rId18" Type="http://schemas.openxmlformats.org/officeDocument/2006/relationships/footer" Target="footer9.xml"/><Relationship Id="rId26" Type="http://schemas.openxmlformats.org/officeDocument/2006/relationships/header" Target="header2.xml"/><Relationship Id="rId39" Type="http://schemas.openxmlformats.org/officeDocument/2006/relationships/footer" Target="footer25.xml"/><Relationship Id="rId21" Type="http://schemas.openxmlformats.org/officeDocument/2006/relationships/image" Target="media/image2.png"/><Relationship Id="rId34" Type="http://schemas.openxmlformats.org/officeDocument/2006/relationships/footer" Target="footer21.xml"/><Relationship Id="rId42" Type="http://schemas.openxmlformats.org/officeDocument/2006/relationships/footer" Target="footer27.xml"/><Relationship Id="rId47" Type="http://schemas.openxmlformats.org/officeDocument/2006/relationships/footer" Target="footer30.xml"/><Relationship Id="rId50" Type="http://schemas.openxmlformats.org/officeDocument/2006/relationships/footer" Target="footer32.xml"/><Relationship Id="rId55" Type="http://schemas.openxmlformats.org/officeDocument/2006/relationships/footer" Target="footer37.xml"/><Relationship Id="rId7" Type="http://schemas.openxmlformats.org/officeDocument/2006/relationships/footnotes" Target="footnotes.xml"/><Relationship Id="rId12" Type="http://schemas.openxmlformats.org/officeDocument/2006/relationships/footer" Target="footer4.xml"/><Relationship Id="rId17" Type="http://schemas.openxmlformats.org/officeDocument/2006/relationships/footer" Target="footer8.xml"/><Relationship Id="rId25" Type="http://schemas.openxmlformats.org/officeDocument/2006/relationships/footer" Target="footer14.xml"/><Relationship Id="rId33" Type="http://schemas.openxmlformats.org/officeDocument/2006/relationships/header" Target="header3.xml"/><Relationship Id="rId38" Type="http://schemas.openxmlformats.org/officeDocument/2006/relationships/footer" Target="footer24.xml"/><Relationship Id="rId46" Type="http://schemas.openxmlformats.org/officeDocument/2006/relationships/header" Target="header7.xml"/><Relationship Id="rId59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oter" Target="footer7.xml"/><Relationship Id="rId20" Type="http://schemas.openxmlformats.org/officeDocument/2006/relationships/footer" Target="footer11.xml"/><Relationship Id="rId29" Type="http://schemas.openxmlformats.org/officeDocument/2006/relationships/footer" Target="footer17.xml"/><Relationship Id="rId41" Type="http://schemas.openxmlformats.org/officeDocument/2006/relationships/header" Target="header5.xml"/><Relationship Id="rId54" Type="http://schemas.openxmlformats.org/officeDocument/2006/relationships/footer" Target="footer36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3.xml"/><Relationship Id="rId24" Type="http://schemas.openxmlformats.org/officeDocument/2006/relationships/header" Target="header1.xml"/><Relationship Id="rId32" Type="http://schemas.openxmlformats.org/officeDocument/2006/relationships/footer" Target="footer20.xml"/><Relationship Id="rId37" Type="http://schemas.openxmlformats.org/officeDocument/2006/relationships/footer" Target="footer23.xml"/><Relationship Id="rId40" Type="http://schemas.openxmlformats.org/officeDocument/2006/relationships/footer" Target="footer26.xml"/><Relationship Id="rId45" Type="http://schemas.openxmlformats.org/officeDocument/2006/relationships/footer" Target="footer29.xml"/><Relationship Id="rId53" Type="http://schemas.openxmlformats.org/officeDocument/2006/relationships/footer" Target="footer35.xml"/><Relationship Id="rId58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1.png"/><Relationship Id="rId23" Type="http://schemas.openxmlformats.org/officeDocument/2006/relationships/footer" Target="footer13.xml"/><Relationship Id="rId28" Type="http://schemas.openxmlformats.org/officeDocument/2006/relationships/footer" Target="footer16.xml"/><Relationship Id="rId36" Type="http://schemas.openxmlformats.org/officeDocument/2006/relationships/footer" Target="footer22.xml"/><Relationship Id="rId49" Type="http://schemas.openxmlformats.org/officeDocument/2006/relationships/footer" Target="footer31.xml"/><Relationship Id="rId57" Type="http://schemas.openxmlformats.org/officeDocument/2006/relationships/chart" Target="charts/chart1.xml"/><Relationship Id="rId10" Type="http://schemas.openxmlformats.org/officeDocument/2006/relationships/footer" Target="footer2.xml"/><Relationship Id="rId19" Type="http://schemas.openxmlformats.org/officeDocument/2006/relationships/footer" Target="footer10.xml"/><Relationship Id="rId31" Type="http://schemas.openxmlformats.org/officeDocument/2006/relationships/footer" Target="footer19.xml"/><Relationship Id="rId44" Type="http://schemas.openxmlformats.org/officeDocument/2006/relationships/footer" Target="footer28.xml"/><Relationship Id="rId52" Type="http://schemas.openxmlformats.org/officeDocument/2006/relationships/footer" Target="footer34.xml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footer" Target="footer6.xml"/><Relationship Id="rId22" Type="http://schemas.openxmlformats.org/officeDocument/2006/relationships/footer" Target="footer12.xml"/><Relationship Id="rId27" Type="http://schemas.openxmlformats.org/officeDocument/2006/relationships/footer" Target="footer15.xml"/><Relationship Id="rId30" Type="http://schemas.openxmlformats.org/officeDocument/2006/relationships/footer" Target="footer18.xml"/><Relationship Id="rId35" Type="http://schemas.openxmlformats.org/officeDocument/2006/relationships/header" Target="header4.xml"/><Relationship Id="rId43" Type="http://schemas.openxmlformats.org/officeDocument/2006/relationships/header" Target="header6.xml"/><Relationship Id="rId48" Type="http://schemas.openxmlformats.org/officeDocument/2006/relationships/header" Target="header8.xml"/><Relationship Id="rId56" Type="http://schemas.openxmlformats.org/officeDocument/2006/relationships/footer" Target="footer38.xml"/><Relationship Id="rId8" Type="http://schemas.openxmlformats.org/officeDocument/2006/relationships/endnotes" Target="endnotes.xml"/><Relationship Id="rId51" Type="http://schemas.openxmlformats.org/officeDocument/2006/relationships/footer" Target="footer33.xml"/><Relationship Id="rId3" Type="http://schemas.openxmlformats.org/officeDocument/2006/relationships/styles" Target="styles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.xlsx"/><Relationship Id="rId1" Type="http://schemas.openxmlformats.org/officeDocument/2006/relationships/themeOverride" Target="../theme/themeOverrid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0236953182447406"/>
          <c:y val="3.78006872852234E-2"/>
          <c:w val="0.60792624750420665"/>
          <c:h val="0.88139161728495297"/>
        </c:manualLayout>
      </c:layout>
      <c:lineChart>
        <c:grouping val="standar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Тариф с дефлятором МЭР</c:v>
                </c:pt>
              </c:strCache>
            </c:strRef>
          </c:tx>
          <c:marker>
            <c:symbol val="none"/>
          </c:marker>
          <c:cat>
            <c:numRef>
              <c:f>Лист1!$A$2:$A$18</c:f>
              <c:numCache>
                <c:formatCode>General</c:formatCode>
                <c:ptCount val="17"/>
                <c:pt idx="0">
                  <c:v>2019</c:v>
                </c:pt>
                <c:pt idx="1">
                  <c:v>2020</c:v>
                </c:pt>
                <c:pt idx="2">
                  <c:v>2021</c:v>
                </c:pt>
                <c:pt idx="3">
                  <c:v>2022</c:v>
                </c:pt>
                <c:pt idx="4">
                  <c:v>2023</c:v>
                </c:pt>
                <c:pt idx="5">
                  <c:v>2024</c:v>
                </c:pt>
                <c:pt idx="6">
                  <c:v>2025</c:v>
                </c:pt>
                <c:pt idx="7">
                  <c:v>2026</c:v>
                </c:pt>
                <c:pt idx="8">
                  <c:v>2027</c:v>
                </c:pt>
                <c:pt idx="9">
                  <c:v>2028</c:v>
                </c:pt>
                <c:pt idx="10">
                  <c:v>2029</c:v>
                </c:pt>
                <c:pt idx="11">
                  <c:v>2030</c:v>
                </c:pt>
                <c:pt idx="12">
                  <c:v>2031</c:v>
                </c:pt>
                <c:pt idx="13">
                  <c:v>2032</c:v>
                </c:pt>
                <c:pt idx="14">
                  <c:v>2033</c:v>
                </c:pt>
                <c:pt idx="15">
                  <c:v>2034</c:v>
                </c:pt>
                <c:pt idx="16">
                  <c:v>2035</c:v>
                </c:pt>
              </c:numCache>
            </c:numRef>
          </c:cat>
          <c:val>
            <c:numRef>
              <c:f>Лист1!$B$2:$B$18</c:f>
              <c:numCache>
                <c:formatCode>0.00</c:formatCode>
                <c:ptCount val="17"/>
                <c:pt idx="0" formatCode="General">
                  <c:v>3153.125</c:v>
                </c:pt>
                <c:pt idx="1">
                  <c:v>3268.7750000000001</c:v>
                </c:pt>
                <c:pt idx="2">
                  <c:v>3439.0650000000001</c:v>
                </c:pt>
                <c:pt idx="3">
                  <c:v>3623.3850000000002</c:v>
                </c:pt>
                <c:pt idx="4">
                  <c:v>3827.36</c:v>
                </c:pt>
                <c:pt idx="5">
                  <c:v>3980.4543999999996</c:v>
                </c:pt>
                <c:pt idx="6">
                  <c:v>4139.6725760000018</c:v>
                </c:pt>
                <c:pt idx="7">
                  <c:v>4305.2594790400008</c:v>
                </c:pt>
                <c:pt idx="8">
                  <c:v>4477.4698582015999</c:v>
                </c:pt>
                <c:pt idx="9">
                  <c:v>4656.5686525296642</c:v>
                </c:pt>
                <c:pt idx="10">
                  <c:v>4842.8313986308494</c:v>
                </c:pt>
                <c:pt idx="11">
                  <c:v>5036.5446545760851</c:v>
                </c:pt>
                <c:pt idx="12">
                  <c:v>5238.0064407591308</c:v>
                </c:pt>
                <c:pt idx="13">
                  <c:v>5447.5266983894944</c:v>
                </c:pt>
                <c:pt idx="14">
                  <c:v>5665.4277663250723</c:v>
                </c:pt>
                <c:pt idx="15">
                  <c:v>5892.0448769780769</c:v>
                </c:pt>
                <c:pt idx="16">
                  <c:v>6127.7266720572034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E56C-430E-81A2-92B489733B28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Цена на тепловую энергию с проектами (с инвестиционной составляющей)</c:v>
                </c:pt>
              </c:strCache>
            </c:strRef>
          </c:tx>
          <c:marker>
            <c:symbol val="none"/>
          </c:marker>
          <c:cat>
            <c:numRef>
              <c:f>Лист1!$A$2:$A$18</c:f>
              <c:numCache>
                <c:formatCode>General</c:formatCode>
                <c:ptCount val="17"/>
                <c:pt idx="0">
                  <c:v>2019</c:v>
                </c:pt>
                <c:pt idx="1">
                  <c:v>2020</c:v>
                </c:pt>
                <c:pt idx="2">
                  <c:v>2021</c:v>
                </c:pt>
                <c:pt idx="3">
                  <c:v>2022</c:v>
                </c:pt>
                <c:pt idx="4">
                  <c:v>2023</c:v>
                </c:pt>
                <c:pt idx="5">
                  <c:v>2024</c:v>
                </c:pt>
                <c:pt idx="6">
                  <c:v>2025</c:v>
                </c:pt>
                <c:pt idx="7">
                  <c:v>2026</c:v>
                </c:pt>
                <c:pt idx="8">
                  <c:v>2027</c:v>
                </c:pt>
                <c:pt idx="9">
                  <c:v>2028</c:v>
                </c:pt>
                <c:pt idx="10">
                  <c:v>2029</c:v>
                </c:pt>
                <c:pt idx="11">
                  <c:v>2030</c:v>
                </c:pt>
                <c:pt idx="12">
                  <c:v>2031</c:v>
                </c:pt>
                <c:pt idx="13">
                  <c:v>2032</c:v>
                </c:pt>
                <c:pt idx="14">
                  <c:v>2033</c:v>
                </c:pt>
                <c:pt idx="15">
                  <c:v>2034</c:v>
                </c:pt>
                <c:pt idx="16">
                  <c:v>2035</c:v>
                </c:pt>
              </c:numCache>
            </c:numRef>
          </c:cat>
          <c:val>
            <c:numRef>
              <c:f>Лист1!$C$2:$C$18</c:f>
              <c:numCache>
                <c:formatCode>0.00</c:formatCode>
                <c:ptCount val="17"/>
                <c:pt idx="0" formatCode="General">
                  <c:v>3153.125</c:v>
                </c:pt>
                <c:pt idx="1">
                  <c:v>3268.7750000000001</c:v>
                </c:pt>
                <c:pt idx="2">
                  <c:v>3439.0650000000001</c:v>
                </c:pt>
                <c:pt idx="3">
                  <c:v>3623.3850000000002</c:v>
                </c:pt>
                <c:pt idx="4">
                  <c:v>3827.36</c:v>
                </c:pt>
                <c:pt idx="5">
                  <c:v>4001.8433155380562</c:v>
                </c:pt>
                <c:pt idx="6">
                  <c:v>4176.3266310761128</c:v>
                </c:pt>
                <c:pt idx="7">
                  <c:v>4360.5809031328681</c:v>
                </c:pt>
                <c:pt idx="8">
                  <c:v>4554.6007375971139</c:v>
                </c:pt>
                <c:pt idx="9">
                  <c:v>4758.9034931946917</c:v>
                </c:pt>
                <c:pt idx="10">
                  <c:v>4974.0344511095218</c:v>
                </c:pt>
                <c:pt idx="11">
                  <c:v>5200.7824207819267</c:v>
                </c:pt>
                <c:pt idx="12">
                  <c:v>5439.7747056163789</c:v>
                </c:pt>
                <c:pt idx="13">
                  <c:v>5691.6725601879734</c:v>
                </c:pt>
                <c:pt idx="14">
                  <c:v>5957.172935396</c:v>
                </c:pt>
                <c:pt idx="15">
                  <c:v>6237.0103822679703</c:v>
                </c:pt>
                <c:pt idx="16">
                  <c:v>6531.9591144138612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1-E56C-430E-81A2-92B489733B2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dropLines/>
        <c:marker val="1"/>
        <c:smooth val="0"/>
        <c:axId val="154005888"/>
        <c:axId val="154007424"/>
      </c:lineChart>
      <c:catAx>
        <c:axId val="15400588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txPr>
          <a:bodyPr/>
          <a:lstStyle/>
          <a:p>
            <a:pPr>
              <a:defRPr b="1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54007424"/>
        <c:crosses val="autoZero"/>
        <c:auto val="1"/>
        <c:lblAlgn val="ctr"/>
        <c:lblOffset val="100"/>
        <c:noMultiLvlLbl val="0"/>
      </c:catAx>
      <c:valAx>
        <c:axId val="154007424"/>
        <c:scaling>
          <c:orientation val="minMax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r>
                  <a:rPr lang="ru-RU">
                    <a:latin typeface="Times New Roman" pitchFamily="18" charset="0"/>
                    <a:cs typeface="Times New Roman" pitchFamily="18" charset="0"/>
                  </a:rPr>
                  <a:t>Прогнозные цены на тепловую энергию, руб/Гкал</a:t>
                </a:r>
              </a:p>
            </c:rich>
          </c:tx>
          <c:layout>
            <c:manualLayout>
              <c:xMode val="edge"/>
              <c:yMode val="edge"/>
              <c:x val="1.5952143569292122E-2"/>
              <c:y val="0.15121113726763544"/>
            </c:manualLayout>
          </c:layout>
          <c:overlay val="0"/>
        </c:title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b="1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54005888"/>
        <c:crosses val="autoZero"/>
        <c:crossBetween val="between"/>
      </c:valAx>
    </c:plotArea>
    <c:legend>
      <c:legendPos val="r"/>
      <c:overlay val="0"/>
      <c:txPr>
        <a:bodyPr/>
        <a:lstStyle/>
        <a:p>
          <a:pPr>
            <a:defRPr>
              <a:latin typeface="Times New Roman" panose="02020603050405020304" pitchFamily="18" charset="0"/>
              <a:cs typeface="Times New Roman" panose="02020603050405020304" pitchFamily="18" charset="0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ysClr val="window" lastClr="FFFFFF"/>
    </a:solidFill>
    <a:ln w="25400" cap="flat" cmpd="sng" algn="ctr">
      <a:solidFill>
        <a:sysClr val="window" lastClr="FFFFFF"/>
      </a:solidFill>
      <a:prstDash val="solid"/>
    </a:ln>
    <a:effectLst/>
  </c:spPr>
  <c:txPr>
    <a:bodyPr/>
    <a:lstStyle/>
    <a:p>
      <a:pPr>
        <a:defRPr>
          <a:solidFill>
            <a:sysClr val="windowText" lastClr="000000"/>
          </a:solidFill>
          <a:latin typeface="+mn-lt"/>
          <a:ea typeface="+mn-ea"/>
          <a:cs typeface="+mn-cs"/>
        </a:defRPr>
      </a:pPr>
      <a:endParaRPr lang="ru-RU"/>
    </a:p>
  </c:txPr>
  <c:externalData r:id="rId2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4B64387-729A-404F-9F87-B7D786AA50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2283</TotalTime>
  <Pages>1</Pages>
  <Words>17457</Words>
  <Characters>99509</Characters>
  <Application>Microsoft Office Word</Application>
  <DocSecurity>0</DocSecurity>
  <Lines>829</Lines>
  <Paragraphs>233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Утверждаемая часть схемы теплоснабжения Шпаковского муниципального округа Ставропольского края на период с 2021 до 2036 года</vt:lpstr>
    </vt:vector>
  </TitlesOfParts>
  <Company>SPecialiST RePack</Company>
  <LinksUpToDate>false</LinksUpToDate>
  <CharactersWithSpaces>116733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Утверждаемая часть схемы теплоснабжения Шпаковского муниципального округа Ставропольского края на период с 2021 до 2036 года</dc:title>
  <dc:creator>User</dc:creator>
  <cp:lastModifiedBy>79624</cp:lastModifiedBy>
  <cp:revision>155</cp:revision>
  <cp:lastPrinted>2023-06-22T06:27:00Z</cp:lastPrinted>
  <dcterms:created xsi:type="dcterms:W3CDTF">2020-04-10T14:45:00Z</dcterms:created>
  <dcterms:modified xsi:type="dcterms:W3CDTF">2023-06-27T11:49:00Z</dcterms:modified>
</cp:coreProperties>
</file>